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Default="00115345" w:rsidP="00DE5004">
      <w:pPr>
        <w:rPr>
          <w:i/>
          <w:sz w:val="16"/>
          <w:szCs w:val="16"/>
        </w:rPr>
      </w:pPr>
      <w:bookmarkStart w:id="0" w:name="_GoBack"/>
      <w:bookmarkEnd w:id="0"/>
    </w:p>
    <w:p w:rsidR="00115345" w:rsidRDefault="00115345" w:rsidP="00B91701">
      <w:pPr>
        <w:jc w:val="center"/>
        <w:rPr>
          <w:i/>
          <w:sz w:val="16"/>
          <w:szCs w:val="16"/>
        </w:rPr>
      </w:pPr>
    </w:p>
    <w:p w:rsidR="00115345" w:rsidRPr="009F6010" w:rsidRDefault="00115345" w:rsidP="00634A14">
      <w:pPr>
        <w:jc w:val="center"/>
        <w:outlineLvl w:val="0"/>
        <w:rPr>
          <w:rFonts w:ascii="Arial" w:hAnsi="Arial" w:cs="Arial"/>
        </w:rPr>
      </w:pPr>
      <w:r w:rsidRPr="009F6010">
        <w:rPr>
          <w:rFonts w:ascii="Arial" w:hAnsi="Arial" w:cs="Arial"/>
        </w:rPr>
        <w:t xml:space="preserve">Ramowy program spotkania </w:t>
      </w:r>
    </w:p>
    <w:p w:rsidR="00115345" w:rsidRPr="009F6010" w:rsidRDefault="00DB25EA" w:rsidP="00634A14">
      <w:pPr>
        <w:spacing w:before="100" w:beforeAutospacing="1" w:after="100" w:afterAutospacing="1"/>
        <w:jc w:val="center"/>
        <w:rPr>
          <w:rFonts w:ascii="Arial" w:hAnsi="Arial" w:cs="Arial"/>
        </w:rPr>
      </w:pPr>
      <w:r>
        <w:rPr>
          <w:rFonts w:ascii="Arial" w:hAnsi="Arial" w:cs="Arial"/>
          <w:b/>
        </w:rPr>
        <w:t xml:space="preserve">Rozwiń swoją </w:t>
      </w:r>
      <w:proofErr w:type="spellStart"/>
      <w:r>
        <w:rPr>
          <w:rFonts w:ascii="Arial" w:hAnsi="Arial" w:cs="Arial"/>
          <w:b/>
        </w:rPr>
        <w:t>fimrę</w:t>
      </w:r>
      <w:proofErr w:type="spellEnd"/>
      <w:r>
        <w:rPr>
          <w:rFonts w:ascii="Arial" w:hAnsi="Arial" w:cs="Arial"/>
          <w:b/>
        </w:rPr>
        <w:t xml:space="preserve"> przy wsparciu Funduszy Europejskich.</w:t>
      </w:r>
    </w:p>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6423DB" w:rsidP="00634A14">
      <w:pPr>
        <w:spacing w:line="276" w:lineRule="auto"/>
        <w:jc w:val="center"/>
        <w:outlineLvl w:val="0"/>
        <w:rPr>
          <w:rFonts w:ascii="Arial" w:hAnsi="Arial" w:cs="Arial"/>
        </w:rPr>
      </w:pPr>
      <w:r>
        <w:rPr>
          <w:rFonts w:ascii="Arial" w:hAnsi="Arial" w:cs="Arial"/>
        </w:rPr>
        <w:t>6 kwietnia 2017</w:t>
      </w:r>
      <w:r w:rsidR="00115345" w:rsidRPr="009F6010">
        <w:rPr>
          <w:rFonts w:ascii="Arial" w:hAnsi="Arial" w:cs="Arial"/>
        </w:rPr>
        <w:t xml:space="preserve"> r.</w:t>
      </w:r>
    </w:p>
    <w:p w:rsidR="00115345" w:rsidRPr="009F6010" w:rsidRDefault="00115345" w:rsidP="00634A14">
      <w:pPr>
        <w:spacing w:line="276" w:lineRule="auto"/>
        <w:jc w:val="center"/>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492C32" w:rsidRDefault="00492C32" w:rsidP="00634A14">
      <w:pPr>
        <w:spacing w:line="276" w:lineRule="auto"/>
        <w:jc w:val="center"/>
        <w:outlineLvl w:val="0"/>
        <w:rPr>
          <w:rFonts w:ascii="Arial" w:hAnsi="Arial" w:cs="Arial"/>
        </w:rPr>
      </w:pPr>
      <w:r>
        <w:rPr>
          <w:rFonts w:ascii="Arial" w:hAnsi="Arial" w:cs="Arial"/>
        </w:rPr>
        <w:t>Ratusz Staromiejski</w:t>
      </w:r>
    </w:p>
    <w:p w:rsidR="00492C32" w:rsidRDefault="00492C32" w:rsidP="00492C32">
      <w:pPr>
        <w:spacing w:line="276" w:lineRule="auto"/>
        <w:jc w:val="center"/>
        <w:outlineLvl w:val="0"/>
        <w:rPr>
          <w:rFonts w:ascii="Arial" w:hAnsi="Arial" w:cs="Arial"/>
        </w:rPr>
      </w:pPr>
      <w:r>
        <w:rPr>
          <w:rFonts w:ascii="Arial" w:hAnsi="Arial" w:cs="Arial"/>
        </w:rPr>
        <w:t>82-300 Elbląg, Stary Rynek 25</w:t>
      </w:r>
    </w:p>
    <w:p w:rsidR="004A0B28" w:rsidRPr="004A0B28" w:rsidRDefault="004A0B28" w:rsidP="00190685">
      <w:pPr>
        <w:pStyle w:val="NormalnyWeb"/>
        <w:spacing w:line="276" w:lineRule="auto"/>
        <w:jc w:val="center"/>
        <w:rPr>
          <w:rFonts w:ascii="Arial" w:hAnsi="Arial" w:cs="Arial"/>
          <w:color w:val="auto"/>
          <w:sz w:val="24"/>
          <w:szCs w:val="24"/>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3716C" w:rsidP="00886A97">
            <w:pPr>
              <w:jc w:val="center"/>
              <w:rPr>
                <w:rFonts w:ascii="Arial" w:hAnsi="Arial" w:cs="Arial"/>
                <w:b/>
              </w:rPr>
            </w:pPr>
            <w:r>
              <w:rPr>
                <w:rFonts w:ascii="Arial" w:hAnsi="Arial" w:cs="Arial"/>
                <w:b/>
                <w:sz w:val="22"/>
                <w:szCs w:val="22"/>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r w:rsidR="00190685">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10:15 – 10:30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834E8D" w:rsidRPr="00BA5385" w:rsidTr="00886A97">
        <w:trPr>
          <w:trHeight w:val="907"/>
        </w:trPr>
        <w:tc>
          <w:tcPr>
            <w:tcW w:w="1985" w:type="dxa"/>
            <w:vAlign w:val="center"/>
          </w:tcPr>
          <w:p w:rsidR="00834E8D" w:rsidRDefault="00834E8D" w:rsidP="00886A97">
            <w:pPr>
              <w:jc w:val="center"/>
              <w:rPr>
                <w:rFonts w:ascii="Arial" w:hAnsi="Arial" w:cs="Arial"/>
                <w:b/>
                <w:sz w:val="22"/>
                <w:szCs w:val="22"/>
              </w:rPr>
            </w:pPr>
            <w:r>
              <w:rPr>
                <w:rFonts w:ascii="Arial" w:hAnsi="Arial" w:cs="Arial"/>
                <w:b/>
                <w:sz w:val="22"/>
                <w:szCs w:val="22"/>
              </w:rPr>
              <w:t>10:30 – 10:45</w:t>
            </w:r>
          </w:p>
        </w:tc>
        <w:tc>
          <w:tcPr>
            <w:tcW w:w="7371" w:type="dxa"/>
            <w:vAlign w:val="center"/>
          </w:tcPr>
          <w:p w:rsidR="00834E8D" w:rsidRPr="00BA5385" w:rsidRDefault="00834E8D" w:rsidP="00886A97">
            <w:pPr>
              <w:jc w:val="center"/>
              <w:rPr>
                <w:rFonts w:ascii="Arial" w:hAnsi="Arial" w:cs="Arial"/>
                <w:sz w:val="22"/>
                <w:szCs w:val="22"/>
              </w:rPr>
            </w:pPr>
            <w:r>
              <w:rPr>
                <w:rFonts w:ascii="Arial" w:hAnsi="Arial" w:cs="Arial"/>
                <w:sz w:val="22"/>
                <w:szCs w:val="22"/>
              </w:rPr>
              <w:t>Elbląski Park Technologiczny</w:t>
            </w:r>
            <w:r w:rsidR="00492C32">
              <w:rPr>
                <w:rFonts w:ascii="Arial" w:hAnsi="Arial" w:cs="Arial"/>
                <w:sz w:val="22"/>
                <w:szCs w:val="22"/>
              </w:rPr>
              <w:t xml:space="preserve"> – wsparcie dla innowacyjnych przedsiębiorstw.</w:t>
            </w:r>
          </w:p>
        </w:tc>
      </w:tr>
      <w:tr w:rsidR="00115345" w:rsidRPr="00BA5385" w:rsidTr="00886A97">
        <w:trPr>
          <w:trHeight w:val="907"/>
        </w:trPr>
        <w:tc>
          <w:tcPr>
            <w:tcW w:w="1985" w:type="dxa"/>
            <w:vAlign w:val="center"/>
          </w:tcPr>
          <w:p w:rsidR="00115345" w:rsidRPr="00BA5385" w:rsidRDefault="00114DBB" w:rsidP="00886A97">
            <w:pPr>
              <w:jc w:val="center"/>
              <w:rPr>
                <w:rFonts w:ascii="Arial" w:hAnsi="Arial" w:cs="Arial"/>
                <w:b/>
              </w:rPr>
            </w:pPr>
            <w:r>
              <w:rPr>
                <w:rFonts w:ascii="Arial" w:hAnsi="Arial" w:cs="Arial"/>
                <w:b/>
                <w:sz w:val="22"/>
                <w:szCs w:val="22"/>
              </w:rPr>
              <w:t>10:45</w:t>
            </w:r>
            <w:r w:rsidR="00190685">
              <w:rPr>
                <w:rFonts w:ascii="Arial" w:hAnsi="Arial" w:cs="Arial"/>
                <w:b/>
                <w:sz w:val="22"/>
                <w:szCs w:val="22"/>
              </w:rPr>
              <w:t xml:space="preserve"> – </w:t>
            </w:r>
            <w:r>
              <w:rPr>
                <w:rFonts w:ascii="Arial" w:hAnsi="Arial" w:cs="Arial"/>
                <w:b/>
                <w:sz w:val="22"/>
                <w:szCs w:val="22"/>
              </w:rPr>
              <w:t>11:45</w:t>
            </w:r>
          </w:p>
        </w:tc>
        <w:tc>
          <w:tcPr>
            <w:tcW w:w="7371" w:type="dxa"/>
            <w:vAlign w:val="center"/>
          </w:tcPr>
          <w:p w:rsidR="00FA1A07" w:rsidRDefault="00FA1A07" w:rsidP="00B55D13">
            <w:pPr>
              <w:jc w:val="center"/>
              <w:rPr>
                <w:rFonts w:ascii="Arial" w:hAnsi="Arial" w:cs="Arial"/>
              </w:rPr>
            </w:pPr>
          </w:p>
          <w:p w:rsidR="001F250E" w:rsidRPr="001F250E" w:rsidRDefault="001F250E" w:rsidP="001F250E">
            <w:pPr>
              <w:jc w:val="center"/>
              <w:rPr>
                <w:rFonts w:ascii="Arial" w:hAnsi="Arial" w:cs="Arial"/>
              </w:rPr>
            </w:pPr>
            <w:r>
              <w:rPr>
                <w:rFonts w:ascii="Arial" w:hAnsi="Arial" w:cs="Arial"/>
                <w:sz w:val="22"/>
                <w:szCs w:val="22"/>
              </w:rPr>
              <w:t>Działania  realizowane</w:t>
            </w:r>
            <w:r w:rsidRPr="001F250E">
              <w:rPr>
                <w:rFonts w:ascii="Arial" w:hAnsi="Arial" w:cs="Arial"/>
                <w:sz w:val="22"/>
                <w:szCs w:val="22"/>
              </w:rPr>
              <w:t xml:space="preserve"> przez W</w:t>
            </w:r>
            <w:r>
              <w:rPr>
                <w:rFonts w:ascii="Arial" w:hAnsi="Arial" w:cs="Arial"/>
                <w:sz w:val="22"/>
                <w:szCs w:val="22"/>
              </w:rPr>
              <w:t xml:space="preserve">armińsko-Mazurską </w:t>
            </w:r>
            <w:r w:rsidRPr="001F250E">
              <w:rPr>
                <w:rFonts w:ascii="Arial" w:hAnsi="Arial" w:cs="Arial"/>
                <w:sz w:val="22"/>
                <w:szCs w:val="22"/>
              </w:rPr>
              <w:t>A</w:t>
            </w:r>
            <w:r>
              <w:rPr>
                <w:rFonts w:ascii="Arial" w:hAnsi="Arial" w:cs="Arial"/>
                <w:sz w:val="22"/>
                <w:szCs w:val="22"/>
              </w:rPr>
              <w:t xml:space="preserve">gencję </w:t>
            </w:r>
            <w:r w:rsidRPr="001F250E">
              <w:rPr>
                <w:rFonts w:ascii="Arial" w:hAnsi="Arial" w:cs="Arial"/>
                <w:sz w:val="22"/>
                <w:szCs w:val="22"/>
              </w:rPr>
              <w:t>R</w:t>
            </w:r>
            <w:r>
              <w:rPr>
                <w:rFonts w:ascii="Arial" w:hAnsi="Arial" w:cs="Arial"/>
                <w:sz w:val="22"/>
                <w:szCs w:val="22"/>
              </w:rPr>
              <w:t xml:space="preserve">ozwoju </w:t>
            </w:r>
            <w:r w:rsidRPr="001F250E">
              <w:rPr>
                <w:rFonts w:ascii="Arial" w:hAnsi="Arial" w:cs="Arial"/>
                <w:sz w:val="22"/>
                <w:szCs w:val="22"/>
              </w:rPr>
              <w:t>R</w:t>
            </w:r>
            <w:r>
              <w:rPr>
                <w:rFonts w:ascii="Arial" w:hAnsi="Arial" w:cs="Arial"/>
                <w:sz w:val="22"/>
                <w:szCs w:val="22"/>
              </w:rPr>
              <w:t>egionalnego</w:t>
            </w:r>
            <w:r w:rsidRPr="001F250E">
              <w:rPr>
                <w:rFonts w:ascii="Arial" w:hAnsi="Arial" w:cs="Arial"/>
                <w:sz w:val="22"/>
                <w:szCs w:val="22"/>
              </w:rPr>
              <w:t xml:space="preserve"> SA w ramach R</w:t>
            </w:r>
            <w:r>
              <w:rPr>
                <w:rFonts w:ascii="Arial" w:hAnsi="Arial" w:cs="Arial"/>
                <w:sz w:val="22"/>
                <w:szCs w:val="22"/>
              </w:rPr>
              <w:t xml:space="preserve">egionalnego </w:t>
            </w:r>
            <w:r w:rsidRPr="001F250E">
              <w:rPr>
                <w:rFonts w:ascii="Arial" w:hAnsi="Arial" w:cs="Arial"/>
                <w:sz w:val="22"/>
                <w:szCs w:val="22"/>
              </w:rPr>
              <w:t>P</w:t>
            </w:r>
            <w:r>
              <w:rPr>
                <w:rFonts w:ascii="Arial" w:hAnsi="Arial" w:cs="Arial"/>
                <w:sz w:val="22"/>
                <w:szCs w:val="22"/>
              </w:rPr>
              <w:t xml:space="preserve">rogramu </w:t>
            </w:r>
            <w:r w:rsidRPr="001F250E">
              <w:rPr>
                <w:rFonts w:ascii="Arial" w:hAnsi="Arial" w:cs="Arial"/>
                <w:sz w:val="22"/>
                <w:szCs w:val="22"/>
              </w:rPr>
              <w:t>O</w:t>
            </w:r>
            <w:r>
              <w:rPr>
                <w:rFonts w:ascii="Arial" w:hAnsi="Arial" w:cs="Arial"/>
                <w:sz w:val="22"/>
                <w:szCs w:val="22"/>
              </w:rPr>
              <w:t>peracyjnego</w:t>
            </w:r>
            <w:r w:rsidRPr="001F250E">
              <w:rPr>
                <w:rFonts w:ascii="Arial" w:hAnsi="Arial" w:cs="Arial"/>
                <w:sz w:val="22"/>
                <w:szCs w:val="22"/>
              </w:rPr>
              <w:t xml:space="preserve"> W</w:t>
            </w:r>
            <w:r>
              <w:rPr>
                <w:rFonts w:ascii="Arial" w:hAnsi="Arial" w:cs="Arial"/>
                <w:sz w:val="22"/>
                <w:szCs w:val="22"/>
              </w:rPr>
              <w:t xml:space="preserve">armia </w:t>
            </w:r>
            <w:r w:rsidRPr="001F250E">
              <w:rPr>
                <w:rFonts w:ascii="Arial" w:hAnsi="Arial" w:cs="Arial"/>
                <w:sz w:val="22"/>
                <w:szCs w:val="22"/>
              </w:rPr>
              <w:t>i</w:t>
            </w:r>
            <w:r>
              <w:rPr>
                <w:rFonts w:ascii="Arial" w:hAnsi="Arial" w:cs="Arial"/>
                <w:sz w:val="22"/>
                <w:szCs w:val="22"/>
              </w:rPr>
              <w:t xml:space="preserve"> </w:t>
            </w:r>
            <w:r w:rsidRPr="001F250E">
              <w:rPr>
                <w:rFonts w:ascii="Arial" w:hAnsi="Arial" w:cs="Arial"/>
                <w:sz w:val="22"/>
                <w:szCs w:val="22"/>
              </w:rPr>
              <w:t>M</w:t>
            </w:r>
            <w:r>
              <w:rPr>
                <w:rFonts w:ascii="Arial" w:hAnsi="Arial" w:cs="Arial"/>
                <w:sz w:val="22"/>
                <w:szCs w:val="22"/>
              </w:rPr>
              <w:t>azury na lata 2014-2020</w:t>
            </w:r>
            <w:r w:rsidR="002376F0">
              <w:rPr>
                <w:rFonts w:ascii="Arial" w:hAnsi="Arial" w:cs="Arial"/>
                <w:sz w:val="22"/>
                <w:szCs w:val="22"/>
              </w:rPr>
              <w:t xml:space="preserve"> – nowe konkursy.</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114DBB" w:rsidP="00886A97">
            <w:pPr>
              <w:jc w:val="center"/>
              <w:rPr>
                <w:rFonts w:ascii="Arial" w:hAnsi="Arial" w:cs="Arial"/>
                <w:b/>
              </w:rPr>
            </w:pPr>
            <w:r>
              <w:rPr>
                <w:rFonts w:ascii="Arial" w:hAnsi="Arial" w:cs="Arial"/>
                <w:b/>
                <w:sz w:val="22"/>
                <w:szCs w:val="22"/>
              </w:rPr>
              <w:t>11:45 – 12:00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114DBB" w:rsidP="00886A97">
            <w:pPr>
              <w:jc w:val="center"/>
              <w:rPr>
                <w:rFonts w:ascii="Arial" w:hAnsi="Arial" w:cs="Arial"/>
                <w:b/>
              </w:rPr>
            </w:pPr>
            <w:r>
              <w:rPr>
                <w:rFonts w:ascii="Arial" w:hAnsi="Arial" w:cs="Arial"/>
                <w:b/>
                <w:sz w:val="22"/>
                <w:szCs w:val="22"/>
              </w:rPr>
              <w:t>12:00 – 12:30</w:t>
            </w:r>
          </w:p>
          <w:p w:rsidR="00115345" w:rsidRPr="00BA5385" w:rsidRDefault="00115345" w:rsidP="00886A97">
            <w:pPr>
              <w:jc w:val="center"/>
              <w:rPr>
                <w:rFonts w:ascii="Arial" w:hAnsi="Arial" w:cs="Arial"/>
                <w:b/>
              </w:rPr>
            </w:pPr>
          </w:p>
        </w:tc>
        <w:tc>
          <w:tcPr>
            <w:tcW w:w="7371" w:type="dxa"/>
            <w:vAlign w:val="center"/>
          </w:tcPr>
          <w:p w:rsidR="00115345" w:rsidRPr="00B55D13" w:rsidRDefault="001F250E" w:rsidP="002210FF">
            <w:pPr>
              <w:jc w:val="center"/>
              <w:rPr>
                <w:rFonts w:ascii="Arial" w:hAnsi="Arial" w:cs="Arial"/>
              </w:rPr>
            </w:pPr>
            <w:r>
              <w:rPr>
                <w:rFonts w:ascii="Arial" w:hAnsi="Arial" w:cs="Arial"/>
                <w:sz w:val="22"/>
                <w:szCs w:val="22"/>
              </w:rPr>
              <w:t>Oferta</w:t>
            </w:r>
            <w:r w:rsidRPr="001F250E">
              <w:rPr>
                <w:rFonts w:ascii="Arial" w:hAnsi="Arial" w:cs="Arial"/>
                <w:sz w:val="22"/>
                <w:szCs w:val="22"/>
              </w:rPr>
              <w:t xml:space="preserve">  Regionalnego Fundus</w:t>
            </w:r>
            <w:r>
              <w:rPr>
                <w:rFonts w:ascii="Arial" w:hAnsi="Arial" w:cs="Arial"/>
                <w:sz w:val="22"/>
                <w:szCs w:val="22"/>
              </w:rPr>
              <w:t>zu Pożyczkowego (RFP) działającego</w:t>
            </w:r>
            <w:r w:rsidRPr="001F250E">
              <w:rPr>
                <w:rFonts w:ascii="Arial" w:hAnsi="Arial" w:cs="Arial"/>
                <w:sz w:val="22"/>
                <w:szCs w:val="22"/>
              </w:rPr>
              <w:t xml:space="preserve"> </w:t>
            </w:r>
            <w:r w:rsidR="00565CE8">
              <w:rPr>
                <w:rFonts w:ascii="Arial" w:hAnsi="Arial" w:cs="Arial"/>
                <w:sz w:val="22"/>
                <w:szCs w:val="22"/>
              </w:rPr>
              <w:br/>
            </w:r>
            <w:r w:rsidRPr="001F250E">
              <w:rPr>
                <w:rFonts w:ascii="Arial" w:hAnsi="Arial" w:cs="Arial"/>
                <w:sz w:val="22"/>
                <w:szCs w:val="22"/>
              </w:rPr>
              <w:t xml:space="preserve">w strukturach </w:t>
            </w:r>
            <w:r w:rsidR="00565CE8" w:rsidRPr="001F250E">
              <w:rPr>
                <w:rFonts w:ascii="Arial" w:hAnsi="Arial" w:cs="Arial"/>
                <w:sz w:val="22"/>
                <w:szCs w:val="22"/>
              </w:rPr>
              <w:t>W</w:t>
            </w:r>
            <w:r w:rsidR="00565CE8">
              <w:rPr>
                <w:rFonts w:ascii="Arial" w:hAnsi="Arial" w:cs="Arial"/>
                <w:sz w:val="22"/>
                <w:szCs w:val="22"/>
              </w:rPr>
              <w:t xml:space="preserve">armińsko-Mazurskiej </w:t>
            </w:r>
            <w:r w:rsidR="00565CE8" w:rsidRPr="001F250E">
              <w:rPr>
                <w:rFonts w:ascii="Arial" w:hAnsi="Arial" w:cs="Arial"/>
                <w:sz w:val="22"/>
                <w:szCs w:val="22"/>
              </w:rPr>
              <w:t>A</w:t>
            </w:r>
            <w:r w:rsidR="00565CE8">
              <w:rPr>
                <w:rFonts w:ascii="Arial" w:hAnsi="Arial" w:cs="Arial"/>
                <w:sz w:val="22"/>
                <w:szCs w:val="22"/>
              </w:rPr>
              <w:t xml:space="preserve">gencji </w:t>
            </w:r>
            <w:r w:rsidR="00565CE8" w:rsidRPr="001F250E">
              <w:rPr>
                <w:rFonts w:ascii="Arial" w:hAnsi="Arial" w:cs="Arial"/>
                <w:sz w:val="22"/>
                <w:szCs w:val="22"/>
              </w:rPr>
              <w:t>R</w:t>
            </w:r>
            <w:r w:rsidR="00565CE8">
              <w:rPr>
                <w:rFonts w:ascii="Arial" w:hAnsi="Arial" w:cs="Arial"/>
                <w:sz w:val="22"/>
                <w:szCs w:val="22"/>
              </w:rPr>
              <w:t xml:space="preserve">ozwoju </w:t>
            </w:r>
            <w:r w:rsidR="00565CE8" w:rsidRPr="001F250E">
              <w:rPr>
                <w:rFonts w:ascii="Arial" w:hAnsi="Arial" w:cs="Arial"/>
                <w:sz w:val="22"/>
                <w:szCs w:val="22"/>
              </w:rPr>
              <w:t>R</w:t>
            </w:r>
            <w:r w:rsidR="00565CE8">
              <w:rPr>
                <w:rFonts w:ascii="Arial" w:hAnsi="Arial" w:cs="Arial"/>
                <w:sz w:val="22"/>
                <w:szCs w:val="22"/>
              </w:rPr>
              <w:t>egionalnego</w:t>
            </w:r>
            <w:r w:rsidR="00565CE8" w:rsidRPr="001F250E">
              <w:rPr>
                <w:rFonts w:ascii="Arial" w:hAnsi="Arial" w:cs="Arial"/>
                <w:sz w:val="22"/>
                <w:szCs w:val="22"/>
              </w:rPr>
              <w:t xml:space="preserve"> SA</w:t>
            </w:r>
            <w:r w:rsidR="00190685">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14DBB" w:rsidP="007D52EB">
            <w:pPr>
              <w:jc w:val="center"/>
              <w:rPr>
                <w:rFonts w:ascii="Arial" w:hAnsi="Arial" w:cs="Arial"/>
                <w:b/>
              </w:rPr>
            </w:pPr>
            <w:r>
              <w:rPr>
                <w:rFonts w:ascii="Arial" w:hAnsi="Arial" w:cs="Arial"/>
                <w:b/>
                <w:sz w:val="22"/>
                <w:szCs w:val="22"/>
              </w:rPr>
              <w:t>12:30 – 12:45</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4A4294" w:rsidRDefault="004A4294" w:rsidP="004A4294">
      <w:pPr>
        <w:jc w:val="center"/>
        <w:rPr>
          <w:rFonts w:ascii="Arial" w:hAnsi="Arial" w:cs="Arial"/>
          <w:b/>
          <w:sz w:val="22"/>
          <w:szCs w:val="22"/>
        </w:rPr>
      </w:pPr>
      <w:r>
        <w:rPr>
          <w:rFonts w:ascii="Arial" w:hAnsi="Arial" w:cs="Arial"/>
          <w:b/>
          <w:sz w:val="22"/>
          <w:szCs w:val="22"/>
        </w:rPr>
        <w:t>Prezentacje zostaną zamieszczone na stronie Regionalnego Programu Operacyjnego Województwa Warmińsko – Mazurskiego  po spotkaniu.</w:t>
      </w:r>
    </w:p>
    <w:p w:rsidR="00115345" w:rsidRDefault="00115345" w:rsidP="00B91701">
      <w:pPr>
        <w:jc w:val="center"/>
        <w:rPr>
          <w:i/>
          <w:sz w:val="16"/>
          <w:szCs w:val="16"/>
        </w:rPr>
      </w:pPr>
    </w:p>
    <w:sectPr w:rsidR="00115345" w:rsidSect="005D3D0F">
      <w:head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C8" w:rsidRDefault="008B48C8">
      <w:r>
        <w:separator/>
      </w:r>
    </w:p>
  </w:endnote>
  <w:endnote w:type="continuationSeparator" w:id="0">
    <w:p w:rsidR="008B48C8" w:rsidRDefault="008B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C8" w:rsidRDefault="008B48C8">
      <w:r>
        <w:separator/>
      </w:r>
    </w:p>
  </w:footnote>
  <w:footnote w:type="continuationSeparator" w:id="0">
    <w:p w:rsidR="008B48C8" w:rsidRDefault="008B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45" w:rsidRDefault="006423DB" w:rsidP="007A1B74">
    <w:pPr>
      <w:autoSpaceDE w:val="0"/>
      <w:autoSpaceDN w:val="0"/>
      <w:adjustRightInd w:val="0"/>
      <w:jc w:val="center"/>
    </w:pPr>
    <w:r>
      <w:rPr>
        <w:noProof/>
      </w:rPr>
      <w:drawing>
        <wp:inline distT="0" distB="0" distL="0" distR="0">
          <wp:extent cx="5760720" cy="651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1510"/>
                  </a:xfrm>
                  <a:prstGeom prst="rect">
                    <a:avLst/>
                  </a:prstGeom>
                </pic:spPr>
              </pic:pic>
            </a:graphicData>
          </a:graphic>
        </wp:inline>
      </w:drawing>
    </w: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7F44"/>
    <w:rsid w:val="00040C3B"/>
    <w:rsid w:val="00041C94"/>
    <w:rsid w:val="00046501"/>
    <w:rsid w:val="00047411"/>
    <w:rsid w:val="000565B8"/>
    <w:rsid w:val="00057A99"/>
    <w:rsid w:val="00076807"/>
    <w:rsid w:val="00093462"/>
    <w:rsid w:val="000A3917"/>
    <w:rsid w:val="000A5B87"/>
    <w:rsid w:val="000B0E68"/>
    <w:rsid w:val="000C4B8D"/>
    <w:rsid w:val="000C6B48"/>
    <w:rsid w:val="000F2506"/>
    <w:rsid w:val="000F7864"/>
    <w:rsid w:val="0011098C"/>
    <w:rsid w:val="001135BF"/>
    <w:rsid w:val="00113E2F"/>
    <w:rsid w:val="00114DBB"/>
    <w:rsid w:val="00115345"/>
    <w:rsid w:val="001154B6"/>
    <w:rsid w:val="00131E4A"/>
    <w:rsid w:val="001452F6"/>
    <w:rsid w:val="00151F51"/>
    <w:rsid w:val="001526F7"/>
    <w:rsid w:val="0015346B"/>
    <w:rsid w:val="00161387"/>
    <w:rsid w:val="0017687D"/>
    <w:rsid w:val="00190685"/>
    <w:rsid w:val="00197D85"/>
    <w:rsid w:val="001A0312"/>
    <w:rsid w:val="001B5D7A"/>
    <w:rsid w:val="001C2819"/>
    <w:rsid w:val="001C5CEF"/>
    <w:rsid w:val="001E1EB1"/>
    <w:rsid w:val="001F1D1A"/>
    <w:rsid w:val="001F250E"/>
    <w:rsid w:val="001F2844"/>
    <w:rsid w:val="001F2B0F"/>
    <w:rsid w:val="001F5755"/>
    <w:rsid w:val="001F73DF"/>
    <w:rsid w:val="00206C6A"/>
    <w:rsid w:val="00213E52"/>
    <w:rsid w:val="00215B54"/>
    <w:rsid w:val="002210FF"/>
    <w:rsid w:val="0022488C"/>
    <w:rsid w:val="00224A02"/>
    <w:rsid w:val="002376F0"/>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30C8"/>
    <w:rsid w:val="0030701B"/>
    <w:rsid w:val="00312140"/>
    <w:rsid w:val="003130F9"/>
    <w:rsid w:val="00330F04"/>
    <w:rsid w:val="00340FF1"/>
    <w:rsid w:val="00343609"/>
    <w:rsid w:val="00356139"/>
    <w:rsid w:val="00357A14"/>
    <w:rsid w:val="003811DA"/>
    <w:rsid w:val="003929E9"/>
    <w:rsid w:val="003A133A"/>
    <w:rsid w:val="003A4255"/>
    <w:rsid w:val="003B7F6E"/>
    <w:rsid w:val="003C4AF0"/>
    <w:rsid w:val="003D084C"/>
    <w:rsid w:val="003F035D"/>
    <w:rsid w:val="003F13D8"/>
    <w:rsid w:val="003F3EE8"/>
    <w:rsid w:val="003F595B"/>
    <w:rsid w:val="0042618A"/>
    <w:rsid w:val="00426D66"/>
    <w:rsid w:val="0043716C"/>
    <w:rsid w:val="00437450"/>
    <w:rsid w:val="0045464D"/>
    <w:rsid w:val="00485E81"/>
    <w:rsid w:val="00487379"/>
    <w:rsid w:val="00492C32"/>
    <w:rsid w:val="00494664"/>
    <w:rsid w:val="004A0B28"/>
    <w:rsid w:val="004A429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76A9A"/>
    <w:rsid w:val="00591C23"/>
    <w:rsid w:val="005D37FA"/>
    <w:rsid w:val="005D3D0F"/>
    <w:rsid w:val="005E0C2E"/>
    <w:rsid w:val="006066EE"/>
    <w:rsid w:val="00606947"/>
    <w:rsid w:val="0062459A"/>
    <w:rsid w:val="00626D37"/>
    <w:rsid w:val="00632D11"/>
    <w:rsid w:val="00634A14"/>
    <w:rsid w:val="006423DB"/>
    <w:rsid w:val="006501A4"/>
    <w:rsid w:val="00652AE7"/>
    <w:rsid w:val="00653662"/>
    <w:rsid w:val="00681172"/>
    <w:rsid w:val="00690E49"/>
    <w:rsid w:val="00692064"/>
    <w:rsid w:val="006936FB"/>
    <w:rsid w:val="00697455"/>
    <w:rsid w:val="006A1DC7"/>
    <w:rsid w:val="006C4FA0"/>
    <w:rsid w:val="006E2241"/>
    <w:rsid w:val="00731F65"/>
    <w:rsid w:val="00787A2B"/>
    <w:rsid w:val="007A060B"/>
    <w:rsid w:val="007A1B74"/>
    <w:rsid w:val="007A4E40"/>
    <w:rsid w:val="007A7C24"/>
    <w:rsid w:val="007C2AA7"/>
    <w:rsid w:val="007C59F8"/>
    <w:rsid w:val="007D0C82"/>
    <w:rsid w:val="007D24F4"/>
    <w:rsid w:val="007D52EB"/>
    <w:rsid w:val="007D5C69"/>
    <w:rsid w:val="007E087B"/>
    <w:rsid w:val="00812DE2"/>
    <w:rsid w:val="00834E8D"/>
    <w:rsid w:val="00836A87"/>
    <w:rsid w:val="0084751F"/>
    <w:rsid w:val="00861909"/>
    <w:rsid w:val="00862B23"/>
    <w:rsid w:val="008708E6"/>
    <w:rsid w:val="00886A97"/>
    <w:rsid w:val="008A05B7"/>
    <w:rsid w:val="008B38B5"/>
    <w:rsid w:val="008B440E"/>
    <w:rsid w:val="008B48C8"/>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0B56"/>
    <w:rsid w:val="00B43D0C"/>
    <w:rsid w:val="00B55D13"/>
    <w:rsid w:val="00B61622"/>
    <w:rsid w:val="00B91701"/>
    <w:rsid w:val="00BA2D3A"/>
    <w:rsid w:val="00BA5385"/>
    <w:rsid w:val="00BD43F1"/>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34B4F"/>
    <w:rsid w:val="00D44178"/>
    <w:rsid w:val="00D46EB6"/>
    <w:rsid w:val="00D53CD2"/>
    <w:rsid w:val="00D908E2"/>
    <w:rsid w:val="00DB0AE4"/>
    <w:rsid w:val="00DB25EA"/>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12E0"/>
    <w:rsid w:val="00ED2A35"/>
    <w:rsid w:val="00EE3C38"/>
    <w:rsid w:val="00EF6164"/>
    <w:rsid w:val="00F33633"/>
    <w:rsid w:val="00F357FB"/>
    <w:rsid w:val="00F56CBE"/>
    <w:rsid w:val="00F6154D"/>
    <w:rsid w:val="00F912B0"/>
    <w:rsid w:val="00FA1A07"/>
    <w:rsid w:val="00FB000A"/>
    <w:rsid w:val="00FB5968"/>
    <w:rsid w:val="00FB6A81"/>
    <w:rsid w:val="00FC48F8"/>
    <w:rsid w:val="00FD22A9"/>
    <w:rsid w:val="00FD460E"/>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Maroń</cp:lastModifiedBy>
  <cp:revision>2</cp:revision>
  <cp:lastPrinted>2016-06-09T12:54:00Z</cp:lastPrinted>
  <dcterms:created xsi:type="dcterms:W3CDTF">2017-03-02T10:13:00Z</dcterms:created>
  <dcterms:modified xsi:type="dcterms:W3CDTF">2017-03-02T10:13:00Z</dcterms:modified>
</cp:coreProperties>
</file>