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2" w:rsidRPr="00611196" w:rsidRDefault="00EE1302" w:rsidP="00611196">
      <w:pPr>
        <w:pStyle w:val="Standard"/>
        <w:spacing w:after="0" w:line="276" w:lineRule="auto"/>
        <w:jc w:val="center"/>
        <w:rPr>
          <w:rFonts w:ascii="Arial" w:hAnsi="Arial" w:cs="Arial"/>
          <w:b/>
          <w:color w:val="000000"/>
        </w:rPr>
      </w:pPr>
    </w:p>
    <w:p w:rsidR="00EE1302" w:rsidRPr="00611196" w:rsidRDefault="00EE1302" w:rsidP="00611196">
      <w:pPr>
        <w:pStyle w:val="Standard"/>
        <w:spacing w:after="0" w:line="276" w:lineRule="auto"/>
        <w:jc w:val="center"/>
        <w:rPr>
          <w:rFonts w:ascii="Arial" w:hAnsi="Arial" w:cs="Arial"/>
          <w:b/>
          <w:color w:val="000000"/>
        </w:rPr>
      </w:pPr>
    </w:p>
    <w:p w:rsidR="00A94557" w:rsidRPr="00611196" w:rsidRDefault="00A94557" w:rsidP="00611196">
      <w:pPr>
        <w:pStyle w:val="Standard"/>
        <w:spacing w:after="0" w:line="276" w:lineRule="auto"/>
        <w:jc w:val="center"/>
        <w:rPr>
          <w:rFonts w:ascii="Arial" w:hAnsi="Arial" w:cs="Arial"/>
          <w:b/>
          <w:color w:val="000000"/>
          <w:shd w:val="clear" w:color="auto" w:fill="FFFFFF"/>
        </w:rPr>
      </w:pPr>
      <w:r w:rsidRPr="00611196">
        <w:rPr>
          <w:rFonts w:ascii="Arial" w:hAnsi="Arial" w:cs="Arial"/>
          <w:b/>
          <w:color w:val="000000"/>
        </w:rPr>
        <w:t xml:space="preserve">Dotyczy realizacji projektu w ramach </w:t>
      </w:r>
      <w:r w:rsidRPr="00611196">
        <w:rPr>
          <w:rFonts w:ascii="Arial" w:hAnsi="Arial" w:cs="Arial"/>
          <w:b/>
          <w:bCs/>
          <w:color w:val="000000"/>
          <w:shd w:val="clear" w:color="auto" w:fill="FFFFFF"/>
        </w:rPr>
        <w:t xml:space="preserve">Regionalnego Programu Operacyjnego Województwa Warmińsko-Mazurskiego lata </w:t>
      </w:r>
      <w:r w:rsidRPr="00611196">
        <w:rPr>
          <w:rFonts w:ascii="Arial" w:hAnsi="Arial" w:cs="Arial"/>
          <w:b/>
          <w:color w:val="000000"/>
          <w:shd w:val="clear" w:color="auto" w:fill="FFFFFF"/>
        </w:rPr>
        <w:t>2014-2020</w:t>
      </w:r>
    </w:p>
    <w:p w:rsidR="00A94557" w:rsidRPr="00611196" w:rsidRDefault="00A94557" w:rsidP="00611196">
      <w:pPr>
        <w:pStyle w:val="Standard"/>
        <w:spacing w:after="0" w:line="276" w:lineRule="auto"/>
        <w:jc w:val="center"/>
        <w:rPr>
          <w:rFonts w:ascii="Arial" w:hAnsi="Arial" w:cs="Arial"/>
        </w:rPr>
      </w:pPr>
      <w:r w:rsidRPr="00611196">
        <w:rPr>
          <w:rFonts w:ascii="Arial" w:hAnsi="Arial" w:cs="Arial"/>
          <w:b/>
          <w:color w:val="000000" w:themeColor="text1"/>
        </w:rPr>
        <w:t xml:space="preserve"> </w:t>
      </w:r>
      <w:r w:rsidR="00353CEC" w:rsidRPr="00611196">
        <w:rPr>
          <w:rFonts w:ascii="Arial" w:hAnsi="Arial" w:cs="Arial"/>
          <w:b/>
          <w:color w:val="000000"/>
          <w:shd w:val="clear" w:color="auto" w:fill="FFFFFF"/>
        </w:rPr>
        <w:t>Działania RPWM.01.05.00 Nowoczesne ﬁrmy</w:t>
      </w:r>
    </w:p>
    <w:p w:rsidR="00A94557" w:rsidRPr="00611196" w:rsidRDefault="00A94557" w:rsidP="00611196">
      <w:pPr>
        <w:pStyle w:val="Standard"/>
        <w:spacing w:after="0" w:line="276" w:lineRule="auto"/>
        <w:jc w:val="center"/>
        <w:rPr>
          <w:rFonts w:ascii="Arial" w:hAnsi="Arial" w:cs="Arial"/>
        </w:rPr>
      </w:pPr>
      <w:r w:rsidRPr="00611196">
        <w:rPr>
          <w:rFonts w:ascii="Arial" w:hAnsi="Arial" w:cs="Arial"/>
          <w:b/>
          <w:color w:val="000000"/>
          <w:shd w:val="clear" w:color="auto" w:fill="FFFFFF"/>
        </w:rPr>
        <w:t>Poddziałanie RPWM.01.05.01 Wdrożenie wyników prac B+R</w:t>
      </w:r>
    </w:p>
    <w:p w:rsidR="00A94557" w:rsidRPr="00611196" w:rsidRDefault="00A94557" w:rsidP="00611196">
      <w:pPr>
        <w:pStyle w:val="Standard"/>
        <w:spacing w:after="0" w:line="276" w:lineRule="auto"/>
        <w:jc w:val="center"/>
        <w:rPr>
          <w:rFonts w:ascii="Arial" w:hAnsi="Arial" w:cs="Arial"/>
        </w:rPr>
      </w:pPr>
      <w:r w:rsidRPr="00611196">
        <w:rPr>
          <w:rFonts w:ascii="Arial" w:hAnsi="Arial" w:cs="Arial"/>
          <w:b/>
          <w:color w:val="000000"/>
          <w:shd w:val="clear" w:color="auto" w:fill="FFFFFF"/>
        </w:rPr>
        <w:t>Oś priorytetowa Inteligentna gospodarka Warmii i Mazur RPWM.01.00.00</w:t>
      </w:r>
    </w:p>
    <w:p w:rsidR="00A94557" w:rsidRPr="00611196" w:rsidRDefault="00A94557" w:rsidP="00611196">
      <w:pPr>
        <w:spacing w:line="276" w:lineRule="auto"/>
        <w:jc w:val="center"/>
        <w:rPr>
          <w:rFonts w:ascii="Arial" w:hAnsi="Arial" w:cs="Arial"/>
          <w:b/>
          <w:color w:val="000000" w:themeColor="text1"/>
          <w:shd w:val="clear" w:color="auto" w:fill="FFFFFF"/>
        </w:rPr>
      </w:pPr>
      <w:r w:rsidRPr="00611196">
        <w:rPr>
          <w:rFonts w:ascii="Arial" w:hAnsi="Arial" w:cs="Arial"/>
          <w:b/>
          <w:color w:val="000000"/>
          <w:shd w:val="clear" w:color="auto" w:fill="FFFFFF"/>
        </w:rPr>
        <w:t>Nr wniosku RPWM.01.05.01-28-00</w:t>
      </w:r>
      <w:r w:rsidR="00353CEC" w:rsidRPr="00611196">
        <w:rPr>
          <w:rFonts w:ascii="Arial" w:hAnsi="Arial" w:cs="Arial"/>
          <w:b/>
          <w:color w:val="000000"/>
          <w:shd w:val="clear" w:color="auto" w:fill="FFFFFF"/>
        </w:rPr>
        <w:t>36</w:t>
      </w:r>
      <w:r w:rsidRPr="00611196">
        <w:rPr>
          <w:rFonts w:ascii="Arial" w:hAnsi="Arial" w:cs="Arial"/>
          <w:b/>
          <w:color w:val="000000"/>
          <w:shd w:val="clear" w:color="auto" w:fill="FFFFFF"/>
        </w:rPr>
        <w:t>/17</w:t>
      </w:r>
    </w:p>
    <w:p w:rsidR="00716DB8" w:rsidRPr="00611196" w:rsidRDefault="00716DB8" w:rsidP="00611196">
      <w:pPr>
        <w:spacing w:line="276" w:lineRule="auto"/>
        <w:rPr>
          <w:rFonts w:ascii="Arial" w:hAnsi="Arial" w:cs="Arial"/>
        </w:rPr>
      </w:pPr>
    </w:p>
    <w:p w:rsidR="00353CEC" w:rsidRPr="00611196" w:rsidRDefault="00353CEC" w:rsidP="00611196">
      <w:pPr>
        <w:spacing w:line="276" w:lineRule="auto"/>
        <w:jc w:val="center"/>
        <w:rPr>
          <w:rFonts w:ascii="Arial" w:hAnsi="Arial" w:cs="Arial"/>
          <w:color w:val="000000" w:themeColor="text1"/>
        </w:rPr>
      </w:pPr>
      <w:r w:rsidRPr="00611196">
        <w:rPr>
          <w:rFonts w:ascii="Arial" w:hAnsi="Arial" w:cs="Arial"/>
          <w:b/>
          <w:color w:val="000000" w:themeColor="text1"/>
        </w:rPr>
        <w:t xml:space="preserve">Tytuł projektu: </w:t>
      </w:r>
      <w:r w:rsidRPr="00611196">
        <w:rPr>
          <w:rFonts w:ascii="Arial" w:hAnsi="Arial" w:cs="Arial"/>
          <w:color w:val="000000" w:themeColor="text1"/>
        </w:rPr>
        <w:t>„Wdrożenie wyników prac badawczo</w:t>
      </w:r>
      <w:r w:rsidR="00632929">
        <w:rPr>
          <w:rFonts w:ascii="Arial" w:hAnsi="Arial" w:cs="Arial"/>
          <w:color w:val="000000" w:themeColor="text1"/>
        </w:rPr>
        <w:t xml:space="preserve">-rozwojowych w ﬁrmie Rumszewicz </w:t>
      </w:r>
      <w:r w:rsidRPr="00611196">
        <w:rPr>
          <w:rFonts w:ascii="Arial" w:hAnsi="Arial" w:cs="Arial"/>
          <w:color w:val="000000" w:themeColor="text1"/>
        </w:rPr>
        <w:t>Sailing”</w:t>
      </w:r>
    </w:p>
    <w:p w:rsidR="00353CEC" w:rsidRPr="00611196" w:rsidRDefault="00353CEC" w:rsidP="00611196">
      <w:pPr>
        <w:spacing w:line="276" w:lineRule="auto"/>
        <w:jc w:val="center"/>
        <w:rPr>
          <w:rFonts w:ascii="Arial" w:hAnsi="Arial" w:cs="Arial"/>
          <w:color w:val="000000" w:themeColor="text1"/>
        </w:rPr>
      </w:pPr>
    </w:p>
    <w:p w:rsidR="00353CEC" w:rsidRPr="00611196" w:rsidRDefault="00353CEC" w:rsidP="00611196">
      <w:pPr>
        <w:spacing w:line="276" w:lineRule="auto"/>
        <w:jc w:val="center"/>
        <w:rPr>
          <w:rFonts w:ascii="Arial" w:hAnsi="Arial" w:cs="Arial"/>
          <w:color w:val="000000" w:themeColor="text1"/>
        </w:rPr>
      </w:pPr>
    </w:p>
    <w:p w:rsidR="00353CEC" w:rsidRPr="00611196" w:rsidRDefault="00353CEC" w:rsidP="00611196">
      <w:pPr>
        <w:spacing w:line="276" w:lineRule="auto"/>
        <w:jc w:val="center"/>
        <w:rPr>
          <w:rFonts w:ascii="Arial" w:hAnsi="Arial" w:cs="Arial"/>
          <w:color w:val="000000" w:themeColor="text1"/>
        </w:rPr>
      </w:pPr>
    </w:p>
    <w:p w:rsidR="00353CEC" w:rsidRPr="00611196" w:rsidRDefault="00353CEC" w:rsidP="00611196">
      <w:pPr>
        <w:spacing w:line="276" w:lineRule="auto"/>
        <w:jc w:val="center"/>
        <w:rPr>
          <w:rFonts w:ascii="Arial" w:hAnsi="Arial" w:cs="Arial"/>
          <w:b/>
        </w:rPr>
      </w:pPr>
      <w:r w:rsidRPr="00611196">
        <w:rPr>
          <w:rFonts w:ascii="Arial" w:hAnsi="Arial" w:cs="Arial"/>
          <w:b/>
        </w:rPr>
        <w:t>ZAPYTANIE OFERTOWE</w:t>
      </w:r>
      <w:r w:rsidR="00C52E64">
        <w:rPr>
          <w:rFonts w:ascii="Arial" w:hAnsi="Arial" w:cs="Arial"/>
          <w:b/>
        </w:rPr>
        <w:t xml:space="preserve"> nr 1/17</w:t>
      </w:r>
    </w:p>
    <w:p w:rsidR="00353CEC" w:rsidRDefault="00353CEC" w:rsidP="00611196">
      <w:pPr>
        <w:spacing w:line="276" w:lineRule="auto"/>
        <w:jc w:val="center"/>
        <w:rPr>
          <w:rFonts w:ascii="Arial" w:eastAsia="Times New Roman" w:hAnsi="Arial" w:cs="Arial"/>
          <w:b/>
          <w:color w:val="000000"/>
          <w:lang w:eastAsia="pl-PL"/>
        </w:rPr>
      </w:pPr>
      <w:r w:rsidRPr="00611196">
        <w:rPr>
          <w:rFonts w:ascii="Arial" w:hAnsi="Arial" w:cs="Arial"/>
          <w:b/>
          <w:color w:val="000000" w:themeColor="text1"/>
        </w:rPr>
        <w:t xml:space="preserve">na </w:t>
      </w:r>
      <w:r w:rsidRPr="00611196">
        <w:rPr>
          <w:rFonts w:ascii="Arial" w:eastAsia="Times New Roman" w:hAnsi="Arial" w:cs="Arial"/>
          <w:b/>
          <w:color w:val="000000"/>
          <w:lang w:eastAsia="pl-PL"/>
        </w:rPr>
        <w:t>dostawę</w:t>
      </w:r>
      <w:r w:rsidR="00C52E64">
        <w:rPr>
          <w:rFonts w:ascii="Arial" w:eastAsia="Times New Roman" w:hAnsi="Arial" w:cs="Arial"/>
          <w:b/>
          <w:color w:val="000000"/>
          <w:lang w:eastAsia="pl-PL"/>
        </w:rPr>
        <w:t xml:space="preserve"> </w:t>
      </w:r>
      <w:r w:rsidR="00C06D3D">
        <w:rPr>
          <w:rFonts w:ascii="Arial" w:eastAsia="Times New Roman" w:hAnsi="Arial" w:cs="Arial"/>
          <w:b/>
          <w:color w:val="000000"/>
          <w:lang w:eastAsia="pl-PL"/>
        </w:rPr>
        <w:t xml:space="preserve">i montaż </w:t>
      </w:r>
      <w:r w:rsidR="00C52E64">
        <w:rPr>
          <w:rFonts w:ascii="Arial" w:eastAsia="Times New Roman" w:hAnsi="Arial" w:cs="Arial"/>
          <w:b/>
          <w:color w:val="000000"/>
          <w:lang w:eastAsia="pl-PL"/>
        </w:rPr>
        <w:t xml:space="preserve">wyposażenia kuchni ośrodka </w:t>
      </w:r>
      <w:r w:rsidR="00015348">
        <w:rPr>
          <w:rFonts w:ascii="Arial" w:eastAsia="Times New Roman" w:hAnsi="Arial" w:cs="Arial"/>
          <w:b/>
          <w:color w:val="000000"/>
          <w:lang w:eastAsia="pl-PL"/>
        </w:rPr>
        <w:t>szkoleniowego</w:t>
      </w:r>
      <w:r w:rsidR="00C52E64">
        <w:rPr>
          <w:rFonts w:ascii="Arial" w:eastAsia="Times New Roman" w:hAnsi="Arial" w:cs="Arial"/>
          <w:b/>
          <w:color w:val="000000"/>
          <w:lang w:eastAsia="pl-PL"/>
        </w:rPr>
        <w:t xml:space="preserve"> firmy Rumszewicz Sailing w Wilimach</w:t>
      </w:r>
      <w:r w:rsidR="00C06D3D">
        <w:rPr>
          <w:rFonts w:ascii="Arial" w:eastAsia="Times New Roman" w:hAnsi="Arial" w:cs="Arial"/>
          <w:b/>
          <w:color w:val="000000"/>
          <w:lang w:eastAsia="pl-PL"/>
        </w:rPr>
        <w:t xml:space="preserve"> zgodnie z projektem technologicznym</w:t>
      </w:r>
    </w:p>
    <w:p w:rsidR="00C52E64" w:rsidRDefault="00C52E64" w:rsidP="00C52E64">
      <w:pPr>
        <w:spacing w:line="276" w:lineRule="auto"/>
        <w:rPr>
          <w:rFonts w:ascii="Arial" w:eastAsia="Times New Roman" w:hAnsi="Arial" w:cs="Arial"/>
          <w:b/>
          <w:color w:val="000000"/>
          <w:lang w:eastAsia="pl-PL"/>
        </w:rPr>
      </w:pPr>
    </w:p>
    <w:p w:rsidR="00C52E64" w:rsidRPr="00611196" w:rsidRDefault="00C52E64" w:rsidP="00C52E64">
      <w:pPr>
        <w:spacing w:line="276" w:lineRule="auto"/>
        <w:rPr>
          <w:rFonts w:ascii="Arial" w:eastAsia="Times New Roman" w:hAnsi="Arial" w:cs="Arial"/>
          <w:b/>
          <w:color w:val="000000"/>
          <w:lang w:eastAsia="pl-PL"/>
        </w:rPr>
      </w:pPr>
    </w:p>
    <w:p w:rsidR="00353CEC" w:rsidRPr="00611196" w:rsidRDefault="00353CEC" w:rsidP="00611196">
      <w:pPr>
        <w:spacing w:line="276" w:lineRule="auto"/>
        <w:jc w:val="center"/>
        <w:rPr>
          <w:rFonts w:ascii="Arial" w:eastAsia="Times New Roman" w:hAnsi="Arial" w:cs="Arial"/>
          <w:b/>
          <w:color w:val="000000"/>
          <w:lang w:eastAsia="pl-PL"/>
        </w:rPr>
      </w:pPr>
    </w:p>
    <w:p w:rsidR="00353CEC" w:rsidRPr="00611196" w:rsidRDefault="00353CEC"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1A5803" w:rsidRPr="00611196" w:rsidRDefault="001A5803" w:rsidP="00C52E64">
      <w:pPr>
        <w:spacing w:line="276" w:lineRule="auto"/>
        <w:rPr>
          <w:rFonts w:ascii="Arial" w:eastAsia="Times New Roman" w:hAnsi="Arial" w:cs="Arial"/>
          <w:b/>
          <w:color w:val="000000"/>
          <w:lang w:eastAsia="pl-PL"/>
        </w:rPr>
      </w:pPr>
    </w:p>
    <w:p w:rsidR="001A5803" w:rsidRPr="00611196" w:rsidRDefault="001A5803" w:rsidP="00611196">
      <w:pPr>
        <w:spacing w:line="276" w:lineRule="auto"/>
        <w:jc w:val="center"/>
        <w:rPr>
          <w:rFonts w:ascii="Arial" w:eastAsia="Times New Roman" w:hAnsi="Arial" w:cs="Arial"/>
          <w:b/>
          <w:color w:val="000000"/>
          <w:lang w:eastAsia="pl-PL"/>
        </w:rPr>
      </w:pPr>
    </w:p>
    <w:p w:rsidR="00EA171F" w:rsidRPr="00611196" w:rsidRDefault="00353CEC" w:rsidP="00611196">
      <w:pPr>
        <w:spacing w:line="276" w:lineRule="auto"/>
        <w:jc w:val="center"/>
        <w:rPr>
          <w:rFonts w:ascii="Arial" w:eastAsia="Times New Roman" w:hAnsi="Arial" w:cs="Arial"/>
          <w:color w:val="000000"/>
          <w:lang w:eastAsia="pl-PL"/>
        </w:rPr>
      </w:pPr>
      <w:r w:rsidRPr="00611196">
        <w:rPr>
          <w:rFonts w:ascii="Arial" w:eastAsia="Times New Roman" w:hAnsi="Arial" w:cs="Arial"/>
          <w:color w:val="000000"/>
          <w:lang w:eastAsia="pl-PL"/>
        </w:rPr>
        <w:t>Olsztyn, 28.11.2017</w:t>
      </w:r>
      <w:r w:rsidR="001A5803" w:rsidRPr="00611196">
        <w:rPr>
          <w:rFonts w:ascii="Arial" w:eastAsia="Times New Roman" w:hAnsi="Arial" w:cs="Arial"/>
          <w:color w:val="000000"/>
          <w:lang w:eastAsia="pl-PL"/>
        </w:rPr>
        <w:t xml:space="preserve"> r. </w:t>
      </w:r>
      <w:r w:rsidR="00EA171F" w:rsidRPr="00611196">
        <w:rPr>
          <w:rFonts w:ascii="Arial" w:eastAsia="Times New Roman" w:hAnsi="Arial" w:cs="Arial"/>
          <w:color w:val="000000"/>
          <w:lang w:eastAsia="pl-PL"/>
        </w:rPr>
        <w:br w:type="page"/>
      </w:r>
    </w:p>
    <w:p w:rsidR="00353CEC" w:rsidRPr="00611196" w:rsidRDefault="00353CEC" w:rsidP="00611196">
      <w:pPr>
        <w:spacing w:line="276" w:lineRule="auto"/>
        <w:jc w:val="center"/>
        <w:rPr>
          <w:rFonts w:ascii="Arial" w:eastAsia="Times New Roman" w:hAnsi="Arial" w:cs="Arial"/>
          <w:color w:val="000000"/>
          <w:lang w:eastAsia="pl-PL"/>
        </w:rPr>
      </w:pPr>
    </w:p>
    <w:p w:rsidR="005851DE" w:rsidRPr="00611196" w:rsidRDefault="005851DE" w:rsidP="00611196">
      <w:pPr>
        <w:spacing w:line="276" w:lineRule="auto"/>
        <w:rPr>
          <w:rFonts w:ascii="Arial" w:eastAsia="Times New Roman" w:hAnsi="Arial" w:cs="Arial"/>
          <w:b/>
          <w:color w:val="000000"/>
          <w:lang w:eastAsia="pl-PL"/>
        </w:rPr>
      </w:pPr>
    </w:p>
    <w:p w:rsidR="005851DE" w:rsidRPr="00611196" w:rsidRDefault="005851DE" w:rsidP="00611196">
      <w:pPr>
        <w:pStyle w:val="ListParagraph"/>
        <w:numPr>
          <w:ilvl w:val="0"/>
          <w:numId w:val="1"/>
        </w:numPr>
        <w:spacing w:line="276" w:lineRule="auto"/>
        <w:ind w:left="720"/>
        <w:jc w:val="both"/>
        <w:rPr>
          <w:rFonts w:ascii="Arial" w:hAnsi="Arial" w:cs="Arial"/>
          <w:b/>
          <w:color w:val="000000" w:themeColor="text1"/>
        </w:rPr>
      </w:pPr>
      <w:r w:rsidRPr="00611196">
        <w:rPr>
          <w:rFonts w:ascii="Arial" w:hAnsi="Arial" w:cs="Arial"/>
          <w:b/>
          <w:color w:val="000000" w:themeColor="text1"/>
        </w:rPr>
        <w:t xml:space="preserve">ZAMAWIAJĄCY </w:t>
      </w:r>
    </w:p>
    <w:p w:rsidR="00EE1302" w:rsidRPr="00611196" w:rsidRDefault="00C52E64" w:rsidP="001E5CB6">
      <w:pPr>
        <w:pStyle w:val="WW-Zawartotabeli11"/>
        <w:spacing w:after="0" w:line="276" w:lineRule="auto"/>
        <w:jc w:val="both"/>
        <w:rPr>
          <w:rFonts w:ascii="Arial" w:hAnsi="Arial" w:cs="Arial"/>
          <w:bCs/>
          <w:color w:val="000000"/>
          <w:sz w:val="22"/>
          <w:szCs w:val="22"/>
        </w:rPr>
      </w:pPr>
      <w:r>
        <w:rPr>
          <w:rFonts w:ascii="Arial" w:hAnsi="Arial" w:cs="Arial"/>
          <w:bCs/>
          <w:color w:val="000000"/>
          <w:sz w:val="22"/>
          <w:szCs w:val="22"/>
        </w:rPr>
        <w:t>„</w:t>
      </w:r>
      <w:r w:rsidR="00EE1302" w:rsidRPr="00611196">
        <w:rPr>
          <w:rFonts w:ascii="Arial" w:hAnsi="Arial" w:cs="Arial"/>
          <w:bCs/>
          <w:color w:val="000000"/>
          <w:sz w:val="22"/>
          <w:szCs w:val="22"/>
        </w:rPr>
        <w:t>Rumszewicz Sailing Tomasz Rumszewicz Michał Rumszewicz Spółka Jawna”</w:t>
      </w:r>
    </w:p>
    <w:p w:rsidR="00EE1302" w:rsidRPr="00611196" w:rsidRDefault="00EE1302" w:rsidP="001E5CB6">
      <w:pPr>
        <w:pStyle w:val="WW-Zawartotabeli11"/>
        <w:spacing w:after="0" w:line="276" w:lineRule="auto"/>
        <w:jc w:val="both"/>
        <w:rPr>
          <w:rFonts w:ascii="Arial" w:hAnsi="Arial" w:cs="Arial"/>
          <w:bCs/>
          <w:color w:val="000000"/>
          <w:sz w:val="22"/>
          <w:szCs w:val="22"/>
        </w:rPr>
      </w:pPr>
      <w:r w:rsidRPr="00611196">
        <w:rPr>
          <w:rFonts w:ascii="Arial" w:hAnsi="Arial" w:cs="Arial"/>
          <w:bCs/>
          <w:color w:val="000000"/>
          <w:sz w:val="22"/>
          <w:szCs w:val="22"/>
        </w:rPr>
        <w:t>Rybaki</w:t>
      </w:r>
      <w:r w:rsidR="00912023">
        <w:rPr>
          <w:rFonts w:ascii="Arial" w:hAnsi="Arial" w:cs="Arial"/>
          <w:bCs/>
          <w:color w:val="000000"/>
          <w:sz w:val="22"/>
          <w:szCs w:val="22"/>
        </w:rPr>
        <w:t xml:space="preserve"> 4</w:t>
      </w:r>
      <w:r w:rsidRPr="00611196">
        <w:rPr>
          <w:rFonts w:ascii="Arial" w:hAnsi="Arial" w:cs="Arial"/>
          <w:bCs/>
          <w:color w:val="000000"/>
          <w:sz w:val="22"/>
          <w:szCs w:val="22"/>
        </w:rPr>
        <w:t>, 11-034 Stawiguda, woj. warmińsko-mazurskie, powiat olsztyński NIP 7393404518, REGON 519607855, KRS 0000229976</w:t>
      </w:r>
    </w:p>
    <w:p w:rsidR="0066346F" w:rsidRDefault="0066346F" w:rsidP="0066346F">
      <w:pPr>
        <w:pStyle w:val="WW-Zawartotabeli11"/>
        <w:spacing w:after="0" w:line="276" w:lineRule="auto"/>
        <w:jc w:val="both"/>
        <w:rPr>
          <w:rFonts w:ascii="Arial" w:hAnsi="Arial" w:cs="Arial"/>
          <w:bCs/>
          <w:color w:val="000000"/>
          <w:sz w:val="22"/>
          <w:szCs w:val="22"/>
        </w:rPr>
      </w:pPr>
    </w:p>
    <w:p w:rsidR="0066346F" w:rsidRDefault="0066346F" w:rsidP="0066346F">
      <w:pPr>
        <w:pStyle w:val="WW-Zawartotabeli11"/>
        <w:spacing w:after="0" w:line="276" w:lineRule="auto"/>
        <w:jc w:val="both"/>
        <w:rPr>
          <w:rFonts w:ascii="Arial" w:hAnsi="Arial" w:cs="Arial"/>
          <w:bCs/>
          <w:color w:val="000000"/>
          <w:sz w:val="22"/>
          <w:szCs w:val="22"/>
        </w:rPr>
      </w:pPr>
      <w:r>
        <w:rPr>
          <w:rFonts w:ascii="Arial" w:hAnsi="Arial" w:cs="Arial"/>
          <w:bCs/>
          <w:color w:val="000000"/>
          <w:sz w:val="22"/>
          <w:szCs w:val="22"/>
        </w:rPr>
        <w:t>Dane osoby do kontaktu:</w:t>
      </w:r>
    </w:p>
    <w:p w:rsidR="0066346F" w:rsidRDefault="0066346F" w:rsidP="0066346F">
      <w:pPr>
        <w:pStyle w:val="WW-Zawartotabeli11"/>
        <w:spacing w:after="0" w:line="276" w:lineRule="auto"/>
        <w:jc w:val="both"/>
        <w:rPr>
          <w:rFonts w:ascii="Arial" w:hAnsi="Arial" w:cs="Arial"/>
          <w:bCs/>
          <w:color w:val="000000"/>
          <w:sz w:val="22"/>
          <w:szCs w:val="22"/>
        </w:rPr>
      </w:pPr>
      <w:r>
        <w:rPr>
          <w:rFonts w:ascii="Arial" w:hAnsi="Arial" w:cs="Arial"/>
          <w:bCs/>
          <w:color w:val="000000"/>
          <w:sz w:val="22"/>
          <w:szCs w:val="22"/>
        </w:rPr>
        <w:t>Michał Rumszewicz</w:t>
      </w:r>
    </w:p>
    <w:p w:rsidR="0066346F" w:rsidRDefault="0066346F" w:rsidP="0066346F">
      <w:pPr>
        <w:pStyle w:val="WW-Zawartotabeli11"/>
        <w:spacing w:after="0" w:line="276" w:lineRule="auto"/>
        <w:jc w:val="both"/>
        <w:rPr>
          <w:rFonts w:ascii="Arial" w:hAnsi="Arial" w:cs="Arial"/>
          <w:bCs/>
          <w:color w:val="000000"/>
          <w:sz w:val="22"/>
          <w:szCs w:val="22"/>
        </w:rPr>
      </w:pPr>
      <w:r>
        <w:rPr>
          <w:rFonts w:ascii="Arial" w:hAnsi="Arial" w:cs="Arial"/>
          <w:bCs/>
          <w:color w:val="000000"/>
          <w:sz w:val="22"/>
          <w:szCs w:val="22"/>
        </w:rPr>
        <w:t>+48 609 04 25 28</w:t>
      </w:r>
    </w:p>
    <w:p w:rsidR="0066346F" w:rsidRDefault="0066346F" w:rsidP="0066346F">
      <w:pPr>
        <w:pStyle w:val="WW-Zawartotabeli11"/>
        <w:spacing w:after="0" w:line="276" w:lineRule="auto"/>
        <w:jc w:val="both"/>
        <w:rPr>
          <w:rFonts w:ascii="Arial" w:hAnsi="Arial" w:cs="Arial"/>
          <w:bCs/>
          <w:color w:val="000000"/>
          <w:sz w:val="22"/>
          <w:szCs w:val="22"/>
        </w:rPr>
      </w:pPr>
      <w:hyperlink r:id="rId8" w:history="1">
        <w:r w:rsidRPr="00FA6A15">
          <w:rPr>
            <w:rStyle w:val="Hyperlink"/>
            <w:rFonts w:ascii="Arial" w:hAnsi="Arial" w:cs="Arial"/>
            <w:bCs/>
            <w:sz w:val="22"/>
            <w:szCs w:val="22"/>
          </w:rPr>
          <w:t>michal@rumszewicz.pl</w:t>
        </w:r>
      </w:hyperlink>
    </w:p>
    <w:p w:rsidR="005851DE" w:rsidRPr="00611196" w:rsidRDefault="005851DE" w:rsidP="0066346F">
      <w:pPr>
        <w:spacing w:after="0" w:line="276" w:lineRule="auto"/>
        <w:rPr>
          <w:rFonts w:ascii="Arial" w:hAnsi="Arial" w:cs="Arial"/>
          <w:iCs/>
        </w:rPr>
      </w:pPr>
      <w:bookmarkStart w:id="0" w:name="_GoBack"/>
      <w:bookmarkEnd w:id="0"/>
    </w:p>
    <w:p w:rsidR="005851DE" w:rsidRPr="00611196" w:rsidRDefault="005851DE" w:rsidP="00611196">
      <w:pPr>
        <w:spacing w:after="0" w:line="276" w:lineRule="auto"/>
        <w:jc w:val="both"/>
        <w:rPr>
          <w:rFonts w:ascii="Arial" w:hAnsi="Arial" w:cs="Arial"/>
          <w:b/>
          <w:color w:val="000000" w:themeColor="text1"/>
        </w:rPr>
      </w:pPr>
      <w:r w:rsidRPr="00611196">
        <w:rPr>
          <w:rFonts w:ascii="Arial" w:hAnsi="Arial" w:cs="Arial"/>
          <w:b/>
          <w:color w:val="000000" w:themeColor="text1"/>
        </w:rPr>
        <w:t>II. POSTANOWIENIA OGÓLNE</w:t>
      </w:r>
    </w:p>
    <w:p w:rsidR="005851DE" w:rsidRPr="00611196"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611196">
        <w:rPr>
          <w:rFonts w:ascii="Arial" w:hAnsi="Arial" w:cs="Arial"/>
          <w:color w:val="000000" w:themeColor="text1"/>
          <w:sz w:val="22"/>
          <w:szCs w:val="22"/>
        </w:rPr>
        <w:t xml:space="preserve">Zamawiający wszczyna postępowanie </w:t>
      </w:r>
      <w:r w:rsidRPr="00611196">
        <w:rPr>
          <w:rFonts w:ascii="Arial" w:hAnsi="Arial" w:cs="Arial"/>
          <w:b/>
          <w:color w:val="000000" w:themeColor="text1"/>
          <w:sz w:val="22"/>
          <w:szCs w:val="22"/>
        </w:rPr>
        <w:t>w trybie Zapytania ofertowego</w:t>
      </w:r>
      <w:r w:rsidRPr="00611196">
        <w:rPr>
          <w:rFonts w:ascii="Arial" w:hAnsi="Arial" w:cs="Arial"/>
          <w:color w:val="000000" w:themeColor="text1"/>
          <w:sz w:val="22"/>
          <w:szCs w:val="22"/>
        </w:rPr>
        <w:t>.</w:t>
      </w:r>
    </w:p>
    <w:p w:rsidR="005851DE" w:rsidRPr="00611196" w:rsidRDefault="005851DE" w:rsidP="00611196">
      <w:pPr>
        <w:pStyle w:val="Akapitzlist1"/>
        <w:numPr>
          <w:ilvl w:val="0"/>
          <w:numId w:val="2"/>
        </w:numPr>
        <w:spacing w:line="276" w:lineRule="auto"/>
        <w:ind w:left="284" w:hanging="284"/>
        <w:jc w:val="both"/>
        <w:rPr>
          <w:rFonts w:ascii="Arial" w:hAnsi="Arial" w:cs="Arial"/>
          <w:sz w:val="22"/>
          <w:szCs w:val="22"/>
        </w:rPr>
      </w:pPr>
      <w:r w:rsidRPr="00611196">
        <w:rPr>
          <w:rFonts w:ascii="Arial" w:hAnsi="Arial" w:cs="Arial"/>
          <w:sz w:val="22"/>
          <w:szCs w:val="22"/>
        </w:rPr>
        <w:t>Zamówienie będzie udzielone zgodnie z zasadą konkurencyjności. Do niniejszego zapytania ofertowego nie mają zastosowania przepisy ustawy z dnia 29 stycznia 2004 r. Prawo Zamówień Publicznych</w:t>
      </w:r>
      <w:r w:rsidR="00EE1302" w:rsidRPr="00611196">
        <w:rPr>
          <w:rFonts w:ascii="Arial" w:hAnsi="Arial" w:cs="Arial"/>
          <w:sz w:val="22"/>
          <w:szCs w:val="22"/>
        </w:rPr>
        <w:t xml:space="preserve"> (Dz.U. z 2015 poz.2164 z późn. Zm.)</w:t>
      </w:r>
      <w:r w:rsidRPr="00611196">
        <w:rPr>
          <w:rFonts w:ascii="Arial" w:hAnsi="Arial" w:cs="Arial"/>
          <w:sz w:val="22"/>
          <w:szCs w:val="22"/>
        </w:rPr>
        <w:t>.</w:t>
      </w:r>
    </w:p>
    <w:p w:rsidR="005851DE" w:rsidRPr="00611196" w:rsidRDefault="005851DE" w:rsidP="00611196">
      <w:pPr>
        <w:pStyle w:val="Akapitzlist1"/>
        <w:numPr>
          <w:ilvl w:val="0"/>
          <w:numId w:val="2"/>
        </w:numPr>
        <w:shd w:val="clear" w:color="auto" w:fill="FFFFFF"/>
        <w:spacing w:line="276" w:lineRule="auto"/>
        <w:ind w:left="284" w:hanging="284"/>
        <w:jc w:val="both"/>
        <w:rPr>
          <w:rFonts w:ascii="Arial" w:hAnsi="Arial" w:cs="Arial"/>
          <w:color w:val="000000" w:themeColor="text1"/>
          <w:sz w:val="22"/>
          <w:szCs w:val="22"/>
        </w:rPr>
      </w:pPr>
      <w:r w:rsidRPr="00611196">
        <w:rPr>
          <w:rFonts w:ascii="Arial" w:hAnsi="Arial" w:cs="Arial"/>
          <w:color w:val="000000" w:themeColor="text1"/>
          <w:sz w:val="22"/>
          <w:szCs w:val="22"/>
        </w:rPr>
        <w:t>Postępowanie prowadzone jest w języku polskim.</w:t>
      </w:r>
    </w:p>
    <w:p w:rsidR="005851DE" w:rsidRPr="00611196"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611196">
        <w:rPr>
          <w:rFonts w:ascii="Arial" w:hAnsi="Arial" w:cs="Arial"/>
          <w:color w:val="000000" w:themeColor="text1"/>
          <w:sz w:val="22"/>
          <w:szCs w:val="22"/>
        </w:rPr>
        <w:t>Zamawiający nie dopuszcza możliwość złożenia ofert częściowych.</w:t>
      </w:r>
    </w:p>
    <w:p w:rsidR="005851DE" w:rsidRPr="00611196"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611196">
        <w:rPr>
          <w:rFonts w:ascii="Arial" w:hAnsi="Arial" w:cs="Arial"/>
          <w:color w:val="000000" w:themeColor="text1"/>
          <w:sz w:val="22"/>
          <w:szCs w:val="22"/>
        </w:rPr>
        <w:t>Zamawiający nie  dopuszcza  możliwości  złożenia ofert  wariantowych</w:t>
      </w:r>
      <w:r w:rsidR="001A5803" w:rsidRPr="00611196">
        <w:rPr>
          <w:rFonts w:ascii="Arial" w:hAnsi="Arial" w:cs="Arial"/>
          <w:color w:val="000000" w:themeColor="text1"/>
          <w:sz w:val="22"/>
          <w:szCs w:val="22"/>
        </w:rPr>
        <w:t>.</w:t>
      </w:r>
      <w:r w:rsidRPr="00611196">
        <w:rPr>
          <w:rFonts w:ascii="Arial" w:hAnsi="Arial" w:cs="Arial"/>
          <w:color w:val="000000" w:themeColor="text1"/>
          <w:sz w:val="22"/>
          <w:szCs w:val="22"/>
        </w:rPr>
        <w:t xml:space="preserve"> </w:t>
      </w:r>
    </w:p>
    <w:p w:rsidR="005851DE" w:rsidRPr="00611196"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611196">
        <w:rPr>
          <w:rFonts w:ascii="Arial" w:hAnsi="Arial" w:cs="Arial"/>
          <w:color w:val="000000" w:themeColor="text1"/>
          <w:sz w:val="22"/>
          <w:szCs w:val="22"/>
        </w:rPr>
        <w:t>Zamawiający nie przewiduje zwrotu kosztów udziału w postępowaniu.</w:t>
      </w:r>
    </w:p>
    <w:p w:rsidR="005851DE" w:rsidRPr="00611196" w:rsidRDefault="005851DE" w:rsidP="00611196">
      <w:pPr>
        <w:numPr>
          <w:ilvl w:val="0"/>
          <w:numId w:val="2"/>
        </w:numPr>
        <w:spacing w:after="0" w:line="276" w:lineRule="auto"/>
        <w:ind w:left="284" w:hanging="284"/>
        <w:jc w:val="both"/>
        <w:rPr>
          <w:rFonts w:ascii="Arial" w:hAnsi="Arial" w:cs="Arial"/>
          <w:color w:val="000000" w:themeColor="text1"/>
        </w:rPr>
      </w:pPr>
      <w:r w:rsidRPr="00611196">
        <w:rPr>
          <w:rFonts w:ascii="Arial" w:hAnsi="Arial" w:cs="Arial"/>
          <w:color w:val="000000" w:themeColor="text1"/>
        </w:rPr>
        <w:t xml:space="preserve">Zamawiający zastrzega sobie możliwość, przed upływem terminu do składania ofert zmiany zapytania ofertowego oraz do unieważnienia postępowania w każdym czasie. </w:t>
      </w:r>
    </w:p>
    <w:p w:rsidR="005851DE" w:rsidRPr="00611196" w:rsidRDefault="005851DE" w:rsidP="00611196">
      <w:pPr>
        <w:numPr>
          <w:ilvl w:val="0"/>
          <w:numId w:val="2"/>
        </w:numPr>
        <w:spacing w:after="0" w:line="276" w:lineRule="auto"/>
        <w:ind w:left="284" w:hanging="284"/>
        <w:jc w:val="both"/>
        <w:rPr>
          <w:rFonts w:ascii="Arial" w:hAnsi="Arial" w:cs="Arial"/>
          <w:color w:val="000000" w:themeColor="text1"/>
        </w:rPr>
      </w:pPr>
      <w:r w:rsidRPr="00611196">
        <w:rPr>
          <w:rFonts w:ascii="Arial" w:hAnsi="Arial" w:cs="Arial"/>
          <w:color w:val="000000" w:themeColor="text1"/>
        </w:rPr>
        <w:t>W razie unieważnienia postępowania Wykonawcom nie przysługuje żadne roszczenie w stosunku do Zamawiającego.</w:t>
      </w:r>
    </w:p>
    <w:p w:rsidR="005851DE" w:rsidRPr="00611196" w:rsidRDefault="005851DE" w:rsidP="00611196">
      <w:pPr>
        <w:spacing w:after="0" w:line="276" w:lineRule="auto"/>
        <w:ind w:left="372" w:firstLine="708"/>
        <w:rPr>
          <w:rFonts w:ascii="Arial" w:hAnsi="Arial" w:cs="Arial"/>
          <w:bCs/>
          <w:iCs/>
        </w:rPr>
      </w:pPr>
    </w:p>
    <w:p w:rsidR="005851DE" w:rsidRPr="00611196" w:rsidRDefault="005851DE" w:rsidP="00611196">
      <w:pPr>
        <w:spacing w:after="0" w:line="276" w:lineRule="auto"/>
        <w:jc w:val="both"/>
        <w:rPr>
          <w:rFonts w:ascii="Arial" w:hAnsi="Arial" w:cs="Arial"/>
          <w:b/>
          <w:color w:val="000000" w:themeColor="text1"/>
        </w:rPr>
      </w:pPr>
      <w:r w:rsidRPr="00611196">
        <w:rPr>
          <w:rFonts w:ascii="Arial" w:hAnsi="Arial" w:cs="Arial"/>
          <w:b/>
          <w:color w:val="000000" w:themeColor="text1"/>
        </w:rPr>
        <w:t>III. OPIS PRZEDMIOTU ZAMÓWIENIA</w:t>
      </w:r>
    </w:p>
    <w:p w:rsidR="005851DE" w:rsidRPr="00611196" w:rsidRDefault="005851DE" w:rsidP="00611196">
      <w:pPr>
        <w:pStyle w:val="ListParagraph"/>
        <w:numPr>
          <w:ilvl w:val="3"/>
          <w:numId w:val="2"/>
        </w:numPr>
        <w:spacing w:line="276" w:lineRule="auto"/>
        <w:ind w:left="426"/>
        <w:jc w:val="both"/>
        <w:rPr>
          <w:rFonts w:ascii="Arial" w:hAnsi="Arial" w:cs="Arial"/>
          <w:bCs/>
          <w:iCs/>
        </w:rPr>
      </w:pPr>
      <w:r w:rsidRPr="00611196">
        <w:rPr>
          <w:rFonts w:ascii="Arial" w:hAnsi="Arial" w:cs="Arial"/>
          <w:color w:val="000000" w:themeColor="text1"/>
        </w:rPr>
        <w:t>Przedmiotem zamówienia jest  dostawa</w:t>
      </w:r>
      <w:r w:rsidR="00A94220">
        <w:rPr>
          <w:rFonts w:ascii="Arial" w:hAnsi="Arial" w:cs="Arial"/>
          <w:color w:val="000000" w:themeColor="text1"/>
        </w:rPr>
        <w:t xml:space="preserve"> i montaż</w:t>
      </w:r>
      <w:r w:rsidRPr="00611196">
        <w:rPr>
          <w:rFonts w:ascii="Arial" w:hAnsi="Arial" w:cs="Arial"/>
          <w:color w:val="000000" w:themeColor="text1"/>
        </w:rPr>
        <w:t xml:space="preserve"> </w:t>
      </w:r>
      <w:r w:rsidR="00D45691">
        <w:rPr>
          <w:rFonts w:ascii="Arial" w:hAnsi="Arial" w:cs="Arial"/>
          <w:color w:val="000000" w:themeColor="text1"/>
        </w:rPr>
        <w:t>wyposażenia kuchni</w:t>
      </w:r>
      <w:r w:rsidR="00D45691">
        <w:rPr>
          <w:rFonts w:ascii="Arial" w:hAnsi="Arial" w:cs="Arial"/>
          <w:color w:val="000000"/>
        </w:rPr>
        <w:t xml:space="preserve"> ośrodka </w:t>
      </w:r>
      <w:r w:rsidR="00015348">
        <w:rPr>
          <w:rFonts w:ascii="Arial" w:hAnsi="Arial" w:cs="Arial"/>
          <w:color w:val="000000"/>
        </w:rPr>
        <w:t>szkoleniowego</w:t>
      </w:r>
      <w:r w:rsidR="00D45691">
        <w:rPr>
          <w:rFonts w:ascii="Arial" w:hAnsi="Arial" w:cs="Arial"/>
          <w:color w:val="000000"/>
        </w:rPr>
        <w:t xml:space="preserve"> firmy Rumszewicz Sailing w Wilimach</w:t>
      </w:r>
      <w:r w:rsidR="00A94220">
        <w:rPr>
          <w:rFonts w:ascii="Arial" w:hAnsi="Arial" w:cs="Arial"/>
          <w:color w:val="000000"/>
        </w:rPr>
        <w:t xml:space="preserve"> zgodnie z projektem technologicznym</w:t>
      </w:r>
      <w:r w:rsidR="00D45691">
        <w:rPr>
          <w:rFonts w:ascii="Arial" w:hAnsi="Arial" w:cs="Arial"/>
          <w:color w:val="000000"/>
        </w:rPr>
        <w:t xml:space="preserve"> </w:t>
      </w:r>
      <w:r w:rsidRPr="00611196">
        <w:rPr>
          <w:rFonts w:ascii="Arial" w:hAnsi="Arial" w:cs="Arial"/>
          <w:color w:val="000000" w:themeColor="text1"/>
        </w:rPr>
        <w:t xml:space="preserve">na potrzeby projektu firmy  </w:t>
      </w:r>
      <w:r w:rsidR="00611196" w:rsidRPr="00611196">
        <w:rPr>
          <w:rFonts w:ascii="Arial" w:hAnsi="Arial" w:cs="Arial"/>
          <w:color w:val="000000" w:themeColor="text1"/>
        </w:rPr>
        <w:t>„</w:t>
      </w:r>
      <w:r w:rsidRPr="00611196">
        <w:rPr>
          <w:rFonts w:ascii="Arial" w:hAnsi="Arial" w:cs="Arial"/>
          <w:bCs/>
          <w:iCs/>
        </w:rPr>
        <w:t xml:space="preserve">RUMSZEWICZ SAILING TOMASZ RUMSZEWICZ MICHAŁ RUMSZEWICZ SPÓŁKA JAWNA” </w:t>
      </w:r>
      <w:r w:rsidRPr="00611196">
        <w:rPr>
          <w:rFonts w:ascii="Arial" w:hAnsi="Arial" w:cs="Arial"/>
          <w:color w:val="000000" w:themeColor="text1"/>
        </w:rPr>
        <w:t xml:space="preserve">z siedzibą w Olsztynie, realizowanego  </w:t>
      </w:r>
      <w:r w:rsidRPr="00611196">
        <w:rPr>
          <w:rFonts w:ascii="Arial" w:hAnsi="Arial" w:cs="Arial"/>
          <w:color w:val="000000"/>
        </w:rPr>
        <w:t xml:space="preserve">w ramach </w:t>
      </w:r>
      <w:r w:rsidRPr="00611196">
        <w:rPr>
          <w:rFonts w:ascii="Arial" w:hAnsi="Arial" w:cs="Arial"/>
          <w:bCs/>
          <w:color w:val="000000"/>
          <w:shd w:val="clear" w:color="auto" w:fill="FFFFFF"/>
        </w:rPr>
        <w:t xml:space="preserve">Regionalnego Programu Operacyjnego Województwa Warmińsko-Mazurskiego lata </w:t>
      </w:r>
      <w:r w:rsidRPr="00611196">
        <w:rPr>
          <w:rFonts w:ascii="Arial" w:hAnsi="Arial" w:cs="Arial"/>
          <w:color w:val="000000"/>
          <w:shd w:val="clear" w:color="auto" w:fill="FFFFFF"/>
        </w:rPr>
        <w:t>2014-2020, Działanie RPWM.01.05.00 Nowoczesne ﬁrmy, Poddziałanie RPWM.01.05.01 Wdrożenie wyników prac B+R</w:t>
      </w:r>
    </w:p>
    <w:p w:rsidR="005851DE" w:rsidRPr="00B31D72" w:rsidRDefault="005851DE" w:rsidP="00611196">
      <w:pPr>
        <w:pStyle w:val="ListParagraph"/>
        <w:numPr>
          <w:ilvl w:val="3"/>
          <w:numId w:val="2"/>
        </w:numPr>
        <w:spacing w:after="0" w:line="276" w:lineRule="auto"/>
        <w:ind w:left="426"/>
        <w:rPr>
          <w:rFonts w:ascii="Arial" w:hAnsi="Arial" w:cs="Arial"/>
          <w:bCs/>
          <w:iCs/>
          <w:color w:val="000000" w:themeColor="text1"/>
        </w:rPr>
      </w:pPr>
      <w:r w:rsidRPr="00B31D72">
        <w:rPr>
          <w:rFonts w:ascii="Arial" w:hAnsi="Arial" w:cs="Arial"/>
          <w:color w:val="000000" w:themeColor="text1"/>
        </w:rPr>
        <w:t>W skład Przedmiotu zamówienia wchodz</w:t>
      </w:r>
      <w:r w:rsidR="001A5803" w:rsidRPr="00B31D72">
        <w:rPr>
          <w:rFonts w:ascii="Arial" w:hAnsi="Arial" w:cs="Arial"/>
          <w:color w:val="000000" w:themeColor="text1"/>
        </w:rPr>
        <w:t>i</w:t>
      </w:r>
      <w:r w:rsidR="0095415D">
        <w:rPr>
          <w:rFonts w:ascii="Arial" w:hAnsi="Arial" w:cs="Arial"/>
          <w:color w:val="000000" w:themeColor="text1"/>
        </w:rPr>
        <w:t xml:space="preserve"> poniższe wyposażenie. Projekt technologiczny wykonania przedmiotu zamówienia stanowi załącznik nr 3 do niniejszego zapytania ofertowego.</w:t>
      </w:r>
    </w:p>
    <w:p w:rsidR="00B31D72" w:rsidRDefault="00B31D72" w:rsidP="00B31D72">
      <w:pPr>
        <w:pStyle w:val="ListParagraph"/>
        <w:spacing w:after="0" w:line="276" w:lineRule="auto"/>
        <w:ind w:left="426"/>
        <w:rPr>
          <w:rFonts w:ascii="Arial" w:hAnsi="Arial" w:cs="Arial"/>
          <w:color w:val="FF0000"/>
        </w:rPr>
      </w:pPr>
    </w:p>
    <w:tbl>
      <w:tblPr>
        <w:tblStyle w:val="TableGrid"/>
        <w:tblW w:w="0" w:type="auto"/>
        <w:tblLook w:val="04A0" w:firstRow="1" w:lastRow="0" w:firstColumn="1" w:lastColumn="0" w:noHBand="0" w:noVBand="1"/>
      </w:tblPr>
      <w:tblGrid>
        <w:gridCol w:w="545"/>
        <w:gridCol w:w="3845"/>
        <w:gridCol w:w="708"/>
        <w:gridCol w:w="993"/>
        <w:gridCol w:w="708"/>
      </w:tblGrid>
      <w:tr w:rsidR="00B31D72" w:rsidRPr="001D5751" w:rsidTr="00B31D72">
        <w:tc>
          <w:tcPr>
            <w:tcW w:w="0" w:type="auto"/>
          </w:tcPr>
          <w:p w:rsidR="00B31D72" w:rsidRPr="001D5751" w:rsidRDefault="00B31D72" w:rsidP="00B31D72">
            <w:pPr>
              <w:jc w:val="center"/>
              <w:rPr>
                <w:b/>
              </w:rPr>
            </w:pPr>
            <w:r w:rsidRPr="001D5751">
              <w:rPr>
                <w:b/>
              </w:rPr>
              <w:t>L.p.</w:t>
            </w:r>
          </w:p>
        </w:tc>
        <w:tc>
          <w:tcPr>
            <w:tcW w:w="3845" w:type="dxa"/>
            <w:vAlign w:val="center"/>
          </w:tcPr>
          <w:p w:rsidR="00B31D72" w:rsidRPr="001D5751" w:rsidRDefault="00B31D72" w:rsidP="00B31D72">
            <w:pPr>
              <w:rPr>
                <w:b/>
              </w:rPr>
            </w:pPr>
            <w:r w:rsidRPr="001D5751">
              <w:rPr>
                <w:b/>
              </w:rPr>
              <w:t>Nazwa urządzenia</w:t>
            </w:r>
          </w:p>
        </w:tc>
        <w:tc>
          <w:tcPr>
            <w:tcW w:w="708" w:type="dxa"/>
          </w:tcPr>
          <w:p w:rsidR="00B31D72" w:rsidRPr="001D5751" w:rsidRDefault="00B31D72" w:rsidP="00B31D72">
            <w:pPr>
              <w:rPr>
                <w:b/>
              </w:rPr>
            </w:pPr>
            <w:r w:rsidRPr="001D5751">
              <w:rPr>
                <w:b/>
              </w:rPr>
              <w:t>Szer.</w:t>
            </w:r>
          </w:p>
        </w:tc>
        <w:tc>
          <w:tcPr>
            <w:tcW w:w="993" w:type="dxa"/>
          </w:tcPr>
          <w:p w:rsidR="00B31D72" w:rsidRPr="001D5751" w:rsidRDefault="00B31D72" w:rsidP="00B31D72">
            <w:pPr>
              <w:rPr>
                <w:b/>
              </w:rPr>
            </w:pPr>
            <w:r w:rsidRPr="001D5751">
              <w:rPr>
                <w:b/>
              </w:rPr>
              <w:t>Gł.</w:t>
            </w:r>
          </w:p>
        </w:tc>
        <w:tc>
          <w:tcPr>
            <w:tcW w:w="708" w:type="dxa"/>
          </w:tcPr>
          <w:p w:rsidR="00B31D72" w:rsidRPr="001D5751" w:rsidRDefault="00B31D72" w:rsidP="00B31D72">
            <w:pPr>
              <w:rPr>
                <w:b/>
              </w:rPr>
            </w:pPr>
            <w:r w:rsidRPr="001D5751">
              <w:rPr>
                <w:b/>
              </w:rPr>
              <w:t>Wys.</w:t>
            </w:r>
          </w:p>
        </w:tc>
      </w:tr>
      <w:tr w:rsidR="00B31D72" w:rsidRPr="001D5751" w:rsidTr="00B31D72">
        <w:tc>
          <w:tcPr>
            <w:tcW w:w="0" w:type="auto"/>
          </w:tcPr>
          <w:p w:rsidR="00B31D72" w:rsidRPr="001D5751" w:rsidRDefault="00B31D72" w:rsidP="00B31D72">
            <w:pPr>
              <w:jc w:val="center"/>
              <w:rPr>
                <w:b/>
              </w:rPr>
            </w:pPr>
            <w:r w:rsidRPr="001D5751">
              <w:rPr>
                <w:b/>
              </w:rPr>
              <w:t>1</w:t>
            </w:r>
          </w:p>
        </w:tc>
        <w:tc>
          <w:tcPr>
            <w:tcW w:w="3845" w:type="dxa"/>
            <w:vAlign w:val="center"/>
          </w:tcPr>
          <w:p w:rsidR="00B31D72" w:rsidRPr="001D5751" w:rsidRDefault="00B31D72" w:rsidP="00B31D72">
            <w:r w:rsidRPr="001D5751">
              <w:t>Regał magazynowy 4-półkowy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500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2</w:t>
            </w:r>
          </w:p>
        </w:tc>
        <w:tc>
          <w:tcPr>
            <w:tcW w:w="3845" w:type="dxa"/>
            <w:vAlign w:val="center"/>
          </w:tcPr>
          <w:p w:rsidR="00B31D72" w:rsidRPr="001D5751" w:rsidRDefault="00B31D72" w:rsidP="00B31D72">
            <w:r w:rsidRPr="001D5751">
              <w:t>Regał magazynowy 4-półkowy</w:t>
            </w:r>
          </w:p>
        </w:tc>
        <w:tc>
          <w:tcPr>
            <w:tcW w:w="708" w:type="dxa"/>
          </w:tcPr>
          <w:p w:rsidR="00B31D72" w:rsidRPr="001D5751" w:rsidRDefault="00B31D72" w:rsidP="00B31D72">
            <w:r w:rsidRPr="001D5751">
              <w:t>1100</w:t>
            </w:r>
          </w:p>
        </w:tc>
        <w:tc>
          <w:tcPr>
            <w:tcW w:w="993" w:type="dxa"/>
          </w:tcPr>
          <w:p w:rsidR="00B31D72" w:rsidRPr="001D5751" w:rsidRDefault="00B31D72" w:rsidP="00B31D72">
            <w:r w:rsidRPr="001D5751">
              <w:t>500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3</w:t>
            </w:r>
          </w:p>
        </w:tc>
        <w:tc>
          <w:tcPr>
            <w:tcW w:w="3845" w:type="dxa"/>
            <w:vAlign w:val="center"/>
          </w:tcPr>
          <w:p w:rsidR="00B31D72" w:rsidRPr="001D5751" w:rsidRDefault="00B31D72" w:rsidP="00B31D72">
            <w:r w:rsidRPr="001D5751">
              <w:t>Szafka odzieżowa dwudzielna – 4szt.</w:t>
            </w:r>
          </w:p>
        </w:tc>
        <w:tc>
          <w:tcPr>
            <w:tcW w:w="708" w:type="dxa"/>
          </w:tcPr>
          <w:p w:rsidR="00B31D72" w:rsidRPr="001D5751" w:rsidRDefault="00B31D72" w:rsidP="00B31D72">
            <w:r w:rsidRPr="001D5751">
              <w:t>400</w:t>
            </w:r>
          </w:p>
        </w:tc>
        <w:tc>
          <w:tcPr>
            <w:tcW w:w="993" w:type="dxa"/>
          </w:tcPr>
          <w:p w:rsidR="00B31D72" w:rsidRPr="001D5751" w:rsidRDefault="00B31D72" w:rsidP="00B31D72">
            <w:r w:rsidRPr="001D5751">
              <w:t>500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4</w:t>
            </w:r>
          </w:p>
        </w:tc>
        <w:tc>
          <w:tcPr>
            <w:tcW w:w="3845" w:type="dxa"/>
            <w:vAlign w:val="center"/>
          </w:tcPr>
          <w:p w:rsidR="00B31D72" w:rsidRPr="001D5751" w:rsidRDefault="00B31D72" w:rsidP="00B31D72">
            <w:r w:rsidRPr="001D5751">
              <w:t>Stół ze zlewem jednokomorowym i miejscem na chłodziarkę</w:t>
            </w:r>
          </w:p>
        </w:tc>
        <w:tc>
          <w:tcPr>
            <w:tcW w:w="708" w:type="dxa"/>
          </w:tcPr>
          <w:p w:rsidR="00B31D72" w:rsidRPr="001D5751" w:rsidRDefault="00B31D72" w:rsidP="00B31D72">
            <w:r w:rsidRPr="001D5751">
              <w:t>120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5</w:t>
            </w:r>
          </w:p>
        </w:tc>
        <w:tc>
          <w:tcPr>
            <w:tcW w:w="3845" w:type="dxa"/>
            <w:vAlign w:val="center"/>
          </w:tcPr>
          <w:p w:rsidR="00B31D72" w:rsidRPr="001D5751" w:rsidRDefault="00B31D72" w:rsidP="00B31D72">
            <w:r w:rsidRPr="001D5751">
              <w:t>Chłodziarka podblatowa</w:t>
            </w:r>
          </w:p>
        </w:tc>
        <w:tc>
          <w:tcPr>
            <w:tcW w:w="708" w:type="dxa"/>
          </w:tcPr>
          <w:p w:rsidR="00B31D72" w:rsidRPr="001D5751" w:rsidRDefault="00B31D72" w:rsidP="00B31D72">
            <w:r w:rsidRPr="001D5751">
              <w:t>600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lastRenderedPageBreak/>
              <w:t>6</w:t>
            </w:r>
          </w:p>
        </w:tc>
        <w:tc>
          <w:tcPr>
            <w:tcW w:w="3845" w:type="dxa"/>
            <w:vAlign w:val="center"/>
          </w:tcPr>
          <w:p w:rsidR="00B31D72" w:rsidRPr="001D5751" w:rsidRDefault="00B31D72" w:rsidP="00B31D72">
            <w:r w:rsidRPr="001D5751">
              <w:t>Naświetlacz do jaj</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7</w:t>
            </w:r>
          </w:p>
        </w:tc>
        <w:tc>
          <w:tcPr>
            <w:tcW w:w="3845" w:type="dxa"/>
            <w:vAlign w:val="center"/>
          </w:tcPr>
          <w:p w:rsidR="00B31D72" w:rsidRPr="001D5751" w:rsidRDefault="00B31D72" w:rsidP="00B31D72">
            <w:r w:rsidRPr="001D5751">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8</w:t>
            </w:r>
          </w:p>
        </w:tc>
        <w:tc>
          <w:tcPr>
            <w:tcW w:w="3845" w:type="dxa"/>
            <w:vAlign w:val="center"/>
          </w:tcPr>
          <w:p w:rsidR="00B31D72" w:rsidRPr="001D5751" w:rsidRDefault="00B31D72" w:rsidP="00B31D72">
            <w:r w:rsidRPr="001D5751">
              <w:t>Stół ze zlewem 2-komorowym i półką</w:t>
            </w:r>
          </w:p>
        </w:tc>
        <w:tc>
          <w:tcPr>
            <w:tcW w:w="708" w:type="dxa"/>
          </w:tcPr>
          <w:p w:rsidR="00B31D72" w:rsidRPr="001D5751" w:rsidRDefault="00B31D72" w:rsidP="00B31D72">
            <w:r w:rsidRPr="001D5751">
              <w:t>1700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9</w:t>
            </w:r>
          </w:p>
        </w:tc>
        <w:tc>
          <w:tcPr>
            <w:tcW w:w="3845" w:type="dxa"/>
            <w:vAlign w:val="center"/>
          </w:tcPr>
          <w:p w:rsidR="00B31D72" w:rsidRPr="001D5751" w:rsidRDefault="00B31D72" w:rsidP="00B31D72">
            <w:r w:rsidRPr="001D5751">
              <w:t>Stół ze zlewem 1-komorowym i półką</w:t>
            </w:r>
          </w:p>
        </w:tc>
        <w:tc>
          <w:tcPr>
            <w:tcW w:w="708" w:type="dxa"/>
          </w:tcPr>
          <w:p w:rsidR="00B31D72" w:rsidRPr="001D5751" w:rsidRDefault="00B31D72" w:rsidP="00B31D72">
            <w:r w:rsidRPr="001D5751">
              <w:t>1600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10</w:t>
            </w:r>
          </w:p>
        </w:tc>
        <w:tc>
          <w:tcPr>
            <w:tcW w:w="3845" w:type="dxa"/>
            <w:vAlign w:val="center"/>
          </w:tcPr>
          <w:p w:rsidR="00B31D72" w:rsidRPr="001D5751" w:rsidRDefault="00B31D72" w:rsidP="00B31D72">
            <w:r w:rsidRPr="001D5751">
              <w:t>Kloc do mięsa</w:t>
            </w:r>
          </w:p>
        </w:tc>
        <w:tc>
          <w:tcPr>
            <w:tcW w:w="708" w:type="dxa"/>
          </w:tcPr>
          <w:p w:rsidR="00B31D72" w:rsidRPr="001D5751" w:rsidRDefault="00B31D72" w:rsidP="00B31D72">
            <w:r w:rsidRPr="001D5751">
              <w:t>400</w:t>
            </w:r>
          </w:p>
        </w:tc>
        <w:tc>
          <w:tcPr>
            <w:tcW w:w="993" w:type="dxa"/>
          </w:tcPr>
          <w:p w:rsidR="00B31D72" w:rsidRPr="001D5751" w:rsidRDefault="00B31D72" w:rsidP="00B31D72">
            <w:r w:rsidRPr="001D5751">
              <w:t>400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11</w:t>
            </w:r>
          </w:p>
        </w:tc>
        <w:tc>
          <w:tcPr>
            <w:tcW w:w="3845" w:type="dxa"/>
            <w:vAlign w:val="center"/>
          </w:tcPr>
          <w:p w:rsidR="00B31D72" w:rsidRPr="001D5751" w:rsidRDefault="00B31D72" w:rsidP="00B31D72">
            <w:r w:rsidRPr="001D5751">
              <w:t>Półka wisząca 1-poziomowa</w:t>
            </w:r>
          </w:p>
        </w:tc>
        <w:tc>
          <w:tcPr>
            <w:tcW w:w="708" w:type="dxa"/>
          </w:tcPr>
          <w:p w:rsidR="00B31D72" w:rsidRPr="001D5751" w:rsidRDefault="00B31D72" w:rsidP="00B31D72">
            <w:r w:rsidRPr="001D5751">
              <w:t>700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12</w:t>
            </w:r>
          </w:p>
        </w:tc>
        <w:tc>
          <w:tcPr>
            <w:tcW w:w="3845" w:type="dxa"/>
            <w:vAlign w:val="center"/>
          </w:tcPr>
          <w:p w:rsidR="00B31D72" w:rsidRPr="001D5751" w:rsidRDefault="00B31D72" w:rsidP="00B31D72">
            <w:r w:rsidRPr="001D5751">
              <w:t>Półka wisząca 1-poziomowa</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13</w:t>
            </w:r>
          </w:p>
        </w:tc>
        <w:tc>
          <w:tcPr>
            <w:tcW w:w="3845" w:type="dxa"/>
            <w:vAlign w:val="center"/>
          </w:tcPr>
          <w:p w:rsidR="00B31D72" w:rsidRPr="001D5751" w:rsidRDefault="00B31D72" w:rsidP="00B31D72">
            <w:r w:rsidRPr="001D5751">
              <w:t>Regał magazynowy 4-półkowy</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500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14</w:t>
            </w:r>
          </w:p>
        </w:tc>
        <w:tc>
          <w:tcPr>
            <w:tcW w:w="3845" w:type="dxa"/>
            <w:vAlign w:val="center"/>
          </w:tcPr>
          <w:p w:rsidR="00B31D72" w:rsidRPr="001D5751" w:rsidRDefault="00B31D72" w:rsidP="00B31D72">
            <w:r w:rsidRPr="001D5751">
              <w:t>Regał magazynowy 4-półkowy</w:t>
            </w:r>
          </w:p>
        </w:tc>
        <w:tc>
          <w:tcPr>
            <w:tcW w:w="708" w:type="dxa"/>
          </w:tcPr>
          <w:p w:rsidR="00B31D72" w:rsidRPr="001D5751" w:rsidRDefault="00B31D72" w:rsidP="00B31D72">
            <w:r w:rsidRPr="001D5751">
              <w:t>1300</w:t>
            </w:r>
          </w:p>
        </w:tc>
        <w:tc>
          <w:tcPr>
            <w:tcW w:w="993" w:type="dxa"/>
          </w:tcPr>
          <w:p w:rsidR="00B31D72" w:rsidRPr="001D5751" w:rsidRDefault="00B31D72" w:rsidP="00B31D72">
            <w:r w:rsidRPr="001D5751">
              <w:t>500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15</w:t>
            </w:r>
          </w:p>
        </w:tc>
        <w:tc>
          <w:tcPr>
            <w:tcW w:w="3845" w:type="dxa"/>
            <w:vAlign w:val="center"/>
          </w:tcPr>
          <w:p w:rsidR="00B31D72" w:rsidRDefault="00B31D72" w:rsidP="00B31D72">
            <w:r w:rsidRPr="001D5751">
              <w:t>Obieraczka do ziemniaków z separatorem</w:t>
            </w:r>
          </w:p>
          <w:p w:rsidR="00380232" w:rsidRDefault="00380232" w:rsidP="00380232">
            <w:pPr>
              <w:rPr>
                <w:rFonts w:cs="ArialMT"/>
              </w:rPr>
            </w:pPr>
            <w:r>
              <w:rPr>
                <w:rFonts w:cs="ArialMT"/>
              </w:rPr>
              <w:t>Dane techniczne:</w:t>
            </w:r>
          </w:p>
          <w:p w:rsidR="00380232" w:rsidRDefault="00380232" w:rsidP="00B31D72">
            <w:r>
              <w:t>- wsad minimum 10 kg</w:t>
            </w:r>
          </w:p>
          <w:p w:rsidR="00380232" w:rsidRPr="001D5751" w:rsidRDefault="00380232" w:rsidP="00B31D72">
            <w:r>
              <w:t>- wykonanie ze stali nierdzewnej</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16</w:t>
            </w:r>
          </w:p>
        </w:tc>
        <w:tc>
          <w:tcPr>
            <w:tcW w:w="3845" w:type="dxa"/>
            <w:vAlign w:val="center"/>
          </w:tcPr>
          <w:p w:rsidR="00B31D72" w:rsidRPr="001D5751" w:rsidRDefault="00B31D72" w:rsidP="00B31D72">
            <w:r w:rsidRPr="001D5751">
              <w:t>Stół ze zlewem 1-komorowym i półką</w:t>
            </w:r>
          </w:p>
        </w:tc>
        <w:tc>
          <w:tcPr>
            <w:tcW w:w="708" w:type="dxa"/>
          </w:tcPr>
          <w:p w:rsidR="00B31D72" w:rsidRPr="001D5751" w:rsidRDefault="00B31D72" w:rsidP="00B31D72">
            <w:r w:rsidRPr="001D5751">
              <w:t>1200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17</w:t>
            </w:r>
          </w:p>
        </w:tc>
        <w:tc>
          <w:tcPr>
            <w:tcW w:w="3845" w:type="dxa"/>
            <w:vAlign w:val="center"/>
          </w:tcPr>
          <w:p w:rsidR="00B31D72" w:rsidRPr="001D5751" w:rsidRDefault="00B31D72" w:rsidP="00B31D72">
            <w:r w:rsidRPr="001D5751">
              <w:rPr>
                <w:rFonts w:cs="ArialMT"/>
              </w:rPr>
              <w:t>Szafa magazynowa z drzwiami przesuwnymi</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18</w:t>
            </w:r>
          </w:p>
        </w:tc>
        <w:tc>
          <w:tcPr>
            <w:tcW w:w="3845" w:type="dxa"/>
            <w:vAlign w:val="center"/>
          </w:tcPr>
          <w:p w:rsidR="00B31D72" w:rsidRPr="001D5751" w:rsidRDefault="00B31D72" w:rsidP="00B31D72">
            <w:r w:rsidRPr="001D5751">
              <w:rPr>
                <w:rFonts w:cs="ArialMT"/>
              </w:rPr>
              <w:t>Zlew porządkowy</w:t>
            </w:r>
          </w:p>
        </w:tc>
        <w:tc>
          <w:tcPr>
            <w:tcW w:w="708" w:type="dxa"/>
          </w:tcPr>
          <w:p w:rsidR="00B31D72" w:rsidRPr="001D5751" w:rsidRDefault="00B31D72" w:rsidP="00B31D72">
            <w:r w:rsidRPr="001D5751">
              <w:t>500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450</w:t>
            </w:r>
          </w:p>
        </w:tc>
      </w:tr>
      <w:tr w:rsidR="00B31D72" w:rsidRPr="001D5751" w:rsidTr="00B31D72">
        <w:tc>
          <w:tcPr>
            <w:tcW w:w="0" w:type="auto"/>
          </w:tcPr>
          <w:p w:rsidR="00B31D72" w:rsidRPr="001D5751" w:rsidRDefault="00B31D72" w:rsidP="00B31D72">
            <w:pPr>
              <w:jc w:val="center"/>
              <w:rPr>
                <w:b/>
              </w:rPr>
            </w:pPr>
            <w:r w:rsidRPr="001D5751">
              <w:rPr>
                <w:b/>
              </w:rPr>
              <w:t>19</w:t>
            </w:r>
          </w:p>
        </w:tc>
        <w:tc>
          <w:tcPr>
            <w:tcW w:w="3845" w:type="dxa"/>
            <w:vAlign w:val="center"/>
          </w:tcPr>
          <w:p w:rsidR="00B31D72" w:rsidRPr="001D5751" w:rsidRDefault="00B31D72" w:rsidP="00B31D72">
            <w:pPr>
              <w:rPr>
                <w:rFonts w:cs="ArialMT"/>
              </w:rPr>
            </w:pPr>
            <w:r w:rsidRPr="001D5751">
              <w:t>Regał magazynowy 4-półkowy</w:t>
            </w:r>
          </w:p>
        </w:tc>
        <w:tc>
          <w:tcPr>
            <w:tcW w:w="708" w:type="dxa"/>
          </w:tcPr>
          <w:p w:rsidR="00B31D72" w:rsidRPr="001D5751" w:rsidRDefault="00B31D72" w:rsidP="00B31D72">
            <w:r w:rsidRPr="001D5751">
              <w:t>1400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20</w:t>
            </w:r>
          </w:p>
        </w:tc>
        <w:tc>
          <w:tcPr>
            <w:tcW w:w="3845" w:type="dxa"/>
            <w:vAlign w:val="center"/>
          </w:tcPr>
          <w:p w:rsidR="00B31D72" w:rsidRPr="001D5751" w:rsidRDefault="00B31D72" w:rsidP="00B31D72">
            <w:pPr>
              <w:rPr>
                <w:rFonts w:cs="ArialMT"/>
              </w:rPr>
            </w:pPr>
            <w:r w:rsidRPr="001D5751">
              <w:t>Stół ze zlewem 1-komorowym i półką</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pPr>
              <w:rPr>
                <w:lang w:val="en-US"/>
              </w:rPr>
            </w:pPr>
            <w:r w:rsidRPr="001D5751">
              <w:t>850</w:t>
            </w:r>
          </w:p>
        </w:tc>
      </w:tr>
      <w:tr w:rsidR="00B31D72" w:rsidRPr="001D5751" w:rsidTr="00B31D72">
        <w:tc>
          <w:tcPr>
            <w:tcW w:w="0" w:type="auto"/>
          </w:tcPr>
          <w:p w:rsidR="00B31D72" w:rsidRPr="001D5751" w:rsidRDefault="00B31D72" w:rsidP="00B31D72">
            <w:pPr>
              <w:jc w:val="center"/>
              <w:rPr>
                <w:b/>
              </w:rPr>
            </w:pPr>
            <w:r w:rsidRPr="001D5751">
              <w:rPr>
                <w:b/>
              </w:rPr>
              <w:t>21</w:t>
            </w:r>
          </w:p>
        </w:tc>
        <w:tc>
          <w:tcPr>
            <w:tcW w:w="3845" w:type="dxa"/>
            <w:vAlign w:val="center"/>
          </w:tcPr>
          <w:p w:rsidR="00B31D72" w:rsidRPr="001D5751" w:rsidRDefault="00B31D72" w:rsidP="00B31D72">
            <w:pPr>
              <w:rPr>
                <w:rFonts w:cs="ArialMT"/>
              </w:rPr>
            </w:pPr>
            <w:r w:rsidRPr="001D5751">
              <w:rPr>
                <w:rFonts w:cs="ArialMT"/>
              </w:rPr>
              <w:t>Szaf</w:t>
            </w:r>
            <w:r>
              <w:rPr>
                <w:rFonts w:cs="ArialMT"/>
              </w:rPr>
              <w:t>a</w:t>
            </w:r>
            <w:r w:rsidRPr="001D5751">
              <w:rPr>
                <w:rFonts w:cs="ArialMT"/>
              </w:rPr>
              <w:t xml:space="preserve"> chłodnicza 600 biała – 2 szt.</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2050</w:t>
            </w:r>
          </w:p>
        </w:tc>
      </w:tr>
      <w:tr w:rsidR="00B31D72" w:rsidRPr="001D5751" w:rsidTr="00B31D72">
        <w:tc>
          <w:tcPr>
            <w:tcW w:w="0" w:type="auto"/>
          </w:tcPr>
          <w:p w:rsidR="00B31D72" w:rsidRPr="001D5751" w:rsidRDefault="00B31D72" w:rsidP="00B31D72">
            <w:pPr>
              <w:jc w:val="center"/>
              <w:rPr>
                <w:b/>
              </w:rPr>
            </w:pPr>
            <w:r w:rsidRPr="001D5751">
              <w:rPr>
                <w:b/>
              </w:rPr>
              <w:t>22</w:t>
            </w:r>
          </w:p>
        </w:tc>
        <w:tc>
          <w:tcPr>
            <w:tcW w:w="3845" w:type="dxa"/>
            <w:vAlign w:val="center"/>
          </w:tcPr>
          <w:p w:rsidR="00B31D72" w:rsidRPr="001D5751" w:rsidRDefault="00B31D72" w:rsidP="00B31D72">
            <w:pPr>
              <w:rPr>
                <w:rFonts w:cs="ArialMT"/>
              </w:rPr>
            </w:pPr>
            <w:r w:rsidRPr="001D5751">
              <w:rPr>
                <w:rFonts w:cs="ArialMT"/>
              </w:rPr>
              <w:t>Szafa mroźnicza 600 biała</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2050</w:t>
            </w:r>
          </w:p>
        </w:tc>
      </w:tr>
      <w:tr w:rsidR="00B31D72" w:rsidRPr="001D5751" w:rsidTr="00B31D72">
        <w:tc>
          <w:tcPr>
            <w:tcW w:w="0" w:type="auto"/>
          </w:tcPr>
          <w:p w:rsidR="00B31D72" w:rsidRPr="001D5751" w:rsidRDefault="00B31D72" w:rsidP="00B31D72">
            <w:pPr>
              <w:jc w:val="center"/>
              <w:rPr>
                <w:b/>
              </w:rPr>
            </w:pPr>
            <w:r w:rsidRPr="001D5751">
              <w:rPr>
                <w:b/>
              </w:rPr>
              <w:t>23</w:t>
            </w:r>
          </w:p>
        </w:tc>
        <w:tc>
          <w:tcPr>
            <w:tcW w:w="3845" w:type="dxa"/>
            <w:vAlign w:val="center"/>
          </w:tcPr>
          <w:p w:rsidR="00B31D72" w:rsidRPr="001D5751" w:rsidRDefault="00B31D72" w:rsidP="00B31D72">
            <w:pPr>
              <w:rPr>
                <w:rFonts w:cs="ArialMT"/>
              </w:rPr>
            </w:pPr>
            <w:r w:rsidRPr="001D5751">
              <w:rPr>
                <w:rFonts w:cs="ArialMT"/>
              </w:rPr>
              <w:t>Basen 1-komorowy</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24</w:t>
            </w:r>
          </w:p>
        </w:tc>
        <w:tc>
          <w:tcPr>
            <w:tcW w:w="3845" w:type="dxa"/>
            <w:vAlign w:val="center"/>
          </w:tcPr>
          <w:p w:rsidR="00B31D72" w:rsidRPr="001D5751" w:rsidRDefault="00B31D72" w:rsidP="00B31D72">
            <w:pPr>
              <w:rPr>
                <w:rFonts w:cs="ArialMT"/>
              </w:rPr>
            </w:pPr>
            <w:r w:rsidRPr="001D5751">
              <w:rPr>
                <w:rFonts w:cs="ArialMT"/>
              </w:rPr>
              <w:t>Regał ociekowy</w:t>
            </w:r>
          </w:p>
        </w:tc>
        <w:tc>
          <w:tcPr>
            <w:tcW w:w="708" w:type="dxa"/>
          </w:tcPr>
          <w:p w:rsidR="00B31D72" w:rsidRPr="001D5751" w:rsidRDefault="00B31D72" w:rsidP="00B31D72">
            <w:r w:rsidRPr="001D5751">
              <w:t>600</w:t>
            </w:r>
          </w:p>
        </w:tc>
        <w:tc>
          <w:tcPr>
            <w:tcW w:w="993" w:type="dxa"/>
          </w:tcPr>
          <w:p w:rsidR="00B31D72" w:rsidRPr="001D5751" w:rsidRDefault="00B31D72" w:rsidP="00B31D72">
            <w:r w:rsidRPr="001D5751">
              <w:t>700</w:t>
            </w:r>
          </w:p>
        </w:tc>
        <w:tc>
          <w:tcPr>
            <w:tcW w:w="708" w:type="dxa"/>
          </w:tcPr>
          <w:p w:rsidR="00B31D72" w:rsidRPr="001D5751" w:rsidRDefault="00B31D72" w:rsidP="00B31D72">
            <w:pPr>
              <w:rPr>
                <w:lang w:val="en-US"/>
              </w:rPr>
            </w:pPr>
            <w:r w:rsidRPr="001D5751">
              <w:t>850</w:t>
            </w:r>
          </w:p>
        </w:tc>
      </w:tr>
      <w:tr w:rsidR="00B31D72" w:rsidRPr="001D5751" w:rsidTr="00B31D72">
        <w:tc>
          <w:tcPr>
            <w:tcW w:w="0" w:type="auto"/>
          </w:tcPr>
          <w:p w:rsidR="00B31D72" w:rsidRPr="001D5751" w:rsidRDefault="00B31D72" w:rsidP="00B31D72">
            <w:pPr>
              <w:jc w:val="center"/>
              <w:rPr>
                <w:b/>
              </w:rPr>
            </w:pPr>
            <w:r w:rsidRPr="001D5751">
              <w:rPr>
                <w:b/>
              </w:rPr>
              <w:t>25</w:t>
            </w:r>
          </w:p>
        </w:tc>
        <w:tc>
          <w:tcPr>
            <w:tcW w:w="3845" w:type="dxa"/>
            <w:vAlign w:val="center"/>
          </w:tcPr>
          <w:p w:rsidR="00B31D72" w:rsidRPr="001D5751" w:rsidRDefault="00B31D72" w:rsidP="00B31D72">
            <w:pPr>
              <w:rPr>
                <w:rFonts w:cs="ArialMT"/>
              </w:rPr>
            </w:pPr>
            <w:r w:rsidRPr="001D5751">
              <w:rPr>
                <w:rFonts w:cs="ArialMT"/>
              </w:rPr>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26</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r w:rsidRPr="001D5751">
              <w:t>1100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27</w:t>
            </w:r>
          </w:p>
        </w:tc>
        <w:tc>
          <w:tcPr>
            <w:tcW w:w="3845" w:type="dxa"/>
            <w:vAlign w:val="center"/>
          </w:tcPr>
          <w:p w:rsidR="00B31D72" w:rsidRPr="001D5751" w:rsidRDefault="00B31D72" w:rsidP="00B31D72">
            <w:pPr>
              <w:rPr>
                <w:rFonts w:cs="ArialMT"/>
              </w:rPr>
            </w:pPr>
            <w:r w:rsidRPr="001D5751">
              <w:rPr>
                <w:rFonts w:cs="ArialMT"/>
              </w:rPr>
              <w:t>Szatkownica do warzyw</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28</w:t>
            </w:r>
          </w:p>
        </w:tc>
        <w:tc>
          <w:tcPr>
            <w:tcW w:w="3845" w:type="dxa"/>
            <w:vAlign w:val="center"/>
          </w:tcPr>
          <w:p w:rsidR="00B31D72" w:rsidRPr="001D5751" w:rsidRDefault="00B31D72" w:rsidP="00B31D72">
            <w:pPr>
              <w:rPr>
                <w:rFonts w:cs="ArialMT"/>
              </w:rPr>
            </w:pPr>
            <w:r w:rsidRPr="001D5751">
              <w:rPr>
                <w:rFonts w:cs="ArialMT"/>
              </w:rPr>
              <w:t>Półka wisząca 2-poziomowa – 2 szt.</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29</w:t>
            </w:r>
          </w:p>
        </w:tc>
        <w:tc>
          <w:tcPr>
            <w:tcW w:w="3845" w:type="dxa"/>
            <w:vAlign w:val="center"/>
          </w:tcPr>
          <w:p w:rsidR="00B31D72" w:rsidRPr="001D5751" w:rsidRDefault="00B31D72" w:rsidP="00B31D72">
            <w:pPr>
              <w:rPr>
                <w:rFonts w:cs="ArialMT"/>
              </w:rPr>
            </w:pPr>
            <w:r w:rsidRPr="001D5751">
              <w:t>Stół ze zlewem 2-komorowym i półką</w:t>
            </w:r>
          </w:p>
        </w:tc>
        <w:tc>
          <w:tcPr>
            <w:tcW w:w="708" w:type="dxa"/>
          </w:tcPr>
          <w:p w:rsidR="00B31D72" w:rsidRPr="001D5751" w:rsidRDefault="00B31D72" w:rsidP="00B31D72">
            <w:r w:rsidRPr="001D5751">
              <w:t>1300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30</w:t>
            </w:r>
          </w:p>
        </w:tc>
        <w:tc>
          <w:tcPr>
            <w:tcW w:w="3845" w:type="dxa"/>
            <w:vAlign w:val="center"/>
          </w:tcPr>
          <w:p w:rsidR="00B31D72" w:rsidRPr="001D5751" w:rsidRDefault="00B31D72" w:rsidP="00B31D72">
            <w:pPr>
              <w:rPr>
                <w:rFonts w:cs="ArialMT"/>
              </w:rPr>
            </w:pPr>
            <w:r w:rsidRPr="001D5751">
              <w:rPr>
                <w:rFonts w:cs="ArialMT"/>
              </w:rPr>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pPr>
              <w:rPr>
                <w:lang w:val="en-US"/>
              </w:rPr>
            </w:pPr>
            <w:r w:rsidRPr="001D5751">
              <w:t>850</w:t>
            </w:r>
          </w:p>
        </w:tc>
      </w:tr>
      <w:tr w:rsidR="00B31D72" w:rsidRPr="001D5751" w:rsidTr="00B31D72">
        <w:tc>
          <w:tcPr>
            <w:tcW w:w="0" w:type="auto"/>
          </w:tcPr>
          <w:p w:rsidR="00B31D72" w:rsidRPr="001D5751" w:rsidRDefault="00B31D72" w:rsidP="00B31D72">
            <w:pPr>
              <w:jc w:val="center"/>
              <w:rPr>
                <w:b/>
              </w:rPr>
            </w:pPr>
            <w:r w:rsidRPr="001D5751">
              <w:rPr>
                <w:b/>
              </w:rPr>
              <w:t>31</w:t>
            </w:r>
          </w:p>
        </w:tc>
        <w:tc>
          <w:tcPr>
            <w:tcW w:w="3845" w:type="dxa"/>
            <w:vAlign w:val="center"/>
          </w:tcPr>
          <w:p w:rsidR="00B31D72" w:rsidRPr="001D5751" w:rsidRDefault="00B31D72" w:rsidP="00B31D72">
            <w:pPr>
              <w:rPr>
                <w:rFonts w:cs="ArialMT"/>
              </w:rPr>
            </w:pPr>
            <w:r w:rsidRPr="001D5751">
              <w:t>Stół ze zlewem 1-komorowym</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32</w:t>
            </w:r>
          </w:p>
        </w:tc>
        <w:tc>
          <w:tcPr>
            <w:tcW w:w="3845" w:type="dxa"/>
            <w:vAlign w:val="center"/>
          </w:tcPr>
          <w:p w:rsidR="00B31D72" w:rsidRPr="001D5751" w:rsidRDefault="00B31D72" w:rsidP="00B31D72">
            <w:pPr>
              <w:rPr>
                <w:rFonts w:cs="ArialMT"/>
              </w:rPr>
            </w:pPr>
            <w:r w:rsidRPr="001D5751">
              <w:rPr>
                <w:rFonts w:cs="ArialMT"/>
              </w:rPr>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33</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700</w:t>
            </w:r>
          </w:p>
        </w:tc>
        <w:tc>
          <w:tcPr>
            <w:tcW w:w="708" w:type="dxa"/>
          </w:tcPr>
          <w:p w:rsidR="00B31D72" w:rsidRPr="001D5751" w:rsidRDefault="00B31D72" w:rsidP="00B31D72">
            <w:pPr>
              <w:rPr>
                <w:lang w:val="en-US"/>
              </w:rPr>
            </w:pPr>
            <w:r w:rsidRPr="001D5751">
              <w:t>850</w:t>
            </w:r>
          </w:p>
        </w:tc>
      </w:tr>
      <w:tr w:rsidR="00B31D72" w:rsidRPr="001D5751" w:rsidTr="00B31D72">
        <w:tc>
          <w:tcPr>
            <w:tcW w:w="0" w:type="auto"/>
          </w:tcPr>
          <w:p w:rsidR="00B31D72" w:rsidRPr="001D5751" w:rsidRDefault="00B31D72" w:rsidP="00B31D72">
            <w:pPr>
              <w:jc w:val="center"/>
              <w:rPr>
                <w:b/>
              </w:rPr>
            </w:pPr>
            <w:r w:rsidRPr="001D5751">
              <w:rPr>
                <w:b/>
              </w:rPr>
              <w:t>34</w:t>
            </w:r>
          </w:p>
        </w:tc>
        <w:tc>
          <w:tcPr>
            <w:tcW w:w="3845" w:type="dxa"/>
            <w:vAlign w:val="center"/>
          </w:tcPr>
          <w:p w:rsidR="00B31D72" w:rsidRDefault="00B31D72" w:rsidP="00B31D72">
            <w:pPr>
              <w:rPr>
                <w:rFonts w:cs="ArialMT"/>
              </w:rPr>
            </w:pPr>
            <w:r w:rsidRPr="001D5751">
              <w:rPr>
                <w:rFonts w:cs="ArialMT"/>
              </w:rPr>
              <w:t>Wilk do mięsa dwuzakresowy</w:t>
            </w:r>
          </w:p>
          <w:p w:rsidR="00BB6C95" w:rsidRDefault="00BB6C95" w:rsidP="00BB6C95">
            <w:pPr>
              <w:rPr>
                <w:rFonts w:cs="ArialMT"/>
              </w:rPr>
            </w:pPr>
            <w:r>
              <w:rPr>
                <w:rFonts w:cs="ArialMT"/>
              </w:rPr>
              <w:t>Dane techniczne:</w:t>
            </w:r>
          </w:p>
          <w:p w:rsidR="00BB6C95" w:rsidRDefault="00BB6C95" w:rsidP="00B31D72">
            <w:pPr>
              <w:rPr>
                <w:rFonts w:cs="ArialMT"/>
              </w:rPr>
            </w:pPr>
            <w:r>
              <w:rPr>
                <w:rFonts w:cs="ArialMT"/>
              </w:rPr>
              <w:t>- moc minimalna 1,1 kW</w:t>
            </w:r>
          </w:p>
          <w:p w:rsidR="00BB6C95" w:rsidRPr="001D5751" w:rsidRDefault="00BB6C95" w:rsidP="00B31D72">
            <w:pPr>
              <w:rPr>
                <w:rFonts w:cs="ArialMT"/>
              </w:rPr>
            </w:pPr>
            <w:r>
              <w:rPr>
                <w:rFonts w:cs="ArialMT"/>
              </w:rPr>
              <w:t>- wydajność minimalna 150kg/h</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35</w:t>
            </w:r>
          </w:p>
        </w:tc>
        <w:tc>
          <w:tcPr>
            <w:tcW w:w="3845" w:type="dxa"/>
            <w:vAlign w:val="center"/>
          </w:tcPr>
          <w:p w:rsidR="00B31D72" w:rsidRPr="001D5751" w:rsidRDefault="00B31D72" w:rsidP="00B31D72">
            <w:pPr>
              <w:rPr>
                <w:rFonts w:cs="ArialMT"/>
              </w:rPr>
            </w:pPr>
            <w:r w:rsidRPr="001D5751">
              <w:rPr>
                <w:rFonts w:cs="ArialMT"/>
              </w:rPr>
              <w:t>Półka wisząca 2-poziomowa – 2szt.</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36</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pPr>
              <w:rPr>
                <w:lang w:val="en-US"/>
              </w:rPr>
            </w:pPr>
            <w:r w:rsidRPr="001D5751">
              <w:rPr>
                <w:lang w:val="en-US"/>
              </w:rPr>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37</w:t>
            </w:r>
          </w:p>
        </w:tc>
        <w:tc>
          <w:tcPr>
            <w:tcW w:w="3845" w:type="dxa"/>
            <w:vAlign w:val="center"/>
          </w:tcPr>
          <w:p w:rsidR="00B31D72" w:rsidRPr="001D5751" w:rsidRDefault="00B31D72" w:rsidP="00B31D72">
            <w:pPr>
              <w:rPr>
                <w:rFonts w:cs="ArialMT"/>
              </w:rPr>
            </w:pPr>
            <w:r w:rsidRPr="001D5751">
              <w:rPr>
                <w:rFonts w:cs="ArialMT"/>
              </w:rPr>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38</w:t>
            </w:r>
          </w:p>
        </w:tc>
        <w:tc>
          <w:tcPr>
            <w:tcW w:w="3845" w:type="dxa"/>
            <w:vAlign w:val="center"/>
          </w:tcPr>
          <w:p w:rsidR="00B31D72" w:rsidRPr="001D5751" w:rsidRDefault="00B31D72" w:rsidP="00B31D72">
            <w:pPr>
              <w:rPr>
                <w:rFonts w:cs="ArialMT"/>
              </w:rPr>
            </w:pPr>
            <w:r w:rsidRPr="001D5751">
              <w:rPr>
                <w:rFonts w:cs="ArialMT"/>
              </w:rPr>
              <w:t>Mikser planetarny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39</w:t>
            </w:r>
          </w:p>
        </w:tc>
        <w:tc>
          <w:tcPr>
            <w:tcW w:w="3845" w:type="dxa"/>
            <w:vAlign w:val="center"/>
          </w:tcPr>
          <w:p w:rsidR="00B31D72" w:rsidRDefault="00B31D72" w:rsidP="00B31D72">
            <w:pPr>
              <w:rPr>
                <w:rFonts w:cs="ArialMT"/>
              </w:rPr>
            </w:pPr>
            <w:r w:rsidRPr="001D5751">
              <w:rPr>
                <w:rFonts w:cs="ArialMT"/>
              </w:rPr>
              <w:t>Piec konwekcyjno-parowy 10 x GN 1/1</w:t>
            </w:r>
          </w:p>
          <w:p w:rsidR="00B31D72" w:rsidRPr="00B11E0E" w:rsidRDefault="00B31D72" w:rsidP="00B31D72">
            <w:pPr>
              <w:rPr>
                <w:rFonts w:eastAsia="Times New Roman" w:cs="Times New Roman"/>
                <w:lang w:eastAsia="pl-PL"/>
              </w:rPr>
            </w:pPr>
            <w:r w:rsidRPr="00B11E0E">
              <w:rPr>
                <w:rFonts w:eastAsia="Times New Roman" w:cs="Times New Roman"/>
                <w:lang w:eastAsia="pl-PL"/>
              </w:rPr>
              <w:t>Dane techniczne:</w:t>
            </w:r>
          </w:p>
          <w:p w:rsidR="00B31D72" w:rsidRPr="00B11E0E" w:rsidRDefault="00B31D72" w:rsidP="00B31D72">
            <w:pPr>
              <w:rPr>
                <w:rFonts w:eastAsia="Times New Roman" w:cs="Times New Roman"/>
                <w:lang w:eastAsia="pl-PL"/>
              </w:rPr>
            </w:pPr>
            <w:r w:rsidRPr="00B11E0E">
              <w:rPr>
                <w:rFonts w:eastAsia="Times New Roman" w:cs="Times New Roman"/>
                <w:lang w:eastAsia="pl-PL"/>
              </w:rPr>
              <w:t>-  gorące powietrze 30-300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funkcja kombi - gorące powietrze/para 50-300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funkcja gotowania - gotowanie w parze 99-130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automatyczny przedgrzew</w:t>
            </w:r>
          </w:p>
          <w:p w:rsidR="00B31D72" w:rsidRPr="00B11E0E" w:rsidRDefault="00B31D72" w:rsidP="00B31D72">
            <w:pPr>
              <w:rPr>
                <w:rFonts w:eastAsia="Times New Roman" w:cs="Times New Roman"/>
                <w:lang w:eastAsia="pl-PL"/>
              </w:rPr>
            </w:pPr>
            <w:r w:rsidRPr="00B11E0E">
              <w:rPr>
                <w:rFonts w:eastAsia="Times New Roman" w:cs="Times New Roman"/>
                <w:lang w:eastAsia="pl-PL"/>
              </w:rPr>
              <w:lastRenderedPageBreak/>
              <w:t>-  automatyczne chłodzenie</w:t>
            </w:r>
          </w:p>
          <w:p w:rsidR="00B31D72" w:rsidRPr="00B11E0E" w:rsidRDefault="00B31D72" w:rsidP="00B31D72">
            <w:pPr>
              <w:rPr>
                <w:rFonts w:eastAsia="Times New Roman" w:cs="Times New Roman"/>
                <w:lang w:eastAsia="pl-PL"/>
              </w:rPr>
            </w:pPr>
            <w:r w:rsidRPr="00B11E0E">
              <w:rPr>
                <w:rFonts w:eastAsia="Times New Roman" w:cs="Times New Roman"/>
                <w:lang w:eastAsia="pl-PL"/>
              </w:rPr>
              <w:t>-  bio-gotowanie 30-98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książka kucharska 99 programów po 9 kroków</w:t>
            </w:r>
          </w:p>
          <w:p w:rsidR="00B31D72" w:rsidRPr="00B11E0E" w:rsidRDefault="00B31D72" w:rsidP="00B31D72">
            <w:pPr>
              <w:rPr>
                <w:rFonts w:eastAsia="Times New Roman" w:cs="Times New Roman"/>
                <w:lang w:eastAsia="pl-PL"/>
              </w:rPr>
            </w:pPr>
            <w:r w:rsidRPr="00B11E0E">
              <w:rPr>
                <w:rFonts w:eastAsia="Times New Roman" w:cs="Times New Roman"/>
                <w:lang w:eastAsia="pl-PL"/>
              </w:rPr>
              <w:t>-  regeneracja</w:t>
            </w:r>
          </w:p>
          <w:p w:rsidR="00B31D72" w:rsidRPr="00B11E0E" w:rsidRDefault="00B31D72" w:rsidP="00B31D72">
            <w:pPr>
              <w:rPr>
                <w:rFonts w:eastAsia="Times New Roman" w:cs="Times New Roman"/>
                <w:lang w:eastAsia="pl-PL"/>
              </w:rPr>
            </w:pPr>
            <w:r w:rsidRPr="00B11E0E">
              <w:rPr>
                <w:rFonts w:eastAsia="Times New Roman" w:cs="Times New Roman"/>
                <w:lang w:eastAsia="pl-PL"/>
              </w:rPr>
              <w:t>-  automatyczny start</w:t>
            </w:r>
          </w:p>
          <w:p w:rsidR="00B31D72" w:rsidRPr="00B11E0E" w:rsidRDefault="00B31D72" w:rsidP="00B31D72">
            <w:pPr>
              <w:rPr>
                <w:rFonts w:eastAsia="Times New Roman" w:cs="Times New Roman"/>
                <w:lang w:eastAsia="pl-PL"/>
              </w:rPr>
            </w:pPr>
            <w:r w:rsidRPr="00B11E0E">
              <w:rPr>
                <w:rFonts w:eastAsia="Times New Roman" w:cs="Times New Roman"/>
                <w:lang w:eastAsia="pl-PL"/>
              </w:rPr>
              <w:t>-  manualne nawilżanie</w:t>
            </w:r>
          </w:p>
          <w:p w:rsidR="00B31D72" w:rsidRPr="00B11E0E" w:rsidRDefault="00B31D72" w:rsidP="00B31D72">
            <w:pPr>
              <w:rPr>
                <w:rFonts w:eastAsia="Times New Roman" w:cs="Times New Roman"/>
                <w:lang w:eastAsia="pl-PL"/>
              </w:rPr>
            </w:pPr>
            <w:r w:rsidRPr="00B11E0E">
              <w:rPr>
                <w:rFonts w:eastAsia="Times New Roman" w:cs="Times New Roman"/>
                <w:lang w:eastAsia="pl-PL"/>
              </w:rPr>
              <w:t>-  ACM - system automatycznego zarządzania pojemnością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system bankietowy</w:t>
            </w:r>
          </w:p>
          <w:p w:rsidR="00B31D72" w:rsidRPr="00B11E0E" w:rsidRDefault="00B31D72" w:rsidP="00B31D72">
            <w:pPr>
              <w:rPr>
                <w:rFonts w:eastAsia="Times New Roman" w:cs="Times New Roman"/>
                <w:lang w:eastAsia="pl-PL"/>
              </w:rPr>
            </w:pPr>
            <w:r w:rsidRPr="00B11E0E">
              <w:rPr>
                <w:rFonts w:eastAsia="Times New Roman" w:cs="Times New Roman"/>
                <w:lang w:eastAsia="pl-PL"/>
              </w:rPr>
              <w:t>-  1 prędkość wentylatora</w:t>
            </w:r>
          </w:p>
          <w:p w:rsidR="00B31D72" w:rsidRPr="00B11E0E" w:rsidRDefault="00B31D72" w:rsidP="00B31D72">
            <w:pPr>
              <w:rPr>
                <w:rFonts w:eastAsia="Times New Roman" w:cs="Times New Roman"/>
                <w:lang w:eastAsia="pl-PL"/>
              </w:rPr>
            </w:pPr>
            <w:r w:rsidRPr="00B11E0E">
              <w:rPr>
                <w:rFonts w:eastAsia="Times New Roman" w:cs="Times New Roman"/>
                <w:lang w:eastAsia="pl-PL"/>
              </w:rPr>
              <w:t>-  VISION TOUCH - dotykowy, kolorowy panel sterujący</w:t>
            </w:r>
          </w:p>
          <w:p w:rsidR="00B31D72" w:rsidRPr="00B11E0E" w:rsidRDefault="00B31D72" w:rsidP="00B31D72">
            <w:pPr>
              <w:rPr>
                <w:rFonts w:eastAsia="Times New Roman" w:cs="Times New Roman"/>
                <w:lang w:eastAsia="pl-PL"/>
              </w:rPr>
            </w:pPr>
            <w:r w:rsidRPr="00B11E0E">
              <w:rPr>
                <w:rFonts w:eastAsia="Times New Roman" w:cs="Times New Roman"/>
                <w:lang w:eastAsia="pl-PL"/>
              </w:rPr>
              <w:t>-  rekuperator</w:t>
            </w:r>
          </w:p>
          <w:p w:rsidR="00B31D72" w:rsidRPr="00B11E0E" w:rsidRDefault="00B31D72" w:rsidP="00B31D72">
            <w:pPr>
              <w:rPr>
                <w:rFonts w:eastAsia="Times New Roman" w:cs="Times New Roman"/>
                <w:lang w:eastAsia="pl-PL"/>
              </w:rPr>
            </w:pPr>
            <w:r w:rsidRPr="00B11E0E">
              <w:rPr>
                <w:rFonts w:eastAsia="Times New Roman" w:cs="Times New Roman"/>
                <w:lang w:eastAsia="pl-PL"/>
              </w:rPr>
              <w:t>-  specjalna izolacja komory gotowania</w:t>
            </w:r>
          </w:p>
          <w:p w:rsidR="00B31D72" w:rsidRPr="00B11E0E" w:rsidRDefault="00B31D72" w:rsidP="00B31D72">
            <w:pPr>
              <w:rPr>
                <w:rFonts w:eastAsia="Times New Roman" w:cs="Times New Roman"/>
                <w:lang w:eastAsia="pl-PL"/>
              </w:rPr>
            </w:pPr>
            <w:r w:rsidRPr="00B11E0E">
              <w:rPr>
                <w:rFonts w:eastAsia="Times New Roman" w:cs="Times New Roman"/>
                <w:lang w:eastAsia="pl-PL"/>
              </w:rPr>
              <w:t>-  podwójna szyba drzwi</w:t>
            </w:r>
          </w:p>
          <w:p w:rsidR="00B31D72" w:rsidRPr="00B11E0E" w:rsidRDefault="00B31D72" w:rsidP="00B31D72">
            <w:pPr>
              <w:rPr>
                <w:rFonts w:eastAsia="Times New Roman" w:cs="Times New Roman"/>
                <w:lang w:eastAsia="pl-PL"/>
              </w:rPr>
            </w:pPr>
            <w:r w:rsidRPr="00B11E0E">
              <w:rPr>
                <w:rFonts w:eastAsia="Times New Roman" w:cs="Times New Roman"/>
                <w:lang w:eastAsia="pl-PL"/>
              </w:rPr>
              <w:t>-  chemicznie wytrawiana komora gotowania</w:t>
            </w:r>
          </w:p>
          <w:p w:rsidR="00B31D72" w:rsidRPr="00B11E0E" w:rsidRDefault="00B31D72" w:rsidP="00B31D72">
            <w:pPr>
              <w:rPr>
                <w:rFonts w:eastAsia="Times New Roman" w:cs="Times New Roman"/>
                <w:lang w:eastAsia="pl-PL"/>
              </w:rPr>
            </w:pPr>
            <w:r w:rsidRPr="00B11E0E">
              <w:rPr>
                <w:rFonts w:eastAsia="Times New Roman" w:cs="Times New Roman"/>
                <w:lang w:eastAsia="pl-PL"/>
              </w:rPr>
              <w:t>-  WSS – system kontrolujący i zapobiegający niepotrzebnemu zużyciu</w:t>
            </w:r>
          </w:p>
          <w:p w:rsidR="00B31D72" w:rsidRPr="00B11E0E" w:rsidRDefault="00B31D72" w:rsidP="00B31D72">
            <w:pPr>
              <w:rPr>
                <w:rFonts w:eastAsia="Times New Roman" w:cs="Times New Roman"/>
                <w:lang w:eastAsia="pl-PL"/>
              </w:rPr>
            </w:pPr>
            <w:r w:rsidRPr="00B11E0E">
              <w:rPr>
                <w:rFonts w:eastAsia="Times New Roman" w:cs="Times New Roman"/>
                <w:lang w:eastAsia="pl-PL"/>
              </w:rPr>
              <w:t>wody</w:t>
            </w:r>
          </w:p>
          <w:p w:rsidR="00B31D72" w:rsidRPr="00B11E0E" w:rsidRDefault="00B31D72" w:rsidP="00B31D72">
            <w:pPr>
              <w:rPr>
                <w:rFonts w:eastAsia="Times New Roman" w:cs="Times New Roman"/>
                <w:lang w:eastAsia="pl-PL"/>
              </w:rPr>
            </w:pPr>
            <w:r w:rsidRPr="00B11E0E">
              <w:rPr>
                <w:rFonts w:eastAsia="Times New Roman" w:cs="Times New Roman"/>
                <w:lang w:eastAsia="pl-PL"/>
              </w:rPr>
              <w:t>-  SDS - system serwisowo-diagnostyczny</w:t>
            </w:r>
          </w:p>
          <w:p w:rsidR="00B31D72" w:rsidRPr="00B11E0E" w:rsidRDefault="00B31D72" w:rsidP="00B31D72">
            <w:pPr>
              <w:rPr>
                <w:rFonts w:eastAsia="Times New Roman" w:cs="Times New Roman"/>
                <w:lang w:eastAsia="pl-PL"/>
              </w:rPr>
            </w:pPr>
            <w:r w:rsidRPr="00B11E0E">
              <w:rPr>
                <w:rFonts w:eastAsia="Times New Roman" w:cs="Times New Roman"/>
                <w:lang w:eastAsia="pl-PL"/>
              </w:rPr>
              <w:t>-  łącze USB</w:t>
            </w:r>
          </w:p>
          <w:p w:rsidR="00B31D72" w:rsidRPr="00B11E0E" w:rsidRDefault="00B31D72" w:rsidP="00B31D72">
            <w:pPr>
              <w:rPr>
                <w:rFonts w:eastAsia="Times New Roman" w:cs="Times New Roman"/>
                <w:lang w:eastAsia="pl-PL"/>
              </w:rPr>
            </w:pPr>
            <w:r w:rsidRPr="00B11E0E">
              <w:rPr>
                <w:rFonts w:eastAsia="Times New Roman" w:cs="Times New Roman"/>
                <w:lang w:eastAsia="pl-PL"/>
              </w:rPr>
              <w:t>-  łącze LAN – możliwość przyłączenia do sieci</w:t>
            </w:r>
          </w:p>
          <w:p w:rsidR="00B31D72" w:rsidRPr="00B11E0E" w:rsidRDefault="00B31D72" w:rsidP="00B31D72">
            <w:pPr>
              <w:rPr>
                <w:rFonts w:eastAsia="Times New Roman" w:cs="Times New Roman"/>
                <w:lang w:eastAsia="pl-PL"/>
              </w:rPr>
            </w:pPr>
            <w:r w:rsidRPr="00B11E0E">
              <w:rPr>
                <w:rFonts w:eastAsia="Times New Roman" w:cs="Times New Roman"/>
                <w:lang w:eastAsia="pl-PL"/>
              </w:rPr>
              <w:t>-  (komunikacja przez przeglądarkę internetową)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zaokrąglona, podwójna szyba drzwi – ochrona przed wysoką</w:t>
            </w:r>
          </w:p>
          <w:p w:rsidR="00B31D72" w:rsidRPr="00B11E0E" w:rsidRDefault="00B31D72" w:rsidP="00B31D72">
            <w:pPr>
              <w:rPr>
                <w:rFonts w:eastAsia="Times New Roman" w:cs="Times New Roman"/>
                <w:lang w:eastAsia="pl-PL"/>
              </w:rPr>
            </w:pPr>
            <w:r w:rsidRPr="00B11E0E">
              <w:rPr>
                <w:rFonts w:eastAsia="Times New Roman" w:cs="Times New Roman"/>
                <w:lang w:eastAsia="pl-PL"/>
              </w:rPr>
              <w:t>temperaturą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mycie automatyczne</w:t>
            </w:r>
          </w:p>
          <w:p w:rsidR="00B31D72" w:rsidRPr="00B11E0E" w:rsidRDefault="00B31D72" w:rsidP="00B31D72">
            <w:pPr>
              <w:rPr>
                <w:rFonts w:eastAsia="Times New Roman" w:cs="Times New Roman"/>
                <w:lang w:eastAsia="pl-PL"/>
              </w:rPr>
            </w:pPr>
            <w:r w:rsidRPr="00B11E0E">
              <w:rPr>
                <w:rFonts w:eastAsia="Times New Roman" w:cs="Times New Roman"/>
                <w:lang w:eastAsia="pl-PL"/>
              </w:rPr>
              <w:t>-  1 - punktowa sonda termiczna</w:t>
            </w:r>
          </w:p>
          <w:p w:rsidR="00B31D72" w:rsidRPr="00B11E0E" w:rsidRDefault="00B31D72" w:rsidP="00B31D72">
            <w:pPr>
              <w:rPr>
                <w:rFonts w:eastAsia="Times New Roman" w:cs="Times New Roman"/>
                <w:lang w:eastAsia="pl-PL"/>
              </w:rPr>
            </w:pPr>
            <w:r w:rsidRPr="00B11E0E">
              <w:rPr>
                <w:rFonts w:eastAsia="Times New Roman" w:cs="Times New Roman"/>
                <w:lang w:eastAsia="pl-PL"/>
              </w:rPr>
              <w:t>-  wbudowany prysznic – łatwe czyszczenie komory pieca (nie używa zmiękczonej wody)</w:t>
            </w:r>
          </w:p>
          <w:p w:rsidR="00B31D72" w:rsidRPr="001D5751" w:rsidRDefault="00B31D72" w:rsidP="00B31D72">
            <w:pPr>
              <w:rPr>
                <w:rFonts w:cs="ArialMT"/>
              </w:rPr>
            </w:pPr>
            <w:r w:rsidRPr="00B11E0E">
              <w:rPr>
                <w:rFonts w:eastAsia="Times New Roman" w:cs="Times New Roman"/>
                <w:lang w:eastAsia="pl-PL"/>
              </w:rPr>
              <w:t>-  możliwość połączenia 611/1011 (1011/RG)</w:t>
            </w:r>
            <w:r w:rsidRPr="00F20BEE">
              <w:rPr>
                <w:rFonts w:ascii="Times New Roman" w:eastAsia="Times New Roman" w:hAnsi="Times New Roman" w:cs="Times New Roman"/>
                <w:sz w:val="24"/>
                <w:szCs w:val="24"/>
                <w:lang w:eastAsia="pl-PL"/>
              </w:rPr>
              <w:t> </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37494C" w:rsidTr="00B31D72">
        <w:tc>
          <w:tcPr>
            <w:tcW w:w="0" w:type="auto"/>
          </w:tcPr>
          <w:p w:rsidR="00B31D72" w:rsidRPr="001D5751" w:rsidRDefault="00B31D72" w:rsidP="00B31D72">
            <w:pPr>
              <w:jc w:val="center"/>
              <w:rPr>
                <w:b/>
              </w:rPr>
            </w:pPr>
            <w:r w:rsidRPr="001D5751">
              <w:rPr>
                <w:b/>
              </w:rPr>
              <w:lastRenderedPageBreak/>
              <w:t>40</w:t>
            </w:r>
          </w:p>
        </w:tc>
        <w:tc>
          <w:tcPr>
            <w:tcW w:w="3845" w:type="dxa"/>
            <w:vAlign w:val="center"/>
          </w:tcPr>
          <w:p w:rsidR="00B31D72" w:rsidRDefault="00B31D72" w:rsidP="00B31D72">
            <w:pPr>
              <w:rPr>
                <w:rFonts w:cs="ArialMT"/>
              </w:rPr>
            </w:pPr>
            <w:r w:rsidRPr="001D5751">
              <w:rPr>
                <w:rFonts w:cs="ArialMT"/>
              </w:rPr>
              <w:t>Piec konwekcyjno-parowy 6 x GN 1/1</w:t>
            </w:r>
          </w:p>
          <w:p w:rsidR="00B31D72" w:rsidRPr="00B11E0E" w:rsidRDefault="00B31D72" w:rsidP="00B31D72">
            <w:pPr>
              <w:rPr>
                <w:rFonts w:eastAsia="Times New Roman" w:cs="Times New Roman"/>
                <w:lang w:eastAsia="pl-PL"/>
              </w:rPr>
            </w:pPr>
            <w:r w:rsidRPr="00B11E0E">
              <w:rPr>
                <w:rFonts w:eastAsia="Times New Roman" w:cs="Times New Roman"/>
                <w:lang w:eastAsia="pl-PL"/>
              </w:rPr>
              <w:t>Dane techniczne:</w:t>
            </w:r>
          </w:p>
          <w:p w:rsidR="00B31D72" w:rsidRPr="00B11E0E" w:rsidRDefault="00B31D72" w:rsidP="00B31D72">
            <w:pPr>
              <w:rPr>
                <w:rFonts w:eastAsia="Times New Roman" w:cs="Times New Roman"/>
                <w:lang w:eastAsia="pl-PL"/>
              </w:rPr>
            </w:pPr>
            <w:r w:rsidRPr="00B11E0E">
              <w:rPr>
                <w:rFonts w:eastAsia="Times New Roman" w:cs="Times New Roman"/>
                <w:lang w:eastAsia="pl-PL"/>
              </w:rPr>
              <w:t>-  gorące powietrze 30-300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funkcja kombi - gorące powietrze/para 50-300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funkcja gotowania - gotowanie w parze 99-130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automatyczny przedgrzew</w:t>
            </w:r>
          </w:p>
          <w:p w:rsidR="00B31D72" w:rsidRPr="00B11E0E" w:rsidRDefault="00B31D72" w:rsidP="00B31D72">
            <w:pPr>
              <w:rPr>
                <w:rFonts w:eastAsia="Times New Roman" w:cs="Times New Roman"/>
                <w:lang w:eastAsia="pl-PL"/>
              </w:rPr>
            </w:pPr>
            <w:r w:rsidRPr="00B11E0E">
              <w:rPr>
                <w:rFonts w:eastAsia="Times New Roman" w:cs="Times New Roman"/>
                <w:lang w:eastAsia="pl-PL"/>
              </w:rPr>
              <w:t>-  automatyczne chłodzenie</w:t>
            </w:r>
          </w:p>
          <w:p w:rsidR="00B31D72" w:rsidRPr="00B11E0E" w:rsidRDefault="00B31D72" w:rsidP="00B31D72">
            <w:pPr>
              <w:rPr>
                <w:rFonts w:eastAsia="Times New Roman" w:cs="Times New Roman"/>
                <w:lang w:eastAsia="pl-PL"/>
              </w:rPr>
            </w:pPr>
            <w:r w:rsidRPr="00B11E0E">
              <w:rPr>
                <w:rFonts w:eastAsia="Times New Roman" w:cs="Times New Roman"/>
                <w:lang w:eastAsia="pl-PL"/>
              </w:rPr>
              <w:t>-  bio-gotowanie 30-98 °C</w:t>
            </w:r>
          </w:p>
          <w:p w:rsidR="00B31D72" w:rsidRPr="00B11E0E" w:rsidRDefault="00B31D72" w:rsidP="00B31D72">
            <w:pPr>
              <w:rPr>
                <w:rFonts w:eastAsia="Times New Roman" w:cs="Times New Roman"/>
                <w:lang w:eastAsia="pl-PL"/>
              </w:rPr>
            </w:pPr>
            <w:r w:rsidRPr="00B11E0E">
              <w:rPr>
                <w:rFonts w:eastAsia="Times New Roman" w:cs="Times New Roman"/>
                <w:lang w:eastAsia="pl-PL"/>
              </w:rPr>
              <w:t>-  książka kucharska 99 programów po 9 kroków</w:t>
            </w:r>
          </w:p>
          <w:p w:rsidR="00B31D72" w:rsidRPr="00B11E0E" w:rsidRDefault="00B31D72" w:rsidP="00B31D72">
            <w:pPr>
              <w:rPr>
                <w:rFonts w:eastAsia="Times New Roman" w:cs="Times New Roman"/>
                <w:lang w:eastAsia="pl-PL"/>
              </w:rPr>
            </w:pPr>
            <w:r w:rsidRPr="00B11E0E">
              <w:rPr>
                <w:rFonts w:eastAsia="Times New Roman" w:cs="Times New Roman"/>
                <w:lang w:eastAsia="pl-PL"/>
              </w:rPr>
              <w:lastRenderedPageBreak/>
              <w:t>-  regeneracja</w:t>
            </w:r>
          </w:p>
          <w:p w:rsidR="00B31D72" w:rsidRPr="00B11E0E" w:rsidRDefault="00B31D72" w:rsidP="00B31D72">
            <w:pPr>
              <w:rPr>
                <w:rFonts w:eastAsia="Times New Roman" w:cs="Times New Roman"/>
                <w:lang w:eastAsia="pl-PL"/>
              </w:rPr>
            </w:pPr>
            <w:r w:rsidRPr="00B11E0E">
              <w:rPr>
                <w:rFonts w:eastAsia="Times New Roman" w:cs="Times New Roman"/>
                <w:lang w:eastAsia="pl-PL"/>
              </w:rPr>
              <w:t>-  automatyczny start</w:t>
            </w:r>
          </w:p>
          <w:p w:rsidR="00B31D72" w:rsidRPr="00B11E0E" w:rsidRDefault="00B31D72" w:rsidP="00B31D72">
            <w:pPr>
              <w:rPr>
                <w:rFonts w:eastAsia="Times New Roman" w:cs="Times New Roman"/>
                <w:lang w:eastAsia="pl-PL"/>
              </w:rPr>
            </w:pPr>
            <w:r w:rsidRPr="00B11E0E">
              <w:rPr>
                <w:rFonts w:eastAsia="Times New Roman" w:cs="Times New Roman"/>
                <w:lang w:eastAsia="pl-PL"/>
              </w:rPr>
              <w:t>-  manualne nawilżanie</w:t>
            </w:r>
          </w:p>
          <w:p w:rsidR="00B31D72" w:rsidRPr="00B11E0E" w:rsidRDefault="00B31D72" w:rsidP="00B31D72">
            <w:pPr>
              <w:rPr>
                <w:rFonts w:eastAsia="Times New Roman" w:cs="Times New Roman"/>
                <w:lang w:eastAsia="pl-PL"/>
              </w:rPr>
            </w:pPr>
            <w:r w:rsidRPr="00B11E0E">
              <w:rPr>
                <w:rFonts w:eastAsia="Times New Roman" w:cs="Times New Roman"/>
                <w:lang w:eastAsia="pl-PL"/>
              </w:rPr>
              <w:t>-  ACM - system automatycznego zarządzania pojemnością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system bankietowy</w:t>
            </w:r>
          </w:p>
          <w:p w:rsidR="00B31D72" w:rsidRPr="00B11E0E" w:rsidRDefault="00B31D72" w:rsidP="00B31D72">
            <w:pPr>
              <w:rPr>
                <w:rFonts w:eastAsia="Times New Roman" w:cs="Times New Roman"/>
                <w:lang w:eastAsia="pl-PL"/>
              </w:rPr>
            </w:pPr>
            <w:r w:rsidRPr="00B11E0E">
              <w:rPr>
                <w:rFonts w:eastAsia="Times New Roman" w:cs="Times New Roman"/>
                <w:lang w:eastAsia="pl-PL"/>
              </w:rPr>
              <w:t>-  1 prędkość wentylatora</w:t>
            </w:r>
          </w:p>
          <w:p w:rsidR="00B31D72" w:rsidRPr="00B11E0E" w:rsidRDefault="00B31D72" w:rsidP="00B31D72">
            <w:pPr>
              <w:rPr>
                <w:rFonts w:eastAsia="Times New Roman" w:cs="Times New Roman"/>
                <w:lang w:eastAsia="pl-PL"/>
              </w:rPr>
            </w:pPr>
            <w:r w:rsidRPr="00B11E0E">
              <w:rPr>
                <w:rFonts w:eastAsia="Times New Roman" w:cs="Times New Roman"/>
                <w:lang w:eastAsia="pl-PL"/>
              </w:rPr>
              <w:t>-  VISION TOUCH - dotykowy, kolorowy panel sterujący</w:t>
            </w:r>
          </w:p>
          <w:p w:rsidR="00B31D72" w:rsidRPr="00B11E0E" w:rsidRDefault="00B31D72" w:rsidP="00B31D72">
            <w:pPr>
              <w:rPr>
                <w:rFonts w:eastAsia="Times New Roman" w:cs="Times New Roman"/>
                <w:lang w:eastAsia="pl-PL"/>
              </w:rPr>
            </w:pPr>
            <w:r w:rsidRPr="00B11E0E">
              <w:rPr>
                <w:rFonts w:eastAsia="Times New Roman" w:cs="Times New Roman"/>
                <w:lang w:eastAsia="pl-PL"/>
              </w:rPr>
              <w:t>-  rekuperator</w:t>
            </w:r>
          </w:p>
          <w:p w:rsidR="00B31D72" w:rsidRPr="00B11E0E" w:rsidRDefault="00B31D72" w:rsidP="00B31D72">
            <w:pPr>
              <w:rPr>
                <w:rFonts w:eastAsia="Times New Roman" w:cs="Times New Roman"/>
                <w:lang w:eastAsia="pl-PL"/>
              </w:rPr>
            </w:pPr>
            <w:r w:rsidRPr="00B11E0E">
              <w:rPr>
                <w:rFonts w:eastAsia="Times New Roman" w:cs="Times New Roman"/>
                <w:lang w:eastAsia="pl-PL"/>
              </w:rPr>
              <w:t>-  specjalna izolacja komory gotowania</w:t>
            </w:r>
          </w:p>
          <w:p w:rsidR="00B31D72" w:rsidRPr="00B11E0E" w:rsidRDefault="00B31D72" w:rsidP="00B31D72">
            <w:pPr>
              <w:rPr>
                <w:rFonts w:eastAsia="Times New Roman" w:cs="Times New Roman"/>
                <w:lang w:eastAsia="pl-PL"/>
              </w:rPr>
            </w:pPr>
            <w:r w:rsidRPr="00B11E0E">
              <w:rPr>
                <w:rFonts w:eastAsia="Times New Roman" w:cs="Times New Roman"/>
                <w:lang w:eastAsia="pl-PL"/>
              </w:rPr>
              <w:t>-  podwójna szyba drzwi</w:t>
            </w:r>
          </w:p>
          <w:p w:rsidR="00B31D72" w:rsidRPr="00B11E0E" w:rsidRDefault="00B31D72" w:rsidP="00B31D72">
            <w:pPr>
              <w:rPr>
                <w:rFonts w:eastAsia="Times New Roman" w:cs="Times New Roman"/>
                <w:lang w:eastAsia="pl-PL"/>
              </w:rPr>
            </w:pPr>
            <w:r w:rsidRPr="00B11E0E">
              <w:rPr>
                <w:rFonts w:eastAsia="Times New Roman" w:cs="Times New Roman"/>
                <w:lang w:eastAsia="pl-PL"/>
              </w:rPr>
              <w:t>-  chemicznie wytrawiana komora gotowania</w:t>
            </w:r>
          </w:p>
          <w:p w:rsidR="00B31D72" w:rsidRPr="00B11E0E" w:rsidRDefault="00B31D72" w:rsidP="00B31D72">
            <w:pPr>
              <w:rPr>
                <w:rFonts w:eastAsia="Times New Roman" w:cs="Times New Roman"/>
                <w:lang w:eastAsia="pl-PL"/>
              </w:rPr>
            </w:pPr>
            <w:r w:rsidRPr="00B11E0E">
              <w:rPr>
                <w:rFonts w:eastAsia="Times New Roman" w:cs="Times New Roman"/>
                <w:lang w:eastAsia="pl-PL"/>
              </w:rPr>
              <w:t>-  WSS – system kontrolujący i zapobiegający niepotrzebnemu zużyciu</w:t>
            </w:r>
          </w:p>
          <w:p w:rsidR="00B31D72" w:rsidRPr="00B11E0E" w:rsidRDefault="00B31D72" w:rsidP="00B31D72">
            <w:pPr>
              <w:rPr>
                <w:rFonts w:eastAsia="Times New Roman" w:cs="Times New Roman"/>
                <w:lang w:eastAsia="pl-PL"/>
              </w:rPr>
            </w:pPr>
            <w:r w:rsidRPr="00B11E0E">
              <w:rPr>
                <w:rFonts w:eastAsia="Times New Roman" w:cs="Times New Roman"/>
                <w:lang w:eastAsia="pl-PL"/>
              </w:rPr>
              <w:t>wody</w:t>
            </w:r>
          </w:p>
          <w:p w:rsidR="00B31D72" w:rsidRPr="00B11E0E" w:rsidRDefault="00B31D72" w:rsidP="00B31D72">
            <w:pPr>
              <w:rPr>
                <w:rFonts w:eastAsia="Times New Roman" w:cs="Times New Roman"/>
                <w:lang w:eastAsia="pl-PL"/>
              </w:rPr>
            </w:pPr>
            <w:r w:rsidRPr="00B11E0E">
              <w:rPr>
                <w:rFonts w:eastAsia="Times New Roman" w:cs="Times New Roman"/>
                <w:lang w:eastAsia="pl-PL"/>
              </w:rPr>
              <w:t>-  SDS - system serwisowo-diagnostyczny</w:t>
            </w:r>
          </w:p>
          <w:p w:rsidR="00B31D72" w:rsidRPr="00B11E0E" w:rsidRDefault="00B31D72" w:rsidP="00B31D72">
            <w:pPr>
              <w:rPr>
                <w:rFonts w:eastAsia="Times New Roman" w:cs="Times New Roman"/>
                <w:lang w:eastAsia="pl-PL"/>
              </w:rPr>
            </w:pPr>
            <w:r w:rsidRPr="00B11E0E">
              <w:rPr>
                <w:rFonts w:eastAsia="Times New Roman" w:cs="Times New Roman"/>
                <w:lang w:eastAsia="pl-PL"/>
              </w:rPr>
              <w:t>-  łącze USB</w:t>
            </w:r>
          </w:p>
          <w:p w:rsidR="00B31D72" w:rsidRPr="00B11E0E" w:rsidRDefault="00B31D72" w:rsidP="00B31D72">
            <w:pPr>
              <w:rPr>
                <w:rFonts w:eastAsia="Times New Roman" w:cs="Times New Roman"/>
                <w:lang w:eastAsia="pl-PL"/>
              </w:rPr>
            </w:pPr>
            <w:r w:rsidRPr="00B11E0E">
              <w:rPr>
                <w:rFonts w:eastAsia="Times New Roman" w:cs="Times New Roman"/>
                <w:lang w:eastAsia="pl-PL"/>
              </w:rPr>
              <w:t>-  łącze LAN – możliwość przyłączenia do sieci</w:t>
            </w:r>
          </w:p>
          <w:p w:rsidR="00B31D72" w:rsidRPr="00B11E0E" w:rsidRDefault="00B31D72" w:rsidP="00B31D72">
            <w:pPr>
              <w:rPr>
                <w:rFonts w:eastAsia="Times New Roman" w:cs="Times New Roman"/>
                <w:lang w:eastAsia="pl-PL"/>
              </w:rPr>
            </w:pPr>
            <w:r w:rsidRPr="00B11E0E">
              <w:rPr>
                <w:rFonts w:eastAsia="Times New Roman" w:cs="Times New Roman"/>
                <w:lang w:eastAsia="pl-PL"/>
              </w:rPr>
              <w:t>-  (komunikacja przez przeglądarkę internetową)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zaokrąglona, podwójna szyba drzwi – ochrona przed wysoką</w:t>
            </w:r>
          </w:p>
          <w:p w:rsidR="00B31D72" w:rsidRPr="00B11E0E" w:rsidRDefault="00B31D72" w:rsidP="00B31D72">
            <w:pPr>
              <w:rPr>
                <w:rFonts w:eastAsia="Times New Roman" w:cs="Times New Roman"/>
                <w:lang w:eastAsia="pl-PL"/>
              </w:rPr>
            </w:pPr>
            <w:r w:rsidRPr="00B11E0E">
              <w:rPr>
                <w:rFonts w:eastAsia="Times New Roman" w:cs="Times New Roman"/>
                <w:lang w:eastAsia="pl-PL"/>
              </w:rPr>
              <w:t>temperaturą</w:t>
            </w:r>
          </w:p>
          <w:p w:rsidR="00B31D72" w:rsidRPr="00B11E0E" w:rsidRDefault="00B31D72" w:rsidP="00B31D72">
            <w:pPr>
              <w:rPr>
                <w:rFonts w:eastAsia="Times New Roman" w:cs="Times New Roman"/>
                <w:lang w:eastAsia="pl-PL"/>
              </w:rPr>
            </w:pPr>
            <w:r w:rsidRPr="00B11E0E">
              <w:rPr>
                <w:rFonts w:eastAsia="Times New Roman" w:cs="Times New Roman"/>
                <w:lang w:eastAsia="pl-PL"/>
              </w:rPr>
              <w:t>-  mycie automatyczne</w:t>
            </w:r>
          </w:p>
          <w:p w:rsidR="00B31D72" w:rsidRPr="00B11E0E" w:rsidRDefault="00B31D72" w:rsidP="00B31D72">
            <w:pPr>
              <w:rPr>
                <w:rFonts w:eastAsia="Times New Roman" w:cs="Times New Roman"/>
                <w:lang w:eastAsia="pl-PL"/>
              </w:rPr>
            </w:pPr>
            <w:r w:rsidRPr="00B11E0E">
              <w:rPr>
                <w:rFonts w:eastAsia="Times New Roman" w:cs="Times New Roman"/>
                <w:lang w:eastAsia="pl-PL"/>
              </w:rPr>
              <w:t>-  1 - punktowa sonda termiczna</w:t>
            </w:r>
          </w:p>
          <w:p w:rsidR="00B31D72" w:rsidRPr="00B11E0E" w:rsidRDefault="00B31D72" w:rsidP="00B31D72">
            <w:pPr>
              <w:rPr>
                <w:rFonts w:eastAsia="Times New Roman" w:cs="Times New Roman"/>
                <w:lang w:eastAsia="pl-PL"/>
              </w:rPr>
            </w:pPr>
            <w:r w:rsidRPr="00B11E0E">
              <w:rPr>
                <w:rFonts w:eastAsia="Times New Roman" w:cs="Times New Roman"/>
                <w:lang w:eastAsia="pl-PL"/>
              </w:rPr>
              <w:t>-  wbudowany prysznic – łatwe czyszczenie komory pieca (nie używa zmiękczonej wody)</w:t>
            </w:r>
          </w:p>
          <w:p w:rsidR="00B31D72" w:rsidRPr="001D5751" w:rsidRDefault="00B31D72" w:rsidP="00B31D72">
            <w:pPr>
              <w:rPr>
                <w:rFonts w:cs="ArialMT"/>
              </w:rPr>
            </w:pPr>
            <w:r w:rsidRPr="00B11E0E">
              <w:rPr>
                <w:rFonts w:eastAsia="Times New Roman" w:cs="Times New Roman"/>
                <w:lang w:eastAsia="pl-PL"/>
              </w:rPr>
              <w:t>-  możliwość połączenia 611/1011 (1011/RG)</w:t>
            </w:r>
            <w:r w:rsidRPr="00F20BEE">
              <w:rPr>
                <w:rFonts w:ascii="Times New Roman" w:eastAsia="Times New Roman" w:hAnsi="Times New Roman" w:cs="Times New Roman"/>
                <w:sz w:val="24"/>
                <w:szCs w:val="24"/>
                <w:lang w:eastAsia="pl-PL"/>
              </w:rPr>
              <w:t> </w:t>
            </w:r>
          </w:p>
        </w:tc>
        <w:tc>
          <w:tcPr>
            <w:tcW w:w="708" w:type="dxa"/>
          </w:tcPr>
          <w:p w:rsidR="00B31D72" w:rsidRPr="0037494C" w:rsidRDefault="00B31D72" w:rsidP="00B31D72">
            <w:pPr>
              <w:rPr>
                <w:color w:val="FF0000"/>
              </w:rPr>
            </w:pPr>
          </w:p>
        </w:tc>
        <w:tc>
          <w:tcPr>
            <w:tcW w:w="993" w:type="dxa"/>
          </w:tcPr>
          <w:p w:rsidR="00B31D72" w:rsidRPr="0037494C" w:rsidRDefault="00B31D72" w:rsidP="00B31D72">
            <w:pPr>
              <w:rPr>
                <w:color w:val="FF0000"/>
              </w:rPr>
            </w:pPr>
          </w:p>
        </w:tc>
        <w:tc>
          <w:tcPr>
            <w:tcW w:w="708" w:type="dxa"/>
          </w:tcPr>
          <w:p w:rsidR="00B31D72" w:rsidRPr="0037494C" w:rsidRDefault="00B31D72" w:rsidP="00B31D72">
            <w:pPr>
              <w:rPr>
                <w:color w:val="FF0000"/>
              </w:rPr>
            </w:pPr>
          </w:p>
        </w:tc>
      </w:tr>
      <w:tr w:rsidR="00B31D72" w:rsidRPr="001D5751" w:rsidTr="00B31D72">
        <w:tc>
          <w:tcPr>
            <w:tcW w:w="0" w:type="auto"/>
          </w:tcPr>
          <w:p w:rsidR="00B31D72" w:rsidRPr="001D5751" w:rsidRDefault="00B31D72" w:rsidP="00B31D72">
            <w:pPr>
              <w:jc w:val="center"/>
              <w:rPr>
                <w:b/>
              </w:rPr>
            </w:pPr>
            <w:r w:rsidRPr="001D5751">
              <w:rPr>
                <w:b/>
              </w:rPr>
              <w:lastRenderedPageBreak/>
              <w:t>41</w:t>
            </w:r>
          </w:p>
        </w:tc>
        <w:tc>
          <w:tcPr>
            <w:tcW w:w="3845" w:type="dxa"/>
            <w:vAlign w:val="center"/>
          </w:tcPr>
          <w:p w:rsidR="00B31D72" w:rsidRPr="001D5751" w:rsidRDefault="00B31D72" w:rsidP="00B31D72">
            <w:pPr>
              <w:rPr>
                <w:rFonts w:cs="ArialMT"/>
              </w:rPr>
            </w:pPr>
            <w:r w:rsidRPr="001D5751">
              <w:rPr>
                <w:rFonts w:cs="ArialMT"/>
              </w:rPr>
              <w:t>Zestaw łączeniowy do piecy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42</w:t>
            </w:r>
          </w:p>
        </w:tc>
        <w:tc>
          <w:tcPr>
            <w:tcW w:w="3845" w:type="dxa"/>
            <w:vAlign w:val="center"/>
          </w:tcPr>
          <w:p w:rsidR="00B31D72" w:rsidRPr="001D5751" w:rsidRDefault="00B31D72" w:rsidP="00B31D72">
            <w:pPr>
              <w:rPr>
                <w:rFonts w:cs="ArialMT"/>
              </w:rPr>
            </w:pPr>
            <w:r w:rsidRPr="001D5751">
              <w:rPr>
                <w:rFonts w:cs="ArialMT"/>
              </w:rPr>
              <w:t>Zmiękczacz wody do piecy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43</w:t>
            </w:r>
          </w:p>
        </w:tc>
        <w:tc>
          <w:tcPr>
            <w:tcW w:w="3845" w:type="dxa"/>
            <w:vAlign w:val="center"/>
          </w:tcPr>
          <w:p w:rsidR="00B31D72" w:rsidRPr="001D5751" w:rsidRDefault="00B31D72" w:rsidP="00B31D72">
            <w:pPr>
              <w:rPr>
                <w:rFonts w:cs="ArialMT"/>
              </w:rPr>
            </w:pPr>
            <w:r w:rsidRPr="001D5751">
              <w:rPr>
                <w:rFonts w:cs="ArialMT"/>
              </w:rPr>
              <w:t>Okap przyścienny</w:t>
            </w:r>
          </w:p>
        </w:tc>
        <w:tc>
          <w:tcPr>
            <w:tcW w:w="708" w:type="dxa"/>
          </w:tcPr>
          <w:p w:rsidR="00B31D72" w:rsidRPr="001D5751" w:rsidRDefault="00B31D72" w:rsidP="00B31D72">
            <w:r w:rsidRPr="001D5751">
              <w:t>1050</w:t>
            </w:r>
          </w:p>
        </w:tc>
        <w:tc>
          <w:tcPr>
            <w:tcW w:w="993" w:type="dxa"/>
          </w:tcPr>
          <w:p w:rsidR="00B31D72" w:rsidRPr="001D5751" w:rsidRDefault="00B31D72" w:rsidP="00B31D72">
            <w:r w:rsidRPr="001D5751">
              <w:t>1050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44</w:t>
            </w:r>
          </w:p>
        </w:tc>
        <w:tc>
          <w:tcPr>
            <w:tcW w:w="3845" w:type="dxa"/>
            <w:vAlign w:val="center"/>
          </w:tcPr>
          <w:p w:rsidR="00B31D72" w:rsidRPr="001D5751" w:rsidRDefault="00B31D72" w:rsidP="00B31D72">
            <w:pPr>
              <w:rPr>
                <w:rFonts w:cs="ArialMT"/>
              </w:rPr>
            </w:pPr>
            <w:r w:rsidRPr="001D5751">
              <w:rPr>
                <w:rFonts w:cs="ArialMT"/>
              </w:rPr>
              <w:t>Wózek na GN</w:t>
            </w:r>
          </w:p>
        </w:tc>
        <w:tc>
          <w:tcPr>
            <w:tcW w:w="708" w:type="dxa"/>
          </w:tcPr>
          <w:p w:rsidR="00B31D72" w:rsidRPr="001D5751" w:rsidRDefault="00B31D72" w:rsidP="00B31D72">
            <w:r w:rsidRPr="001D5751">
              <w:t>400</w:t>
            </w:r>
          </w:p>
        </w:tc>
        <w:tc>
          <w:tcPr>
            <w:tcW w:w="993" w:type="dxa"/>
          </w:tcPr>
          <w:p w:rsidR="00B31D72" w:rsidRPr="001D5751" w:rsidRDefault="00B31D72" w:rsidP="00B31D72">
            <w:r w:rsidRPr="001D5751">
              <w:t>600</w:t>
            </w:r>
          </w:p>
        </w:tc>
        <w:tc>
          <w:tcPr>
            <w:tcW w:w="708" w:type="dxa"/>
          </w:tcPr>
          <w:p w:rsidR="00B31D72" w:rsidRPr="001D5751" w:rsidRDefault="00B31D72" w:rsidP="00B31D72">
            <w:r w:rsidRPr="001D5751">
              <w:t>1080</w:t>
            </w:r>
          </w:p>
        </w:tc>
      </w:tr>
      <w:tr w:rsidR="00B31D72" w:rsidRPr="001D5751" w:rsidTr="00B31D72">
        <w:tc>
          <w:tcPr>
            <w:tcW w:w="0" w:type="auto"/>
          </w:tcPr>
          <w:p w:rsidR="00B31D72" w:rsidRPr="001D5751" w:rsidRDefault="00B31D72" w:rsidP="00B31D72">
            <w:pPr>
              <w:jc w:val="center"/>
              <w:rPr>
                <w:b/>
              </w:rPr>
            </w:pPr>
            <w:r w:rsidRPr="001D5751">
              <w:rPr>
                <w:b/>
              </w:rPr>
              <w:t>45</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46</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47</w:t>
            </w:r>
          </w:p>
        </w:tc>
        <w:tc>
          <w:tcPr>
            <w:tcW w:w="3845" w:type="dxa"/>
            <w:vAlign w:val="center"/>
          </w:tcPr>
          <w:p w:rsidR="00B31D72" w:rsidRPr="001D5751" w:rsidRDefault="00B31D72" w:rsidP="00B31D72">
            <w:pPr>
              <w:rPr>
                <w:rFonts w:cs="ArialMT"/>
              </w:rPr>
            </w:pPr>
            <w:r w:rsidRPr="001D5751">
              <w:rPr>
                <w:rFonts w:cs="ArialMT"/>
              </w:rPr>
              <w:t>Stół chłodniczy 2-drzwiowy</w:t>
            </w:r>
          </w:p>
        </w:tc>
        <w:tc>
          <w:tcPr>
            <w:tcW w:w="708" w:type="dxa"/>
          </w:tcPr>
          <w:p w:rsidR="00B31D72" w:rsidRPr="001D5751" w:rsidRDefault="00B31D72" w:rsidP="00B31D72">
            <w:r w:rsidRPr="001D5751">
              <w:t>900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48</w:t>
            </w:r>
          </w:p>
        </w:tc>
        <w:tc>
          <w:tcPr>
            <w:tcW w:w="3845" w:type="dxa"/>
            <w:vAlign w:val="center"/>
          </w:tcPr>
          <w:p w:rsidR="00B31D72" w:rsidRPr="001D5751" w:rsidRDefault="00B31D72" w:rsidP="00B31D72">
            <w:pPr>
              <w:rPr>
                <w:rFonts w:cs="ArialMT"/>
              </w:rPr>
            </w:pPr>
            <w:r w:rsidRPr="001D5751">
              <w:rPr>
                <w:rFonts w:cs="ArialMT"/>
              </w:rPr>
              <w:t>Półka wisząca 2-poziomowa – 2 szt.</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49</w:t>
            </w:r>
          </w:p>
        </w:tc>
        <w:tc>
          <w:tcPr>
            <w:tcW w:w="3845" w:type="dxa"/>
            <w:vAlign w:val="center"/>
          </w:tcPr>
          <w:p w:rsidR="00B31D72" w:rsidRDefault="00B31D72" w:rsidP="00B31D72">
            <w:pPr>
              <w:rPr>
                <w:rFonts w:cs="ArialMT"/>
              </w:rPr>
            </w:pPr>
            <w:r w:rsidRPr="001D5751">
              <w:rPr>
                <w:rFonts w:cs="ArialMT"/>
              </w:rPr>
              <w:t>Patelnia uchylna</w:t>
            </w:r>
          </w:p>
          <w:p w:rsidR="00E04D6F" w:rsidRDefault="00E04D6F" w:rsidP="00B31D72">
            <w:pPr>
              <w:rPr>
                <w:rFonts w:cs="ArialMT"/>
              </w:rPr>
            </w:pPr>
            <w:r>
              <w:rPr>
                <w:rFonts w:cs="ArialMT"/>
              </w:rPr>
              <w:t>Dane techniczne:</w:t>
            </w:r>
          </w:p>
          <w:p w:rsidR="00E04D6F" w:rsidRDefault="00E04D6F" w:rsidP="00B31D72">
            <w:pPr>
              <w:rPr>
                <w:rFonts w:cs="ArialMT"/>
              </w:rPr>
            </w:pPr>
            <w:r>
              <w:rPr>
                <w:rFonts w:cs="ArialMT"/>
              </w:rPr>
              <w:t>- pojemność minimum 40 litrów</w:t>
            </w:r>
          </w:p>
          <w:p w:rsidR="00E04D6F" w:rsidRPr="001D5751" w:rsidRDefault="00E04D6F" w:rsidP="00B31D72">
            <w:pPr>
              <w:rPr>
                <w:rFonts w:cs="ArialMT"/>
              </w:rPr>
            </w:pPr>
            <w:r>
              <w:rPr>
                <w:rFonts w:cs="ArialMT"/>
              </w:rPr>
              <w:t>- wydajność ok. 100 kotletów / h</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50</w:t>
            </w:r>
          </w:p>
        </w:tc>
        <w:tc>
          <w:tcPr>
            <w:tcW w:w="3845" w:type="dxa"/>
            <w:vAlign w:val="center"/>
          </w:tcPr>
          <w:p w:rsidR="00B31D72" w:rsidRPr="001D5751" w:rsidRDefault="00B31D72" w:rsidP="00B31D72">
            <w:pPr>
              <w:rPr>
                <w:rFonts w:cs="ArialMT"/>
              </w:rPr>
            </w:pPr>
            <w:r w:rsidRPr="001D5751">
              <w:rPr>
                <w:rFonts w:cs="ArialMT"/>
              </w:rPr>
              <w:t>Szafka otwarta</w:t>
            </w:r>
          </w:p>
        </w:tc>
        <w:tc>
          <w:tcPr>
            <w:tcW w:w="708" w:type="dxa"/>
          </w:tcPr>
          <w:p w:rsidR="00B31D72" w:rsidRPr="001D5751" w:rsidRDefault="00B31D72" w:rsidP="00B31D72">
            <w:r w:rsidRPr="001D5751">
              <w:t>450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51</w:t>
            </w:r>
          </w:p>
        </w:tc>
        <w:tc>
          <w:tcPr>
            <w:tcW w:w="3845" w:type="dxa"/>
            <w:vAlign w:val="center"/>
          </w:tcPr>
          <w:p w:rsidR="00B31D72" w:rsidRPr="001D5751" w:rsidRDefault="00B31D72" w:rsidP="00B31D72">
            <w:pPr>
              <w:rPr>
                <w:rFonts w:cs="ArialMT"/>
              </w:rPr>
            </w:pPr>
            <w:r w:rsidRPr="001D5751">
              <w:rPr>
                <w:rFonts w:cs="ArialMT"/>
              </w:rPr>
              <w:t>Płyta grillowa</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52</w:t>
            </w:r>
          </w:p>
        </w:tc>
        <w:tc>
          <w:tcPr>
            <w:tcW w:w="3845" w:type="dxa"/>
            <w:vAlign w:val="center"/>
          </w:tcPr>
          <w:p w:rsidR="00B31D72" w:rsidRPr="001D5751" w:rsidRDefault="00B31D72" w:rsidP="00B31D72">
            <w:pPr>
              <w:rPr>
                <w:rFonts w:cs="ArialMT"/>
              </w:rPr>
            </w:pPr>
            <w:r w:rsidRPr="001D5751">
              <w:rPr>
                <w:rFonts w:cs="ArialMT"/>
              </w:rPr>
              <w:t>Taboret gazowy</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450</w:t>
            </w:r>
          </w:p>
        </w:tc>
      </w:tr>
      <w:tr w:rsidR="00B31D72" w:rsidRPr="001D5751" w:rsidTr="00B31D72">
        <w:tc>
          <w:tcPr>
            <w:tcW w:w="0" w:type="auto"/>
          </w:tcPr>
          <w:p w:rsidR="00B31D72" w:rsidRPr="001D5751" w:rsidRDefault="00B31D72" w:rsidP="00B31D72">
            <w:pPr>
              <w:jc w:val="center"/>
              <w:rPr>
                <w:b/>
              </w:rPr>
            </w:pPr>
            <w:r w:rsidRPr="001D5751">
              <w:rPr>
                <w:b/>
              </w:rPr>
              <w:t>53</w:t>
            </w:r>
          </w:p>
        </w:tc>
        <w:tc>
          <w:tcPr>
            <w:tcW w:w="3845" w:type="dxa"/>
            <w:vAlign w:val="center"/>
          </w:tcPr>
          <w:p w:rsidR="00B31D72" w:rsidRPr="001D5751" w:rsidRDefault="00B31D72" w:rsidP="00B31D72">
            <w:pPr>
              <w:rPr>
                <w:rFonts w:cs="ArialMT"/>
              </w:rPr>
            </w:pPr>
            <w:r w:rsidRPr="001D5751">
              <w:rPr>
                <w:rFonts w:cs="ArialMT"/>
              </w:rPr>
              <w:t>Stół na kołach</w:t>
            </w:r>
          </w:p>
        </w:tc>
        <w:tc>
          <w:tcPr>
            <w:tcW w:w="708" w:type="dxa"/>
          </w:tcPr>
          <w:p w:rsidR="00B31D72" w:rsidRPr="001D5751" w:rsidRDefault="00B31D72" w:rsidP="00B31D72">
            <w:r w:rsidRPr="001D5751">
              <w:t>450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lastRenderedPageBreak/>
              <w:t>54</w:t>
            </w:r>
          </w:p>
        </w:tc>
        <w:tc>
          <w:tcPr>
            <w:tcW w:w="3845" w:type="dxa"/>
            <w:vAlign w:val="center"/>
          </w:tcPr>
          <w:p w:rsidR="00B31D72" w:rsidRPr="001D5751" w:rsidRDefault="00B31D72" w:rsidP="00B31D72">
            <w:pPr>
              <w:rPr>
                <w:rFonts w:cs="ArialMT"/>
              </w:rPr>
            </w:pPr>
            <w:r w:rsidRPr="001D5751">
              <w:rPr>
                <w:rFonts w:cs="ArialMT"/>
              </w:rPr>
              <w:t>Element neutralny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55</w:t>
            </w:r>
          </w:p>
        </w:tc>
        <w:tc>
          <w:tcPr>
            <w:tcW w:w="3845" w:type="dxa"/>
            <w:vAlign w:val="center"/>
          </w:tcPr>
          <w:p w:rsidR="00B31D72" w:rsidRPr="001D5751" w:rsidRDefault="00B31D72" w:rsidP="00B31D72">
            <w:pPr>
              <w:rPr>
                <w:rFonts w:cs="ArialMT"/>
              </w:rPr>
            </w:pPr>
            <w:r w:rsidRPr="001D5751">
              <w:rPr>
                <w:rFonts w:cs="ArialMT"/>
              </w:rPr>
              <w:t xml:space="preserve">Kuchnia </w:t>
            </w:r>
            <w:r>
              <w:rPr>
                <w:rFonts w:cs="ArialMT"/>
              </w:rPr>
              <w:t>4-stanowiskowa</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56</w:t>
            </w:r>
          </w:p>
        </w:tc>
        <w:tc>
          <w:tcPr>
            <w:tcW w:w="3845" w:type="dxa"/>
            <w:vAlign w:val="center"/>
          </w:tcPr>
          <w:p w:rsidR="00B31D72" w:rsidRPr="001D5751" w:rsidRDefault="00B31D72" w:rsidP="00B31D72">
            <w:pPr>
              <w:rPr>
                <w:rFonts w:cs="ArialMT"/>
              </w:rPr>
            </w:pPr>
            <w:r w:rsidRPr="001D5751">
              <w:rPr>
                <w:rFonts w:cs="ArialMT"/>
              </w:rPr>
              <w:t>Szafka otwarta</w:t>
            </w:r>
          </w:p>
        </w:tc>
        <w:tc>
          <w:tcPr>
            <w:tcW w:w="708" w:type="dxa"/>
          </w:tcPr>
          <w:p w:rsidR="00B31D72" w:rsidRPr="001D5751" w:rsidRDefault="00B31D72" w:rsidP="00B31D72">
            <w:r w:rsidRPr="001D5751">
              <w:t>450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57</w:t>
            </w:r>
          </w:p>
        </w:tc>
        <w:tc>
          <w:tcPr>
            <w:tcW w:w="3845" w:type="dxa"/>
            <w:vAlign w:val="center"/>
          </w:tcPr>
          <w:p w:rsidR="00B31D72" w:rsidRPr="001D5751" w:rsidRDefault="00B31D72" w:rsidP="00B31D72">
            <w:pPr>
              <w:rPr>
                <w:rFonts w:cs="ArialMT"/>
              </w:rPr>
            </w:pPr>
            <w:r w:rsidRPr="001D5751">
              <w:rPr>
                <w:rFonts w:cs="ArialMT"/>
              </w:rPr>
              <w:t>Makaroniarka</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58</w:t>
            </w:r>
          </w:p>
        </w:tc>
        <w:tc>
          <w:tcPr>
            <w:tcW w:w="3845" w:type="dxa"/>
            <w:vAlign w:val="center"/>
          </w:tcPr>
          <w:p w:rsidR="00B31D72" w:rsidRPr="001D5751" w:rsidRDefault="00B31D72" w:rsidP="00B31D72">
            <w:pPr>
              <w:rPr>
                <w:rFonts w:cs="ArialMT"/>
              </w:rPr>
            </w:pPr>
            <w:r w:rsidRPr="001D5751">
              <w:rPr>
                <w:rFonts w:cs="ArialMT"/>
              </w:rPr>
              <w:t>Kocioł warzelny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59</w:t>
            </w:r>
          </w:p>
        </w:tc>
        <w:tc>
          <w:tcPr>
            <w:tcW w:w="3845" w:type="dxa"/>
            <w:vAlign w:val="center"/>
          </w:tcPr>
          <w:p w:rsidR="00B31D72" w:rsidRPr="001D5751" w:rsidRDefault="00B31D72" w:rsidP="00B31D72">
            <w:pPr>
              <w:rPr>
                <w:rFonts w:cs="ArialMT"/>
              </w:rPr>
            </w:pPr>
            <w:r w:rsidRPr="001D5751">
              <w:rPr>
                <w:rFonts w:cs="ArialMT"/>
              </w:rPr>
              <w:t>Okap centralny</w:t>
            </w:r>
          </w:p>
        </w:tc>
        <w:tc>
          <w:tcPr>
            <w:tcW w:w="708" w:type="dxa"/>
          </w:tcPr>
          <w:p w:rsidR="00B31D72" w:rsidRPr="001D5751" w:rsidRDefault="00B31D72" w:rsidP="00B31D72">
            <w:r w:rsidRPr="001D5751">
              <w:t>210</w:t>
            </w:r>
            <w:r>
              <w:t>0</w:t>
            </w:r>
          </w:p>
        </w:tc>
        <w:tc>
          <w:tcPr>
            <w:tcW w:w="993" w:type="dxa"/>
          </w:tcPr>
          <w:p w:rsidR="00B31D72" w:rsidRPr="001D5751" w:rsidRDefault="00B31D72" w:rsidP="00B31D72">
            <w:r w:rsidRPr="001D5751">
              <w:t>280</w:t>
            </w:r>
            <w:r>
              <w:t>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60</w:t>
            </w:r>
          </w:p>
        </w:tc>
        <w:tc>
          <w:tcPr>
            <w:tcW w:w="3845" w:type="dxa"/>
            <w:vAlign w:val="center"/>
          </w:tcPr>
          <w:p w:rsidR="00B31D72" w:rsidRPr="001D5751" w:rsidRDefault="00B31D72" w:rsidP="00B31D72">
            <w:pPr>
              <w:rPr>
                <w:rFonts w:cs="ArialMT"/>
              </w:rPr>
            </w:pPr>
            <w:r w:rsidRPr="001D5751">
              <w:rPr>
                <w:rFonts w:cs="ArialMT"/>
              </w:rPr>
              <w:t>Szafa przelotowa – 2szt.</w:t>
            </w:r>
          </w:p>
        </w:tc>
        <w:tc>
          <w:tcPr>
            <w:tcW w:w="708" w:type="dxa"/>
          </w:tcPr>
          <w:p w:rsidR="00B31D72" w:rsidRPr="001D5751" w:rsidRDefault="00B31D72" w:rsidP="00B31D72">
            <w:r w:rsidRPr="001D5751">
              <w:t>120</w:t>
            </w:r>
            <w:r>
              <w:t>0</w:t>
            </w:r>
          </w:p>
        </w:tc>
        <w:tc>
          <w:tcPr>
            <w:tcW w:w="993" w:type="dxa"/>
          </w:tcPr>
          <w:p w:rsidR="00B31D72" w:rsidRPr="001D5751" w:rsidRDefault="00B31D72" w:rsidP="00B31D72">
            <w:r w:rsidRPr="001D5751">
              <w:t>600</w:t>
            </w:r>
          </w:p>
        </w:tc>
        <w:tc>
          <w:tcPr>
            <w:tcW w:w="708" w:type="dxa"/>
          </w:tcPr>
          <w:p w:rsidR="00B31D72" w:rsidRPr="001D5751" w:rsidRDefault="00B31D72" w:rsidP="00B31D72">
            <w:r w:rsidRPr="001D5751">
              <w:t>1800</w:t>
            </w:r>
          </w:p>
        </w:tc>
      </w:tr>
      <w:tr w:rsidR="00B31D72" w:rsidRPr="001D5751" w:rsidTr="00B31D72">
        <w:tc>
          <w:tcPr>
            <w:tcW w:w="0" w:type="auto"/>
          </w:tcPr>
          <w:p w:rsidR="00B31D72" w:rsidRPr="001D5751" w:rsidRDefault="00B31D72" w:rsidP="00B31D72">
            <w:pPr>
              <w:jc w:val="center"/>
              <w:rPr>
                <w:b/>
              </w:rPr>
            </w:pPr>
            <w:r w:rsidRPr="001D5751">
              <w:rPr>
                <w:b/>
              </w:rPr>
              <w:t>61</w:t>
            </w:r>
          </w:p>
        </w:tc>
        <w:tc>
          <w:tcPr>
            <w:tcW w:w="3845" w:type="dxa"/>
            <w:vAlign w:val="center"/>
          </w:tcPr>
          <w:p w:rsidR="00B31D72" w:rsidRPr="001D5751" w:rsidRDefault="00B31D72" w:rsidP="00B31D72">
            <w:pPr>
              <w:rPr>
                <w:rFonts w:cs="ArialMT"/>
              </w:rPr>
            </w:pPr>
            <w:r w:rsidRPr="001D5751">
              <w:rPr>
                <w:rFonts w:cs="ArialMT"/>
              </w:rPr>
              <w:t>Stół z półką</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62</w:t>
            </w:r>
          </w:p>
        </w:tc>
        <w:tc>
          <w:tcPr>
            <w:tcW w:w="3845" w:type="dxa"/>
            <w:vAlign w:val="center"/>
          </w:tcPr>
          <w:p w:rsidR="00B31D72" w:rsidRPr="001D5751" w:rsidRDefault="00B31D72" w:rsidP="00B31D72">
            <w:pPr>
              <w:rPr>
                <w:rFonts w:cs="ArialMT"/>
              </w:rPr>
            </w:pPr>
            <w:r w:rsidRPr="001D5751">
              <w:rPr>
                <w:rFonts w:cs="ArialMT"/>
              </w:rPr>
              <w:t>Stół z otworem</w:t>
            </w:r>
          </w:p>
        </w:tc>
        <w:tc>
          <w:tcPr>
            <w:tcW w:w="708" w:type="dxa"/>
          </w:tcPr>
          <w:p w:rsidR="00B31D72" w:rsidRPr="001D5751" w:rsidRDefault="00B31D72" w:rsidP="00B31D72">
            <w:r w:rsidRPr="001D5751">
              <w:t>800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63</w:t>
            </w:r>
          </w:p>
        </w:tc>
        <w:tc>
          <w:tcPr>
            <w:tcW w:w="3845" w:type="dxa"/>
            <w:vAlign w:val="center"/>
          </w:tcPr>
          <w:p w:rsidR="00B31D72" w:rsidRPr="001D5751" w:rsidRDefault="00B31D72" w:rsidP="00B31D72">
            <w:pPr>
              <w:rPr>
                <w:rFonts w:cs="ArialMT"/>
              </w:rPr>
            </w:pPr>
            <w:r w:rsidRPr="001D5751">
              <w:rPr>
                <w:rFonts w:cs="ArialMT"/>
              </w:rPr>
              <w:t>Kosz jezdny</w:t>
            </w:r>
          </w:p>
        </w:tc>
        <w:tc>
          <w:tcPr>
            <w:tcW w:w="708" w:type="dxa"/>
          </w:tcPr>
          <w:p w:rsidR="00B31D72" w:rsidRPr="001D5751" w:rsidRDefault="00B31D72" w:rsidP="00B31D72">
            <w:r w:rsidRPr="001D5751">
              <w:t>400</w:t>
            </w:r>
          </w:p>
        </w:tc>
        <w:tc>
          <w:tcPr>
            <w:tcW w:w="993" w:type="dxa"/>
          </w:tcPr>
          <w:p w:rsidR="00B31D72" w:rsidRPr="001D5751" w:rsidRDefault="00B31D72" w:rsidP="00B31D72">
            <w:r w:rsidRPr="001D5751">
              <w:t>300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64</w:t>
            </w:r>
          </w:p>
        </w:tc>
        <w:tc>
          <w:tcPr>
            <w:tcW w:w="3845" w:type="dxa"/>
            <w:vAlign w:val="center"/>
          </w:tcPr>
          <w:p w:rsidR="00B31D72" w:rsidRPr="001D5751" w:rsidRDefault="00B31D72" w:rsidP="00B31D72">
            <w:pPr>
              <w:rPr>
                <w:rFonts w:cs="ArialMT"/>
              </w:rPr>
            </w:pPr>
            <w:r w:rsidRPr="001D5751">
              <w:rPr>
                <w:rFonts w:cs="ArialMT"/>
              </w:rPr>
              <w:t>Stół ze zlewem 2-komorowym</w:t>
            </w:r>
          </w:p>
        </w:tc>
        <w:tc>
          <w:tcPr>
            <w:tcW w:w="708" w:type="dxa"/>
          </w:tcPr>
          <w:p w:rsidR="00B31D72" w:rsidRPr="001D5751" w:rsidRDefault="00B31D72" w:rsidP="00B31D72">
            <w:r w:rsidRPr="001D5751">
              <w:t>2150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r w:rsidR="00B31D72" w:rsidRPr="001D5751" w:rsidTr="00B31D72">
        <w:tc>
          <w:tcPr>
            <w:tcW w:w="0" w:type="auto"/>
          </w:tcPr>
          <w:p w:rsidR="00B31D72" w:rsidRPr="001D5751" w:rsidRDefault="00B31D72" w:rsidP="00B31D72">
            <w:pPr>
              <w:jc w:val="center"/>
              <w:rPr>
                <w:b/>
              </w:rPr>
            </w:pPr>
            <w:r w:rsidRPr="001D5751">
              <w:rPr>
                <w:b/>
              </w:rPr>
              <w:t>65</w:t>
            </w:r>
          </w:p>
        </w:tc>
        <w:tc>
          <w:tcPr>
            <w:tcW w:w="3845" w:type="dxa"/>
            <w:vAlign w:val="center"/>
          </w:tcPr>
          <w:p w:rsidR="00B31D72" w:rsidRPr="001D5751" w:rsidRDefault="00B31D72" w:rsidP="00B31D72">
            <w:pPr>
              <w:rPr>
                <w:rFonts w:cs="ArialMT"/>
              </w:rPr>
            </w:pPr>
            <w:r w:rsidRPr="001D5751">
              <w:rPr>
                <w:rFonts w:cs="ArialMT"/>
              </w:rPr>
              <w:t>Zmywarka kapturowa</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66</w:t>
            </w:r>
          </w:p>
        </w:tc>
        <w:tc>
          <w:tcPr>
            <w:tcW w:w="3845" w:type="dxa"/>
            <w:vAlign w:val="center"/>
          </w:tcPr>
          <w:p w:rsidR="00B31D72" w:rsidRPr="001D5751" w:rsidRDefault="00B31D72" w:rsidP="00B31D72">
            <w:pPr>
              <w:rPr>
                <w:rFonts w:cs="ArialMT"/>
              </w:rPr>
            </w:pPr>
            <w:r w:rsidRPr="001D5751">
              <w:rPr>
                <w:rFonts w:cs="ArialMT"/>
              </w:rPr>
              <w:t>Okap przyścienny</w:t>
            </w:r>
          </w:p>
        </w:tc>
        <w:tc>
          <w:tcPr>
            <w:tcW w:w="708" w:type="dxa"/>
          </w:tcPr>
          <w:p w:rsidR="00B31D72" w:rsidRPr="001D5751" w:rsidRDefault="00B31D72" w:rsidP="00B31D72">
            <w:r w:rsidRPr="001D5751">
              <w:t>1050</w:t>
            </w:r>
          </w:p>
        </w:tc>
        <w:tc>
          <w:tcPr>
            <w:tcW w:w="993" w:type="dxa"/>
          </w:tcPr>
          <w:p w:rsidR="00B31D72" w:rsidRPr="001D5751" w:rsidRDefault="00B31D72" w:rsidP="00B31D72">
            <w:r w:rsidRPr="001D5751">
              <w:t>1050</w:t>
            </w:r>
          </w:p>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sidRPr="001D5751">
              <w:rPr>
                <w:b/>
              </w:rPr>
              <w:t>67</w:t>
            </w:r>
          </w:p>
        </w:tc>
        <w:tc>
          <w:tcPr>
            <w:tcW w:w="3845" w:type="dxa"/>
            <w:vAlign w:val="center"/>
          </w:tcPr>
          <w:p w:rsidR="00B31D72" w:rsidRPr="001D5751" w:rsidRDefault="00B31D72" w:rsidP="00B31D72">
            <w:pPr>
              <w:rPr>
                <w:rFonts w:cs="ArialMT"/>
              </w:rPr>
            </w:pPr>
            <w:r w:rsidRPr="001D5751">
              <w:rPr>
                <w:rFonts w:cs="ArialMT"/>
              </w:rPr>
              <w:t>Zmiękczacz wody</w:t>
            </w:r>
          </w:p>
        </w:tc>
        <w:tc>
          <w:tcPr>
            <w:tcW w:w="708" w:type="dxa"/>
          </w:tcPr>
          <w:p w:rsidR="00B31D72" w:rsidRPr="001D5751" w:rsidRDefault="00B31D72" w:rsidP="00B31D72"/>
        </w:tc>
        <w:tc>
          <w:tcPr>
            <w:tcW w:w="993" w:type="dxa"/>
          </w:tcPr>
          <w:p w:rsidR="00B31D72" w:rsidRPr="001D5751" w:rsidRDefault="00B31D72" w:rsidP="00B31D72"/>
        </w:tc>
        <w:tc>
          <w:tcPr>
            <w:tcW w:w="708" w:type="dxa"/>
          </w:tcPr>
          <w:p w:rsidR="00B31D72" w:rsidRPr="001D5751" w:rsidRDefault="00B31D72" w:rsidP="00B31D72"/>
        </w:tc>
      </w:tr>
      <w:tr w:rsidR="00B31D72" w:rsidRPr="001D5751" w:rsidTr="00B31D72">
        <w:tc>
          <w:tcPr>
            <w:tcW w:w="0" w:type="auto"/>
          </w:tcPr>
          <w:p w:rsidR="00B31D72" w:rsidRPr="001D5751" w:rsidRDefault="00B31D72" w:rsidP="00B31D72">
            <w:pPr>
              <w:jc w:val="center"/>
              <w:rPr>
                <w:b/>
              </w:rPr>
            </w:pPr>
            <w:r>
              <w:rPr>
                <w:b/>
              </w:rPr>
              <w:t>68</w:t>
            </w:r>
          </w:p>
        </w:tc>
        <w:tc>
          <w:tcPr>
            <w:tcW w:w="3845" w:type="dxa"/>
            <w:vAlign w:val="center"/>
          </w:tcPr>
          <w:p w:rsidR="00B31D72" w:rsidRPr="001D5751" w:rsidRDefault="00B31D72" w:rsidP="00B31D72">
            <w:pPr>
              <w:rPr>
                <w:rFonts w:cs="ArialMT"/>
              </w:rPr>
            </w:pPr>
            <w:r w:rsidRPr="001D5751">
              <w:rPr>
                <w:rFonts w:cs="ArialMT"/>
              </w:rPr>
              <w:t>Stół wyładowczy</w:t>
            </w:r>
          </w:p>
        </w:tc>
        <w:tc>
          <w:tcPr>
            <w:tcW w:w="708" w:type="dxa"/>
          </w:tcPr>
          <w:p w:rsidR="00B31D72" w:rsidRPr="001D5751" w:rsidRDefault="00B31D72" w:rsidP="00B31D72">
            <w:r w:rsidRPr="001D5751">
              <w:t>1000</w:t>
            </w:r>
          </w:p>
        </w:tc>
        <w:tc>
          <w:tcPr>
            <w:tcW w:w="993" w:type="dxa"/>
          </w:tcPr>
          <w:p w:rsidR="00B31D72" w:rsidRPr="001D5751" w:rsidRDefault="00B31D72" w:rsidP="00B31D72">
            <w:r w:rsidRPr="001D5751">
              <w:t>700</w:t>
            </w:r>
          </w:p>
        </w:tc>
        <w:tc>
          <w:tcPr>
            <w:tcW w:w="708" w:type="dxa"/>
          </w:tcPr>
          <w:p w:rsidR="00B31D72" w:rsidRPr="001D5751" w:rsidRDefault="00B31D72" w:rsidP="00B31D72">
            <w:r w:rsidRPr="001D5751">
              <w:t>850</w:t>
            </w:r>
          </w:p>
        </w:tc>
      </w:tr>
    </w:tbl>
    <w:p w:rsidR="00B31D72" w:rsidRDefault="00B31D72" w:rsidP="00B31D72">
      <w:pPr>
        <w:pStyle w:val="ListParagraph"/>
        <w:spacing w:after="0" w:line="276" w:lineRule="auto"/>
        <w:ind w:left="426"/>
        <w:rPr>
          <w:rFonts w:ascii="Arial" w:hAnsi="Arial" w:cs="Arial"/>
          <w:color w:val="FF0000"/>
        </w:rPr>
      </w:pPr>
    </w:p>
    <w:p w:rsidR="00B31D72" w:rsidRPr="00D45691" w:rsidRDefault="00B31D72" w:rsidP="00B31D72">
      <w:pPr>
        <w:pStyle w:val="ListParagraph"/>
        <w:spacing w:after="0" w:line="276" w:lineRule="auto"/>
        <w:ind w:left="426"/>
        <w:rPr>
          <w:rFonts w:ascii="Arial" w:hAnsi="Arial" w:cs="Arial"/>
          <w:bCs/>
          <w:iCs/>
          <w:color w:val="FF0000"/>
        </w:rPr>
      </w:pPr>
    </w:p>
    <w:p w:rsidR="005851DE" w:rsidRPr="002C3D23" w:rsidRDefault="005851DE" w:rsidP="00611196">
      <w:pPr>
        <w:pStyle w:val="ListParagraph"/>
        <w:numPr>
          <w:ilvl w:val="3"/>
          <w:numId w:val="2"/>
        </w:numPr>
        <w:spacing w:after="0" w:line="276" w:lineRule="auto"/>
        <w:ind w:left="426"/>
        <w:rPr>
          <w:rFonts w:ascii="Arial" w:hAnsi="Arial" w:cs="Arial"/>
          <w:bCs/>
          <w:iCs/>
          <w:color w:val="000000" w:themeColor="text1"/>
        </w:rPr>
      </w:pPr>
      <w:r w:rsidRPr="002C3D23">
        <w:rPr>
          <w:rFonts w:ascii="Arial" w:hAnsi="Arial" w:cs="Arial"/>
          <w:color w:val="000000" w:themeColor="text1"/>
        </w:rPr>
        <w:t>Wykonawca wykona przedmiot zamówienia na podstawie</w:t>
      </w:r>
      <w:r w:rsidR="00D45691" w:rsidRPr="002C3D23">
        <w:rPr>
          <w:rFonts w:ascii="Arial" w:hAnsi="Arial" w:cs="Arial"/>
          <w:color w:val="000000" w:themeColor="text1"/>
        </w:rPr>
        <w:t xml:space="preserve"> specyfikacji z pkt. </w:t>
      </w:r>
      <w:r w:rsidR="003E3A78">
        <w:rPr>
          <w:rFonts w:ascii="Arial" w:hAnsi="Arial" w:cs="Arial"/>
          <w:color w:val="000000" w:themeColor="text1"/>
        </w:rPr>
        <w:t xml:space="preserve">III, </w:t>
      </w:r>
      <w:r w:rsidR="00D45691" w:rsidRPr="002C3D23">
        <w:rPr>
          <w:rFonts w:ascii="Arial" w:hAnsi="Arial" w:cs="Arial"/>
          <w:color w:val="000000" w:themeColor="text1"/>
        </w:rPr>
        <w:t>2 i</w:t>
      </w:r>
      <w:r w:rsidRPr="002C3D23">
        <w:rPr>
          <w:rFonts w:ascii="Arial" w:hAnsi="Arial" w:cs="Arial"/>
          <w:color w:val="000000" w:themeColor="text1"/>
        </w:rPr>
        <w:t xml:space="preserve"> </w:t>
      </w:r>
      <w:r w:rsidR="00D45691" w:rsidRPr="002C3D23">
        <w:rPr>
          <w:rFonts w:ascii="Arial" w:hAnsi="Arial" w:cs="Arial"/>
          <w:color w:val="000000" w:themeColor="text1"/>
        </w:rPr>
        <w:t>rysunku</w:t>
      </w:r>
      <w:r w:rsidRPr="002C3D23">
        <w:rPr>
          <w:rFonts w:ascii="Arial" w:hAnsi="Arial" w:cs="Arial"/>
          <w:color w:val="000000" w:themeColor="text1"/>
        </w:rPr>
        <w:t xml:space="preserve">, </w:t>
      </w:r>
      <w:r w:rsidR="00D45691" w:rsidRPr="002C3D23">
        <w:rPr>
          <w:rFonts w:ascii="Arial" w:hAnsi="Arial" w:cs="Arial"/>
          <w:color w:val="000000" w:themeColor="text1"/>
        </w:rPr>
        <w:t>który stanowi załącznik</w:t>
      </w:r>
      <w:r w:rsidR="001A5803" w:rsidRPr="002C3D23">
        <w:rPr>
          <w:rFonts w:ascii="Arial" w:hAnsi="Arial" w:cs="Arial"/>
          <w:color w:val="000000" w:themeColor="text1"/>
        </w:rPr>
        <w:t xml:space="preserve"> </w:t>
      </w:r>
      <w:r w:rsidR="002C3D23" w:rsidRPr="002C3D23">
        <w:rPr>
          <w:rFonts w:ascii="Arial" w:hAnsi="Arial" w:cs="Arial"/>
          <w:color w:val="000000" w:themeColor="text1"/>
        </w:rPr>
        <w:t xml:space="preserve">nr 3 </w:t>
      </w:r>
      <w:r w:rsidR="00D45691" w:rsidRPr="002C3D23">
        <w:rPr>
          <w:rFonts w:ascii="Arial" w:hAnsi="Arial" w:cs="Arial"/>
          <w:color w:val="000000" w:themeColor="text1"/>
        </w:rPr>
        <w:t>d</w:t>
      </w:r>
      <w:r w:rsidR="001A5803" w:rsidRPr="002C3D23">
        <w:rPr>
          <w:rFonts w:ascii="Arial" w:hAnsi="Arial" w:cs="Arial"/>
          <w:color w:val="000000" w:themeColor="text1"/>
        </w:rPr>
        <w:t>o niniejszego zapytania</w:t>
      </w:r>
      <w:r w:rsidR="00D45691" w:rsidRPr="002C3D23">
        <w:rPr>
          <w:rFonts w:ascii="Arial" w:hAnsi="Arial" w:cs="Arial"/>
          <w:color w:val="000000" w:themeColor="text1"/>
        </w:rPr>
        <w:t>.</w:t>
      </w:r>
      <w:r w:rsidR="001A5803" w:rsidRPr="002C3D23">
        <w:rPr>
          <w:rFonts w:ascii="Arial" w:hAnsi="Arial" w:cs="Arial"/>
          <w:color w:val="000000" w:themeColor="text1"/>
        </w:rPr>
        <w:t xml:space="preserve"> </w:t>
      </w:r>
    </w:p>
    <w:p w:rsidR="005851DE" w:rsidRPr="00611196" w:rsidRDefault="005851DE" w:rsidP="00611196">
      <w:pPr>
        <w:pStyle w:val="ListParagraph"/>
        <w:numPr>
          <w:ilvl w:val="3"/>
          <w:numId w:val="2"/>
        </w:numPr>
        <w:spacing w:after="0" w:line="276" w:lineRule="auto"/>
        <w:ind w:left="426"/>
        <w:rPr>
          <w:rFonts w:ascii="Arial" w:hAnsi="Arial" w:cs="Arial"/>
          <w:bCs/>
          <w:iCs/>
        </w:rPr>
      </w:pPr>
      <w:r w:rsidRPr="00611196">
        <w:rPr>
          <w:rFonts w:ascii="Arial" w:hAnsi="Arial" w:cs="Arial"/>
          <w:color w:val="000000"/>
          <w:lang w:eastAsia="pl-PL"/>
        </w:rPr>
        <w:t xml:space="preserve">Wykonawca zapewni dostawę, </w:t>
      </w:r>
      <w:r w:rsidR="00D45691">
        <w:rPr>
          <w:rFonts w:ascii="Arial" w:eastAsia="Times New Roman" w:hAnsi="Arial" w:cs="Arial"/>
          <w:color w:val="000000"/>
          <w:lang w:eastAsia="pl-PL"/>
        </w:rPr>
        <w:t>montaż</w:t>
      </w:r>
      <w:r w:rsidRPr="00611196">
        <w:rPr>
          <w:rFonts w:ascii="Arial" w:eastAsia="Times New Roman" w:hAnsi="Arial" w:cs="Arial"/>
          <w:color w:val="000000"/>
          <w:lang w:eastAsia="pl-PL"/>
        </w:rPr>
        <w:t>, uruchomienie, przeprowadzenie prób/ testów</w:t>
      </w:r>
      <w:r w:rsidRPr="00611196">
        <w:rPr>
          <w:rFonts w:ascii="Arial" w:eastAsia="Times New Roman" w:hAnsi="Arial" w:cs="Arial"/>
          <w:color w:val="000000"/>
          <w:shd w:val="clear" w:color="auto" w:fill="FFFFFF"/>
          <w:lang w:eastAsia="pl-PL"/>
        </w:rPr>
        <w:t xml:space="preserve"> </w:t>
      </w:r>
      <w:r w:rsidR="00D45691">
        <w:rPr>
          <w:rFonts w:ascii="Arial" w:eastAsia="Times New Roman" w:hAnsi="Arial" w:cs="Arial"/>
          <w:color w:val="000000"/>
          <w:lang w:eastAsia="pl-PL"/>
        </w:rPr>
        <w:t>i innych czynności niezbędnych</w:t>
      </w:r>
      <w:r w:rsidRPr="00611196">
        <w:rPr>
          <w:rFonts w:ascii="Arial" w:eastAsia="Times New Roman" w:hAnsi="Arial" w:cs="Arial"/>
          <w:color w:val="000000"/>
          <w:lang w:eastAsia="pl-PL"/>
        </w:rPr>
        <w:t xml:space="preserve"> do uruchomienia przedmiotu zamówienia </w:t>
      </w:r>
      <w:r w:rsidRPr="00611196">
        <w:rPr>
          <w:rFonts w:ascii="Arial" w:hAnsi="Arial" w:cs="Arial"/>
          <w:color w:val="000000"/>
          <w:lang w:eastAsia="pl-PL"/>
        </w:rPr>
        <w:t>w</w:t>
      </w:r>
      <w:r w:rsidR="00D45691">
        <w:rPr>
          <w:rFonts w:ascii="Arial" w:hAnsi="Arial" w:cs="Arial"/>
          <w:color w:val="000000"/>
          <w:lang w:eastAsia="pl-PL"/>
        </w:rPr>
        <w:t xml:space="preserve"> ośrodku </w:t>
      </w:r>
      <w:r w:rsidR="00015348">
        <w:rPr>
          <w:rFonts w:ascii="Arial" w:hAnsi="Arial" w:cs="Arial"/>
          <w:color w:val="000000"/>
        </w:rPr>
        <w:t>szkoleniowym</w:t>
      </w:r>
      <w:r w:rsidR="00D45691">
        <w:rPr>
          <w:rFonts w:ascii="Arial" w:hAnsi="Arial" w:cs="Arial"/>
          <w:color w:val="000000"/>
          <w:lang w:eastAsia="pl-PL"/>
        </w:rPr>
        <w:t xml:space="preserve"> firmy Rumszewicz Sailing w Wilimach</w:t>
      </w:r>
      <w:r w:rsidRPr="00611196">
        <w:rPr>
          <w:rFonts w:ascii="Arial" w:hAnsi="Arial" w:cs="Arial"/>
          <w:color w:val="000000"/>
          <w:lang w:eastAsia="pl-PL"/>
        </w:rPr>
        <w:t xml:space="preserve">. </w:t>
      </w:r>
      <w:r w:rsidRPr="00611196">
        <w:rPr>
          <w:rFonts w:ascii="Arial" w:eastAsia="Times New Roman" w:hAnsi="Arial" w:cs="Arial"/>
          <w:color w:val="000000"/>
          <w:shd w:val="clear" w:color="auto" w:fill="FFFFFF"/>
          <w:lang w:eastAsia="pl-PL"/>
        </w:rPr>
        <w:t>Koszt wykonania powyższych czynności będzie po stronie Wykonawcy</w:t>
      </w:r>
      <w:r w:rsidR="00D45691">
        <w:rPr>
          <w:rFonts w:ascii="Arial" w:eastAsia="Times New Roman" w:hAnsi="Arial" w:cs="Arial"/>
          <w:color w:val="000000"/>
          <w:shd w:val="clear" w:color="auto" w:fill="FFFFFF"/>
          <w:lang w:eastAsia="pl-PL"/>
        </w:rPr>
        <w:t>.</w:t>
      </w:r>
    </w:p>
    <w:p w:rsidR="005851DE" w:rsidRPr="00611196" w:rsidRDefault="005851DE" w:rsidP="00611196">
      <w:pPr>
        <w:pStyle w:val="ListParagraph"/>
        <w:numPr>
          <w:ilvl w:val="3"/>
          <w:numId w:val="2"/>
        </w:numPr>
        <w:spacing w:after="0" w:line="276" w:lineRule="auto"/>
        <w:ind w:left="426"/>
        <w:rPr>
          <w:rFonts w:ascii="Arial" w:hAnsi="Arial" w:cs="Arial"/>
          <w:bCs/>
          <w:iCs/>
        </w:rPr>
      </w:pPr>
      <w:r w:rsidRPr="00611196">
        <w:rPr>
          <w:rFonts w:ascii="Arial" w:hAnsi="Arial" w:cs="Arial"/>
          <w:color w:val="000000" w:themeColor="text1"/>
        </w:rPr>
        <w:t>Koszty transportu i ubezpieczenia od wszelkich ryzyk utraty i uszkodzenia w trakcie dostawy (łącznie z załadunkiem i rozładunkiem) obciążają Wykonawcę</w:t>
      </w:r>
      <w:r w:rsidR="00D45691">
        <w:rPr>
          <w:rFonts w:ascii="Arial" w:hAnsi="Arial" w:cs="Arial"/>
          <w:color w:val="000000" w:themeColor="text1"/>
        </w:rPr>
        <w:t>.</w:t>
      </w:r>
    </w:p>
    <w:p w:rsidR="005851DE" w:rsidRPr="00611196" w:rsidRDefault="005851DE" w:rsidP="00611196">
      <w:pPr>
        <w:pStyle w:val="ListParagraph"/>
        <w:numPr>
          <w:ilvl w:val="3"/>
          <w:numId w:val="2"/>
        </w:numPr>
        <w:spacing w:after="0" w:line="276" w:lineRule="auto"/>
        <w:ind w:left="426"/>
        <w:rPr>
          <w:rFonts w:ascii="Arial" w:hAnsi="Arial" w:cs="Arial"/>
          <w:bCs/>
          <w:iCs/>
        </w:rPr>
      </w:pPr>
      <w:r w:rsidRPr="00611196">
        <w:rPr>
          <w:rFonts w:ascii="Arial" w:eastAsia="Calibri" w:hAnsi="Arial" w:cs="Arial"/>
          <w:color w:val="000000" w:themeColor="text1"/>
        </w:rPr>
        <w:t>Oddanie Przedmiotu zamówienia dokona Wykonawca</w:t>
      </w:r>
      <w:r w:rsidR="00D45691">
        <w:rPr>
          <w:rFonts w:ascii="Arial" w:eastAsia="Calibri" w:hAnsi="Arial" w:cs="Arial"/>
          <w:color w:val="000000" w:themeColor="text1"/>
        </w:rPr>
        <w:t xml:space="preserve"> </w:t>
      </w:r>
      <w:r w:rsidR="00D45691" w:rsidRPr="00611196">
        <w:rPr>
          <w:rFonts w:ascii="Arial" w:hAnsi="Arial" w:cs="Arial"/>
          <w:color w:val="000000"/>
          <w:lang w:eastAsia="pl-PL"/>
        </w:rPr>
        <w:t>w</w:t>
      </w:r>
      <w:r w:rsidR="00D45691">
        <w:rPr>
          <w:rFonts w:ascii="Arial" w:hAnsi="Arial" w:cs="Arial"/>
          <w:color w:val="000000"/>
          <w:lang w:eastAsia="pl-PL"/>
        </w:rPr>
        <w:t xml:space="preserve"> ośrodku </w:t>
      </w:r>
      <w:r w:rsidR="00015348">
        <w:rPr>
          <w:rFonts w:ascii="Arial" w:hAnsi="Arial" w:cs="Arial"/>
          <w:color w:val="000000"/>
        </w:rPr>
        <w:t>szkoleniowym</w:t>
      </w:r>
      <w:r w:rsidR="00D45691">
        <w:rPr>
          <w:rFonts w:ascii="Arial" w:hAnsi="Arial" w:cs="Arial"/>
          <w:color w:val="000000"/>
          <w:lang w:eastAsia="pl-PL"/>
        </w:rPr>
        <w:t xml:space="preserve"> firmy Rumszewicz Sailing w Wilimach</w:t>
      </w:r>
      <w:r w:rsidR="00D45691" w:rsidRPr="00611196">
        <w:rPr>
          <w:rFonts w:ascii="Arial" w:hAnsi="Arial" w:cs="Arial"/>
          <w:color w:val="000000"/>
          <w:lang w:eastAsia="pl-PL"/>
        </w:rPr>
        <w:t>.</w:t>
      </w:r>
    </w:p>
    <w:p w:rsidR="00D45691" w:rsidRPr="00D45691" w:rsidRDefault="005851DE" w:rsidP="00D45691">
      <w:pPr>
        <w:pStyle w:val="ListParagraph"/>
        <w:numPr>
          <w:ilvl w:val="3"/>
          <w:numId w:val="2"/>
        </w:numPr>
        <w:spacing w:after="0" w:line="276" w:lineRule="auto"/>
        <w:ind w:left="426"/>
        <w:rPr>
          <w:rFonts w:ascii="Arial" w:hAnsi="Arial" w:cs="Arial"/>
          <w:bCs/>
          <w:iCs/>
        </w:rPr>
      </w:pPr>
      <w:r w:rsidRPr="00611196">
        <w:rPr>
          <w:rFonts w:ascii="Arial" w:hAnsi="Arial" w:cs="Arial"/>
          <w:color w:val="000000" w:themeColor="text1"/>
        </w:rPr>
        <w:t>Przedmiot zamówienia będzie nowy, nieużywany, kompletny, wolny od wad fizycznych i prawnych i obciążeń prawami osób trzecich, nie stanowił będzie on przedmiotu zabezpieczenia</w:t>
      </w:r>
      <w:r w:rsidR="00D45691">
        <w:rPr>
          <w:rFonts w:ascii="Arial" w:hAnsi="Arial" w:cs="Arial"/>
          <w:color w:val="000000" w:themeColor="text1"/>
        </w:rPr>
        <w:t>.</w:t>
      </w:r>
    </w:p>
    <w:p w:rsidR="005851DE" w:rsidRPr="00D45691" w:rsidRDefault="005851DE" w:rsidP="00D45691">
      <w:pPr>
        <w:pStyle w:val="ListParagraph"/>
        <w:numPr>
          <w:ilvl w:val="3"/>
          <w:numId w:val="2"/>
        </w:numPr>
        <w:spacing w:after="0" w:line="276" w:lineRule="auto"/>
        <w:ind w:left="426"/>
        <w:rPr>
          <w:rFonts w:ascii="Arial" w:hAnsi="Arial" w:cs="Arial"/>
          <w:bCs/>
          <w:iCs/>
        </w:rPr>
      </w:pPr>
      <w:r w:rsidRPr="00D45691">
        <w:rPr>
          <w:rFonts w:ascii="Arial" w:eastAsia="Calibri" w:hAnsi="Arial" w:cs="Arial"/>
          <w:b/>
          <w:color w:val="000000" w:themeColor="text1"/>
        </w:rPr>
        <w:t>Gwarancja, rękojmia i serwis gwarancyjny</w:t>
      </w:r>
      <w:r w:rsidRPr="00D45691">
        <w:rPr>
          <w:rFonts w:ascii="Arial" w:eastAsia="Tahoma" w:hAnsi="Arial" w:cs="Arial"/>
          <w:bCs/>
          <w:color w:val="000000" w:themeColor="text1"/>
          <w:kern w:val="1"/>
          <w:lang w:eastAsia="hi-IN" w:bidi="hi-IN"/>
        </w:rPr>
        <w:t>:</w:t>
      </w:r>
    </w:p>
    <w:p w:rsidR="005851DE" w:rsidRPr="00230112" w:rsidRDefault="005851DE" w:rsidP="00611196">
      <w:pPr>
        <w:pStyle w:val="Default"/>
        <w:numPr>
          <w:ilvl w:val="0"/>
          <w:numId w:val="6"/>
        </w:numPr>
        <w:spacing w:line="276" w:lineRule="auto"/>
        <w:jc w:val="both"/>
        <w:rPr>
          <w:rFonts w:ascii="Arial" w:hAnsi="Arial" w:cs="Arial"/>
          <w:color w:val="000000" w:themeColor="text1"/>
          <w:sz w:val="22"/>
          <w:szCs w:val="22"/>
        </w:rPr>
      </w:pPr>
      <w:r w:rsidRPr="00611196">
        <w:rPr>
          <w:rFonts w:ascii="Arial" w:hAnsi="Arial" w:cs="Arial"/>
          <w:color w:val="000000" w:themeColor="text1"/>
          <w:sz w:val="22"/>
          <w:szCs w:val="22"/>
        </w:rPr>
        <w:t xml:space="preserve">okres gwarancji oraz serwisu gwarancyjnego </w:t>
      </w:r>
      <w:r w:rsidRPr="00611196">
        <w:rPr>
          <w:rFonts w:ascii="Arial" w:hAnsi="Arial" w:cs="Arial"/>
          <w:b/>
          <w:color w:val="000000" w:themeColor="text1"/>
          <w:sz w:val="22"/>
          <w:szCs w:val="22"/>
        </w:rPr>
        <w:t>- minimum 12 miesięcy</w:t>
      </w:r>
      <w:r w:rsidRPr="00611196">
        <w:rPr>
          <w:rFonts w:ascii="Arial" w:hAnsi="Arial" w:cs="Arial"/>
          <w:color w:val="000000" w:themeColor="text1"/>
          <w:sz w:val="22"/>
          <w:szCs w:val="22"/>
        </w:rPr>
        <w:t xml:space="preserve"> od daty podpisania (bez zastrzeżeń) </w:t>
      </w:r>
      <w:r w:rsidRPr="00611196">
        <w:rPr>
          <w:rFonts w:ascii="Arial" w:hAnsi="Arial" w:cs="Arial"/>
          <w:b/>
          <w:color w:val="000000" w:themeColor="text1"/>
          <w:sz w:val="22"/>
          <w:szCs w:val="22"/>
        </w:rPr>
        <w:t>protokołu odbioru końcowego</w:t>
      </w:r>
      <w:r w:rsidRPr="00611196">
        <w:rPr>
          <w:rFonts w:ascii="Arial" w:hAnsi="Arial" w:cs="Arial"/>
          <w:color w:val="000000" w:themeColor="text1"/>
          <w:sz w:val="22"/>
          <w:szCs w:val="22"/>
        </w:rPr>
        <w:t xml:space="preserve">. </w:t>
      </w:r>
      <w:r w:rsidRPr="00611196">
        <w:rPr>
          <w:rFonts w:ascii="Arial" w:hAnsi="Arial" w:cs="Arial"/>
          <w:b/>
          <w:color w:val="000000" w:themeColor="text1"/>
          <w:sz w:val="22"/>
          <w:szCs w:val="22"/>
        </w:rPr>
        <w:t>Okres gwarancji stanowi kryterium oceny ofert</w:t>
      </w:r>
      <w:r w:rsidRPr="00611196">
        <w:rPr>
          <w:rFonts w:ascii="Arial" w:hAnsi="Arial" w:cs="Arial"/>
          <w:color w:val="000000" w:themeColor="text1"/>
          <w:sz w:val="22"/>
          <w:szCs w:val="22"/>
        </w:rPr>
        <w:t xml:space="preserve"> zgodnie z warunkami określony</w:t>
      </w:r>
      <w:r w:rsidRPr="00230112">
        <w:rPr>
          <w:rFonts w:ascii="Arial" w:hAnsi="Arial" w:cs="Arial"/>
          <w:color w:val="000000" w:themeColor="text1"/>
          <w:sz w:val="22"/>
          <w:szCs w:val="22"/>
        </w:rPr>
        <w:t xml:space="preserve">mi w </w:t>
      </w:r>
      <w:r w:rsidR="00D45691" w:rsidRPr="00230112">
        <w:rPr>
          <w:rFonts w:ascii="Arial" w:hAnsi="Arial" w:cs="Arial"/>
          <w:b/>
          <w:color w:val="000000" w:themeColor="text1"/>
          <w:sz w:val="22"/>
          <w:szCs w:val="22"/>
        </w:rPr>
        <w:t>pkt. VII, 1, b</w:t>
      </w:r>
      <w:r w:rsidRPr="00230112">
        <w:rPr>
          <w:rFonts w:ascii="Arial" w:hAnsi="Arial" w:cs="Arial"/>
          <w:color w:val="000000" w:themeColor="text1"/>
          <w:sz w:val="22"/>
          <w:szCs w:val="22"/>
        </w:rPr>
        <w:t xml:space="preserve"> Zapytania ofertowego.</w:t>
      </w:r>
    </w:p>
    <w:p w:rsidR="005851DE" w:rsidRPr="00230112" w:rsidRDefault="005851DE" w:rsidP="00611196">
      <w:pPr>
        <w:pStyle w:val="ListParagraph"/>
        <w:numPr>
          <w:ilvl w:val="0"/>
          <w:numId w:val="6"/>
        </w:numPr>
        <w:spacing w:after="0" w:line="276" w:lineRule="auto"/>
        <w:contextualSpacing w:val="0"/>
        <w:jc w:val="both"/>
        <w:rPr>
          <w:rFonts w:ascii="Arial" w:hAnsi="Arial" w:cs="Arial"/>
          <w:color w:val="000000" w:themeColor="text1"/>
        </w:rPr>
      </w:pPr>
      <w:r w:rsidRPr="00230112">
        <w:rPr>
          <w:rFonts w:ascii="Arial" w:hAnsi="Arial" w:cs="Arial"/>
          <w:color w:val="000000" w:themeColor="text1"/>
        </w:rPr>
        <w:t xml:space="preserve">W ramach gwarancji Wykonawca zobowiązany jest do usunięcia wszelkich wad </w:t>
      </w:r>
      <w:r w:rsidRPr="00230112">
        <w:rPr>
          <w:rFonts w:ascii="Arial" w:hAnsi="Arial" w:cs="Arial"/>
          <w:color w:val="000000" w:themeColor="text1"/>
        </w:rPr>
        <w:br/>
        <w:t xml:space="preserve">w Przedmiocie zamówienia, o ile wady te ujawnią się w ciągu okresu gwarancji. </w:t>
      </w:r>
    </w:p>
    <w:p w:rsidR="005851DE" w:rsidRPr="00D45691" w:rsidRDefault="005851DE" w:rsidP="00D45691">
      <w:pPr>
        <w:pStyle w:val="Default"/>
        <w:numPr>
          <w:ilvl w:val="0"/>
          <w:numId w:val="6"/>
        </w:numPr>
        <w:spacing w:line="276" w:lineRule="auto"/>
        <w:jc w:val="both"/>
        <w:rPr>
          <w:rFonts w:ascii="Arial" w:hAnsi="Arial" w:cs="Arial"/>
          <w:color w:val="000000" w:themeColor="text1"/>
          <w:sz w:val="22"/>
          <w:szCs w:val="22"/>
        </w:rPr>
      </w:pPr>
      <w:r w:rsidRPr="00230112">
        <w:rPr>
          <w:rFonts w:ascii="Arial" w:hAnsi="Arial" w:cs="Arial"/>
          <w:color w:val="000000" w:themeColor="text1"/>
        </w:rPr>
        <w:t xml:space="preserve">Wykonawca zapewnia czas reakcji serwisu na zgłoszenie rozumiany jako przystąpienie do niezwłocznego usunięcia usterki wynoszący nie więcej niż </w:t>
      </w:r>
      <w:r w:rsidR="00D45691" w:rsidRPr="00230112">
        <w:rPr>
          <w:rFonts w:ascii="Arial" w:hAnsi="Arial" w:cs="Arial"/>
          <w:b/>
          <w:color w:val="000000" w:themeColor="text1"/>
        </w:rPr>
        <w:t xml:space="preserve">48 </w:t>
      </w:r>
      <w:r w:rsidRPr="00230112">
        <w:rPr>
          <w:rFonts w:ascii="Arial" w:hAnsi="Arial" w:cs="Arial"/>
          <w:b/>
          <w:color w:val="000000" w:themeColor="text1"/>
        </w:rPr>
        <w:t>godzin</w:t>
      </w:r>
      <w:r w:rsidRPr="00230112">
        <w:rPr>
          <w:rFonts w:ascii="Arial" w:hAnsi="Arial" w:cs="Arial"/>
          <w:color w:val="000000" w:themeColor="text1"/>
        </w:rPr>
        <w:t xml:space="preserve"> od chwili zgłoszenia.</w:t>
      </w:r>
      <w:r w:rsidR="00D45691" w:rsidRPr="00230112">
        <w:rPr>
          <w:rFonts w:ascii="Arial" w:hAnsi="Arial" w:cs="Arial"/>
          <w:color w:val="000000" w:themeColor="text1"/>
        </w:rPr>
        <w:t xml:space="preserve"> </w:t>
      </w:r>
      <w:r w:rsidR="00D45691" w:rsidRPr="00230112">
        <w:rPr>
          <w:rFonts w:ascii="Arial" w:hAnsi="Arial" w:cs="Arial"/>
          <w:b/>
          <w:color w:val="000000" w:themeColor="text1"/>
          <w:sz w:val="22"/>
          <w:szCs w:val="22"/>
        </w:rPr>
        <w:t>Okres serwisu stanowi kryterium oceny ofert</w:t>
      </w:r>
      <w:r w:rsidR="00D45691" w:rsidRPr="00230112">
        <w:rPr>
          <w:rFonts w:ascii="Arial" w:hAnsi="Arial" w:cs="Arial"/>
          <w:color w:val="000000" w:themeColor="text1"/>
          <w:sz w:val="22"/>
          <w:szCs w:val="22"/>
        </w:rPr>
        <w:t xml:space="preserve"> zgodnie z warunkami określonymi w </w:t>
      </w:r>
      <w:r w:rsidR="00D45691" w:rsidRPr="00230112">
        <w:rPr>
          <w:rFonts w:ascii="Arial" w:hAnsi="Arial" w:cs="Arial"/>
          <w:b/>
          <w:color w:val="000000" w:themeColor="text1"/>
          <w:sz w:val="22"/>
          <w:szCs w:val="22"/>
        </w:rPr>
        <w:t>pkt. VII, 1, c</w:t>
      </w:r>
      <w:r w:rsidR="00D45691" w:rsidRPr="00230112">
        <w:rPr>
          <w:rFonts w:ascii="Arial" w:hAnsi="Arial" w:cs="Arial"/>
          <w:color w:val="000000" w:themeColor="text1"/>
          <w:sz w:val="22"/>
          <w:szCs w:val="22"/>
        </w:rPr>
        <w:t xml:space="preserve"> Zapytania </w:t>
      </w:r>
      <w:r w:rsidR="00D45691" w:rsidRPr="00611196">
        <w:rPr>
          <w:rFonts w:ascii="Arial" w:hAnsi="Arial" w:cs="Arial"/>
          <w:color w:val="000000" w:themeColor="text1"/>
          <w:sz w:val="22"/>
          <w:szCs w:val="22"/>
        </w:rPr>
        <w:t>ofertowego.</w:t>
      </w:r>
    </w:p>
    <w:p w:rsidR="006E3B0D" w:rsidRPr="006E3B0D" w:rsidRDefault="005851DE" w:rsidP="006E3B0D">
      <w:pPr>
        <w:pStyle w:val="ListParagraph"/>
        <w:numPr>
          <w:ilvl w:val="0"/>
          <w:numId w:val="6"/>
        </w:numPr>
        <w:spacing w:after="0" w:line="276" w:lineRule="auto"/>
        <w:contextualSpacing w:val="0"/>
        <w:jc w:val="both"/>
        <w:rPr>
          <w:rFonts w:ascii="Arial" w:hAnsi="Arial" w:cs="Arial"/>
        </w:rPr>
      </w:pPr>
      <w:r w:rsidRPr="00611196">
        <w:rPr>
          <w:rFonts w:ascii="Arial" w:hAnsi="Arial" w:cs="Arial"/>
          <w:color w:val="000000" w:themeColor="text1"/>
        </w:rPr>
        <w:t>Odpowiedzialność z tytułu gwarancji obejmuje zarówno wady powstałe z przyczyn tkwiących w Przedmiocie zamówienia w chwili dokonania odbioru przez Zamawiającego jak i wszelkie inne wady fizyczne, powstałe z przyczyn, za które Zamawiający nie ponosi odpowiedzialności, pod warunkiem, że wady te ujawnią się i zostaną zgłoszone Wykonawcy  w ciągu terminu obowiązywania gwarancji.</w:t>
      </w:r>
    </w:p>
    <w:p w:rsidR="00356331" w:rsidRDefault="005851DE" w:rsidP="006E3B0D">
      <w:pPr>
        <w:pStyle w:val="ListParagraph"/>
        <w:numPr>
          <w:ilvl w:val="0"/>
          <w:numId w:val="2"/>
        </w:numPr>
        <w:spacing w:after="0" w:line="276" w:lineRule="auto"/>
        <w:jc w:val="both"/>
        <w:rPr>
          <w:rFonts w:ascii="Arial" w:hAnsi="Arial" w:cs="Arial"/>
          <w:b/>
          <w:color w:val="000000" w:themeColor="text1"/>
        </w:rPr>
      </w:pPr>
      <w:r w:rsidRPr="006E3B0D">
        <w:rPr>
          <w:rFonts w:ascii="Arial" w:hAnsi="Arial" w:cs="Arial"/>
          <w:b/>
          <w:color w:val="000000" w:themeColor="text1"/>
        </w:rPr>
        <w:t xml:space="preserve">CPV: </w:t>
      </w:r>
    </w:p>
    <w:p w:rsidR="006E3B0D" w:rsidRPr="0095415D" w:rsidRDefault="006E3B0D" w:rsidP="00356331">
      <w:pPr>
        <w:pStyle w:val="ListParagraph"/>
        <w:spacing w:after="0" w:line="276" w:lineRule="auto"/>
        <w:ind w:left="360"/>
        <w:jc w:val="both"/>
        <w:rPr>
          <w:rFonts w:ascii="Arial" w:hAnsi="Arial" w:cs="Arial"/>
          <w:color w:val="000000" w:themeColor="text1"/>
        </w:rPr>
      </w:pPr>
      <w:r w:rsidRPr="0095415D">
        <w:rPr>
          <w:rFonts w:ascii="Arial" w:hAnsi="Arial" w:cs="Arial"/>
          <w:color w:val="000000" w:themeColor="text1"/>
        </w:rPr>
        <w:lastRenderedPageBreak/>
        <w:t xml:space="preserve">39.14.10.00: Meble i wyposażenie kuchni </w:t>
      </w:r>
    </w:p>
    <w:p w:rsidR="006E3B0D" w:rsidRPr="0095415D" w:rsidRDefault="006E3B0D" w:rsidP="00356331">
      <w:pPr>
        <w:pStyle w:val="ListParagraph"/>
        <w:spacing w:after="0" w:line="276" w:lineRule="auto"/>
        <w:ind w:left="360"/>
        <w:jc w:val="both"/>
        <w:rPr>
          <w:rFonts w:ascii="Arial" w:hAnsi="Arial" w:cs="Arial"/>
          <w:color w:val="000000" w:themeColor="text1"/>
        </w:rPr>
      </w:pPr>
      <w:r w:rsidRPr="0095415D">
        <w:rPr>
          <w:rFonts w:ascii="Arial" w:hAnsi="Arial" w:cs="Arial"/>
          <w:color w:val="000000" w:themeColor="text1"/>
        </w:rPr>
        <w:t xml:space="preserve">39.22.00.00: Sprzęt kuchenny, artykuły gospodarstwa domowego i artykuły domowe oraz artykuły cateringowe </w:t>
      </w:r>
    </w:p>
    <w:p w:rsidR="006E3B0D" w:rsidRPr="0095415D" w:rsidRDefault="006E3B0D" w:rsidP="00356331">
      <w:pPr>
        <w:pStyle w:val="ListParagraph"/>
        <w:spacing w:after="0" w:line="276" w:lineRule="auto"/>
        <w:ind w:left="360"/>
        <w:jc w:val="both"/>
        <w:rPr>
          <w:rFonts w:ascii="Arial" w:hAnsi="Arial" w:cs="Arial"/>
          <w:color w:val="000000" w:themeColor="text1"/>
        </w:rPr>
      </w:pPr>
      <w:r w:rsidRPr="0095415D">
        <w:rPr>
          <w:rFonts w:ascii="Arial" w:hAnsi="Arial" w:cs="Arial"/>
          <w:color w:val="000000" w:themeColor="text1"/>
        </w:rPr>
        <w:t>39.31.40.00: Przemysłowy sprzęt kuchenny</w:t>
      </w:r>
    </w:p>
    <w:p w:rsidR="005851DE" w:rsidRPr="0095415D" w:rsidRDefault="006E3B0D" w:rsidP="00356331">
      <w:pPr>
        <w:pStyle w:val="ListParagraph"/>
        <w:spacing w:after="0" w:line="276" w:lineRule="auto"/>
        <w:ind w:left="360"/>
        <w:jc w:val="both"/>
        <w:rPr>
          <w:rFonts w:ascii="Arial" w:hAnsi="Arial" w:cs="Arial"/>
          <w:color w:val="000000" w:themeColor="text1"/>
        </w:rPr>
      </w:pPr>
      <w:r w:rsidRPr="0095415D">
        <w:rPr>
          <w:rFonts w:ascii="Arial" w:hAnsi="Arial" w:cs="Arial"/>
          <w:color w:val="000000" w:themeColor="text1"/>
        </w:rPr>
        <w:t>39.31.20.00: Urządzenia do przygotowania żywności</w:t>
      </w:r>
    </w:p>
    <w:p w:rsidR="003713D6" w:rsidRPr="00611196" w:rsidRDefault="003713D6" w:rsidP="00611196">
      <w:pPr>
        <w:pStyle w:val="ListParagraph"/>
        <w:spacing w:after="0" w:line="276" w:lineRule="auto"/>
        <w:jc w:val="both"/>
        <w:rPr>
          <w:rFonts w:ascii="Arial" w:hAnsi="Arial" w:cs="Arial"/>
        </w:rPr>
      </w:pPr>
    </w:p>
    <w:p w:rsidR="005851DE" w:rsidRPr="00611196" w:rsidRDefault="005851DE" w:rsidP="00611196">
      <w:pPr>
        <w:spacing w:line="276" w:lineRule="auto"/>
        <w:jc w:val="both"/>
        <w:rPr>
          <w:rFonts w:ascii="Arial" w:hAnsi="Arial" w:cs="Arial"/>
          <w:b/>
          <w:color w:val="000000" w:themeColor="text1"/>
        </w:rPr>
      </w:pPr>
      <w:r w:rsidRPr="00611196">
        <w:rPr>
          <w:rFonts w:ascii="Arial" w:hAnsi="Arial" w:cs="Arial"/>
        </w:rPr>
        <w:t xml:space="preserve"> </w:t>
      </w:r>
      <w:r w:rsidRPr="00611196">
        <w:rPr>
          <w:rFonts w:ascii="Arial" w:hAnsi="Arial" w:cs="Arial"/>
          <w:b/>
          <w:color w:val="000000" w:themeColor="text1"/>
        </w:rPr>
        <w:t>I</w:t>
      </w:r>
      <w:r w:rsidR="00356331">
        <w:rPr>
          <w:rFonts w:ascii="Arial" w:hAnsi="Arial" w:cs="Arial"/>
          <w:b/>
          <w:color w:val="000000" w:themeColor="text1"/>
        </w:rPr>
        <w:t>V. TERMIN WYKONANIA ZAMÓWIENIA</w:t>
      </w:r>
    </w:p>
    <w:p w:rsidR="005851DE" w:rsidRPr="00611196"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611196">
        <w:rPr>
          <w:rFonts w:ascii="Arial" w:hAnsi="Arial" w:cs="Arial"/>
          <w:color w:val="000000" w:themeColor="text1"/>
          <w:sz w:val="22"/>
          <w:szCs w:val="22"/>
        </w:rPr>
        <w:t xml:space="preserve">Termin wykonania Przedmiotu zamówienia (termin realizacji umowy) </w:t>
      </w:r>
      <w:r w:rsidR="00356331">
        <w:rPr>
          <w:rFonts w:ascii="Arial" w:hAnsi="Arial" w:cs="Arial"/>
          <w:color w:val="000000" w:themeColor="text1"/>
          <w:sz w:val="22"/>
          <w:szCs w:val="22"/>
        </w:rPr>
        <w:t>–</w:t>
      </w:r>
      <w:r w:rsidRPr="00611196">
        <w:rPr>
          <w:rFonts w:ascii="Arial" w:hAnsi="Arial" w:cs="Arial"/>
          <w:color w:val="000000" w:themeColor="text1"/>
          <w:sz w:val="22"/>
          <w:szCs w:val="22"/>
        </w:rPr>
        <w:t xml:space="preserve"> </w:t>
      </w:r>
      <w:r w:rsidR="00356331">
        <w:rPr>
          <w:rFonts w:ascii="Arial" w:hAnsi="Arial" w:cs="Arial"/>
          <w:b/>
          <w:color w:val="000000" w:themeColor="text1"/>
          <w:sz w:val="22"/>
          <w:szCs w:val="22"/>
        </w:rPr>
        <w:t>sierpień 2018.</w:t>
      </w:r>
    </w:p>
    <w:p w:rsidR="006239A5" w:rsidRPr="00611196" w:rsidRDefault="006239A5" w:rsidP="006239A5">
      <w:pPr>
        <w:pStyle w:val="ListParagraph"/>
        <w:numPr>
          <w:ilvl w:val="0"/>
          <w:numId w:val="8"/>
        </w:numPr>
        <w:suppressAutoHyphens/>
        <w:autoSpaceDN w:val="0"/>
        <w:spacing w:after="0" w:line="276" w:lineRule="auto"/>
        <w:contextualSpacing w:val="0"/>
        <w:jc w:val="both"/>
        <w:textAlignment w:val="baseline"/>
        <w:rPr>
          <w:rFonts w:ascii="Arial" w:hAnsi="Arial" w:cs="Arial"/>
        </w:rPr>
      </w:pPr>
      <w:r w:rsidRPr="00611196">
        <w:rPr>
          <w:rFonts w:ascii="Arial" w:hAnsi="Arial" w:cs="Arial"/>
        </w:rPr>
        <w:t xml:space="preserve">Zamawiający przewiduje możliwość wydłużenia terminu realizacji przedmiotu umowy, na </w:t>
      </w:r>
      <w:r>
        <w:rPr>
          <w:rFonts w:ascii="Arial" w:hAnsi="Arial" w:cs="Arial"/>
        </w:rPr>
        <w:t xml:space="preserve">jego </w:t>
      </w:r>
      <w:r w:rsidRPr="00611196">
        <w:rPr>
          <w:rFonts w:ascii="Arial" w:hAnsi="Arial" w:cs="Arial"/>
        </w:rPr>
        <w:t>wniosek</w:t>
      </w:r>
      <w:r>
        <w:rPr>
          <w:rFonts w:ascii="Arial" w:hAnsi="Arial" w:cs="Arial"/>
        </w:rPr>
        <w:t xml:space="preserve"> i za zgodą Wykonawcy</w:t>
      </w:r>
      <w:r w:rsidRPr="00611196">
        <w:rPr>
          <w:rFonts w:ascii="Arial" w:hAnsi="Arial" w:cs="Arial"/>
        </w:rPr>
        <w:t>.</w:t>
      </w:r>
    </w:p>
    <w:p w:rsidR="005851DE" w:rsidRPr="00611196"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611196">
        <w:rPr>
          <w:rFonts w:ascii="Arial" w:hAnsi="Arial" w:cs="Arial"/>
          <w:color w:val="000000" w:themeColor="text1"/>
          <w:sz w:val="22"/>
          <w:szCs w:val="22"/>
        </w:rPr>
        <w:t xml:space="preserve">Terminem początkowym jest termin zawarcia umowy, a terminem końcowym </w:t>
      </w:r>
      <w:r w:rsidRPr="00611196">
        <w:rPr>
          <w:rFonts w:ascii="Arial" w:hAnsi="Arial" w:cs="Arial"/>
          <w:color w:val="000000" w:themeColor="text1"/>
          <w:sz w:val="22"/>
          <w:szCs w:val="22"/>
        </w:rPr>
        <w:br/>
        <w:t xml:space="preserve">jest termin dokonania odbioru, w którym Przedmiot zamówienia będzie w pełni gotowy. </w:t>
      </w:r>
      <w:r w:rsidRPr="00611196">
        <w:rPr>
          <w:rFonts w:ascii="Arial" w:hAnsi="Arial" w:cs="Arial"/>
          <w:color w:val="000000" w:themeColor="text1"/>
          <w:sz w:val="22"/>
          <w:szCs w:val="22"/>
        </w:rPr>
        <w:br/>
        <w:t xml:space="preserve">Z odbioru Przedmiotu zamówienia zostanie sporządzony </w:t>
      </w:r>
      <w:r w:rsidRPr="00611196">
        <w:rPr>
          <w:rFonts w:ascii="Arial" w:hAnsi="Arial" w:cs="Arial"/>
          <w:b/>
          <w:color w:val="000000" w:themeColor="text1"/>
          <w:sz w:val="22"/>
          <w:szCs w:val="22"/>
        </w:rPr>
        <w:t>protokół odbioru</w:t>
      </w:r>
      <w:r w:rsidRPr="00611196">
        <w:rPr>
          <w:rFonts w:ascii="Arial" w:hAnsi="Arial" w:cs="Arial"/>
          <w:color w:val="000000" w:themeColor="text1"/>
          <w:sz w:val="22"/>
          <w:szCs w:val="22"/>
        </w:rPr>
        <w:t xml:space="preserve">. </w:t>
      </w:r>
    </w:p>
    <w:p w:rsidR="005851DE" w:rsidRPr="00611196" w:rsidRDefault="005851DE" w:rsidP="00611196">
      <w:pPr>
        <w:spacing w:line="276" w:lineRule="auto"/>
        <w:jc w:val="both"/>
        <w:rPr>
          <w:rFonts w:ascii="Arial" w:hAnsi="Arial" w:cs="Arial"/>
          <w:b/>
          <w:color w:val="000000" w:themeColor="text1"/>
        </w:rPr>
      </w:pPr>
    </w:p>
    <w:p w:rsidR="005851DE" w:rsidRPr="00611196" w:rsidRDefault="005851DE" w:rsidP="00611196">
      <w:pPr>
        <w:spacing w:line="276" w:lineRule="auto"/>
        <w:jc w:val="both"/>
        <w:rPr>
          <w:rFonts w:ascii="Arial" w:hAnsi="Arial" w:cs="Arial"/>
          <w:b/>
          <w:color w:val="000000" w:themeColor="text1"/>
        </w:rPr>
      </w:pPr>
      <w:r w:rsidRPr="00611196">
        <w:rPr>
          <w:rFonts w:ascii="Arial" w:hAnsi="Arial" w:cs="Arial"/>
          <w:b/>
          <w:color w:val="000000" w:themeColor="text1"/>
        </w:rPr>
        <w:t>V. OPIS SPOSOBU PRZYGOTOWANIA OFERT</w:t>
      </w:r>
    </w:p>
    <w:p w:rsidR="005851DE" w:rsidRPr="00611196" w:rsidRDefault="005851DE" w:rsidP="00611196">
      <w:pPr>
        <w:pStyle w:val="ListParagraph"/>
        <w:numPr>
          <w:ilvl w:val="0"/>
          <w:numId w:val="9"/>
        </w:numPr>
        <w:spacing w:after="0" w:line="276" w:lineRule="auto"/>
        <w:ind w:left="426" w:hanging="284"/>
        <w:contextualSpacing w:val="0"/>
        <w:rPr>
          <w:rFonts w:ascii="Arial" w:hAnsi="Arial" w:cs="Arial"/>
        </w:rPr>
      </w:pPr>
      <w:r w:rsidRPr="00611196">
        <w:rPr>
          <w:rFonts w:ascii="Arial" w:hAnsi="Arial" w:cs="Arial"/>
          <w:color w:val="000000" w:themeColor="text1"/>
        </w:rPr>
        <w:t xml:space="preserve">Proponowaną wartość należy przedstawić w </w:t>
      </w:r>
      <w:r w:rsidRPr="00611196">
        <w:rPr>
          <w:rFonts w:ascii="Arial" w:hAnsi="Arial" w:cs="Arial"/>
          <w:b/>
          <w:color w:val="000000" w:themeColor="text1"/>
        </w:rPr>
        <w:t>Formularzu Ofertowym (Załącznik 1)</w:t>
      </w:r>
      <w:r w:rsidRPr="00611196">
        <w:rPr>
          <w:rFonts w:ascii="Arial" w:hAnsi="Arial" w:cs="Arial"/>
          <w:color w:val="000000" w:themeColor="text1"/>
        </w:rPr>
        <w:t xml:space="preserve">. </w:t>
      </w:r>
    </w:p>
    <w:p w:rsidR="005851DE" w:rsidRPr="00611196" w:rsidRDefault="005851DE" w:rsidP="00611196">
      <w:pPr>
        <w:pStyle w:val="ListParagraph"/>
        <w:numPr>
          <w:ilvl w:val="0"/>
          <w:numId w:val="9"/>
        </w:numPr>
        <w:spacing w:after="0" w:line="276" w:lineRule="auto"/>
        <w:ind w:left="426" w:hanging="284"/>
        <w:contextualSpacing w:val="0"/>
        <w:rPr>
          <w:rFonts w:ascii="Arial" w:hAnsi="Arial" w:cs="Arial"/>
        </w:rPr>
      </w:pPr>
      <w:bookmarkStart w:id="1" w:name="OLE_LINK96"/>
      <w:bookmarkStart w:id="2" w:name="OLE_LINK97"/>
      <w:r w:rsidRPr="00611196">
        <w:rPr>
          <w:rFonts w:ascii="Arial" w:hAnsi="Arial" w:cs="Arial"/>
          <w:color w:val="000000" w:themeColor="text1"/>
        </w:rPr>
        <w:t xml:space="preserve">Wartość oferty musi zostać przedstawiona </w:t>
      </w:r>
      <w:bookmarkEnd w:id="1"/>
      <w:bookmarkEnd w:id="2"/>
      <w:r w:rsidRPr="00611196">
        <w:rPr>
          <w:rFonts w:ascii="Arial" w:hAnsi="Arial" w:cs="Arial"/>
          <w:color w:val="000000" w:themeColor="text1"/>
        </w:rPr>
        <w:t xml:space="preserve"> jako </w:t>
      </w:r>
      <w:r w:rsidRPr="00611196">
        <w:rPr>
          <w:rFonts w:ascii="Arial" w:hAnsi="Arial" w:cs="Arial"/>
          <w:b/>
          <w:color w:val="000000" w:themeColor="text1"/>
        </w:rPr>
        <w:t>wartość netto</w:t>
      </w:r>
      <w:r w:rsidRPr="00611196">
        <w:rPr>
          <w:rFonts w:ascii="Arial" w:hAnsi="Arial" w:cs="Arial"/>
          <w:color w:val="000000" w:themeColor="text1"/>
        </w:rPr>
        <w:t>.</w:t>
      </w:r>
    </w:p>
    <w:p w:rsidR="005851DE" w:rsidRPr="00611196" w:rsidRDefault="005851DE" w:rsidP="00611196">
      <w:pPr>
        <w:pStyle w:val="ListParagraph"/>
        <w:numPr>
          <w:ilvl w:val="0"/>
          <w:numId w:val="9"/>
        </w:numPr>
        <w:spacing w:after="0" w:line="276" w:lineRule="auto"/>
        <w:ind w:left="426" w:hanging="284"/>
        <w:contextualSpacing w:val="0"/>
        <w:jc w:val="both"/>
        <w:rPr>
          <w:rFonts w:ascii="Arial" w:hAnsi="Arial" w:cs="Arial"/>
        </w:rPr>
      </w:pPr>
      <w:r w:rsidRPr="00611196">
        <w:rPr>
          <w:rFonts w:ascii="Arial" w:hAnsi="Arial" w:cs="Arial"/>
          <w:color w:val="000000" w:themeColor="text1"/>
        </w:rPr>
        <w:t>Wartość oferty należy wyrazić w jednostkach pieniężnych z dokładnością do dwóch miejsc po przecinku.</w:t>
      </w:r>
    </w:p>
    <w:p w:rsidR="005851DE" w:rsidRPr="00611196" w:rsidRDefault="005851DE" w:rsidP="00611196">
      <w:pPr>
        <w:pStyle w:val="ListParagraph"/>
        <w:numPr>
          <w:ilvl w:val="0"/>
          <w:numId w:val="9"/>
        </w:numPr>
        <w:spacing w:after="0" w:line="276" w:lineRule="auto"/>
        <w:ind w:left="426" w:hanging="284"/>
        <w:contextualSpacing w:val="0"/>
        <w:jc w:val="both"/>
        <w:rPr>
          <w:rFonts w:ascii="Arial" w:hAnsi="Arial" w:cs="Arial"/>
        </w:rPr>
      </w:pPr>
      <w:r w:rsidRPr="00611196">
        <w:rPr>
          <w:rFonts w:ascii="Arial" w:hAnsi="Arial" w:cs="Arial"/>
          <w:color w:val="000000" w:themeColor="text1"/>
        </w:rPr>
        <w:t>Wartości wskazane w ofercie będą obowiązywały przez cały okres związania ofertą i będą wiążące dla zawieranej umowy.</w:t>
      </w:r>
    </w:p>
    <w:p w:rsidR="003713D6" w:rsidRPr="00611196" w:rsidRDefault="003713D6" w:rsidP="00611196">
      <w:pPr>
        <w:pStyle w:val="ListParagraph"/>
        <w:numPr>
          <w:ilvl w:val="0"/>
          <w:numId w:val="9"/>
        </w:numPr>
        <w:spacing w:after="0" w:line="276" w:lineRule="auto"/>
        <w:ind w:left="426" w:hanging="284"/>
        <w:contextualSpacing w:val="0"/>
        <w:jc w:val="both"/>
        <w:rPr>
          <w:rFonts w:ascii="Arial" w:hAnsi="Arial" w:cs="Arial"/>
        </w:rPr>
      </w:pPr>
      <w:r w:rsidRPr="00611196">
        <w:rPr>
          <w:rFonts w:ascii="Arial" w:hAnsi="Arial" w:cs="Arial"/>
          <w:color w:val="000000" w:themeColor="text1"/>
        </w:rPr>
        <w:t>Wartość oferty musi zostać przedstawiona  w PLN</w:t>
      </w:r>
    </w:p>
    <w:p w:rsidR="005851DE" w:rsidRPr="00611196" w:rsidRDefault="005851DE" w:rsidP="00611196">
      <w:pPr>
        <w:pStyle w:val="ListParagraph"/>
        <w:numPr>
          <w:ilvl w:val="0"/>
          <w:numId w:val="9"/>
        </w:numPr>
        <w:spacing w:after="0" w:line="276" w:lineRule="auto"/>
        <w:ind w:left="426" w:hanging="284"/>
        <w:contextualSpacing w:val="0"/>
        <w:jc w:val="both"/>
        <w:rPr>
          <w:rFonts w:ascii="Arial" w:hAnsi="Arial" w:cs="Arial"/>
        </w:rPr>
      </w:pPr>
      <w:r w:rsidRPr="00611196">
        <w:rPr>
          <w:rFonts w:ascii="Arial" w:eastAsia="Arial Unicode MS" w:hAnsi="Arial" w:cs="Arial"/>
          <w:color w:val="000000" w:themeColor="text1"/>
          <w:kern w:val="1"/>
          <w:lang w:eastAsia="hi-IN" w:bidi="hi-IN"/>
        </w:rPr>
        <w:t xml:space="preserve">Podając ceny należy uwzględnić wszystkie elementy związane z prawidłową i terminową realizacją Przedmiotu zamówienia, z uwzględnieniem opłat i podatków oraz ewentualnych rabatów i upustów w tym koszty związane z dostawą, </w:t>
      </w:r>
      <w:r w:rsidRPr="00611196">
        <w:rPr>
          <w:rFonts w:ascii="Arial" w:hAnsi="Arial" w:cs="Arial"/>
          <w:color w:val="000000" w:themeColor="text1"/>
        </w:rPr>
        <w:t>uruchomieniem, przeprowadzeniem prób, testów i innych  czynności niezbędnych do uruchomienia Przedmiotu zamówienia.</w:t>
      </w:r>
    </w:p>
    <w:p w:rsidR="005851DE" w:rsidRPr="00611196" w:rsidRDefault="005851DE" w:rsidP="00611196">
      <w:pPr>
        <w:spacing w:line="276" w:lineRule="auto"/>
        <w:jc w:val="both"/>
        <w:rPr>
          <w:rFonts w:ascii="Arial" w:hAnsi="Arial" w:cs="Arial"/>
          <w:b/>
          <w:color w:val="000000" w:themeColor="text1"/>
        </w:rPr>
      </w:pPr>
    </w:p>
    <w:p w:rsidR="005851DE" w:rsidRPr="00611196" w:rsidRDefault="005851DE" w:rsidP="00611196">
      <w:pPr>
        <w:spacing w:line="276" w:lineRule="auto"/>
        <w:jc w:val="both"/>
        <w:rPr>
          <w:rFonts w:ascii="Arial" w:hAnsi="Arial" w:cs="Arial"/>
          <w:b/>
          <w:color w:val="000000" w:themeColor="text1"/>
        </w:rPr>
      </w:pPr>
      <w:r w:rsidRPr="00611196">
        <w:rPr>
          <w:rFonts w:ascii="Arial" w:hAnsi="Arial" w:cs="Arial"/>
          <w:b/>
          <w:color w:val="000000" w:themeColor="text1"/>
        </w:rPr>
        <w:t>VI. MIEJSCE ORAZ TERMIN SKŁADANIA OFERT</w:t>
      </w:r>
    </w:p>
    <w:p w:rsidR="005851DE" w:rsidRPr="00611196" w:rsidRDefault="005851DE" w:rsidP="00611196">
      <w:pPr>
        <w:spacing w:line="276" w:lineRule="auto"/>
        <w:jc w:val="both"/>
        <w:rPr>
          <w:rFonts w:ascii="Arial" w:hAnsi="Arial" w:cs="Arial"/>
          <w:b/>
          <w:color w:val="000000" w:themeColor="text1"/>
        </w:rPr>
      </w:pPr>
    </w:p>
    <w:p w:rsidR="005851DE" w:rsidRPr="00E176E7" w:rsidRDefault="005851DE" w:rsidP="00611196">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611196">
        <w:rPr>
          <w:rFonts w:ascii="Arial" w:hAnsi="Arial" w:cs="Arial"/>
          <w:color w:val="000000" w:themeColor="text1"/>
          <w:sz w:val="22"/>
          <w:szCs w:val="22"/>
        </w:rPr>
        <w:t xml:space="preserve">Ofertę należy złożyć w terminie </w:t>
      </w:r>
      <w:r w:rsidRPr="00611196">
        <w:rPr>
          <w:rFonts w:ascii="Arial" w:hAnsi="Arial" w:cs="Arial"/>
          <w:b/>
          <w:color w:val="000000" w:themeColor="text1"/>
          <w:sz w:val="22"/>
          <w:szCs w:val="22"/>
        </w:rPr>
        <w:t xml:space="preserve">do dnia </w:t>
      </w:r>
      <w:r w:rsidR="00E176E7">
        <w:rPr>
          <w:rFonts w:ascii="Arial" w:hAnsi="Arial" w:cs="Arial"/>
          <w:b/>
          <w:color w:val="000000" w:themeColor="text1"/>
          <w:sz w:val="22"/>
          <w:szCs w:val="22"/>
        </w:rPr>
        <w:t>08.12.</w:t>
      </w:r>
      <w:r w:rsidRPr="00611196">
        <w:rPr>
          <w:rFonts w:ascii="Arial" w:hAnsi="Arial" w:cs="Arial"/>
          <w:b/>
          <w:color w:val="000000" w:themeColor="text1"/>
          <w:sz w:val="22"/>
          <w:szCs w:val="22"/>
        </w:rPr>
        <w:t xml:space="preserve">2017  roku </w:t>
      </w:r>
      <w:r w:rsidRPr="00611196">
        <w:rPr>
          <w:rFonts w:ascii="Arial" w:hAnsi="Arial" w:cs="Arial"/>
          <w:color w:val="000000" w:themeColor="text1"/>
          <w:sz w:val="22"/>
          <w:szCs w:val="22"/>
        </w:rPr>
        <w:t xml:space="preserve">w siedzibie Zamawiającego lub drogą elektroniczną na adres: </w:t>
      </w:r>
      <w:hyperlink r:id="rId9" w:history="1">
        <w:r w:rsidR="00E176E7" w:rsidRPr="00FA6A15">
          <w:rPr>
            <w:rStyle w:val="Hyperlink"/>
            <w:rFonts w:ascii="Arial" w:hAnsi="Arial" w:cs="Arial"/>
            <w:i/>
            <w:sz w:val="22"/>
            <w:szCs w:val="22"/>
          </w:rPr>
          <w:t>michal@rumszewicz.pl</w:t>
        </w:r>
      </w:hyperlink>
    </w:p>
    <w:p w:rsidR="005851DE" w:rsidRPr="00E176E7" w:rsidRDefault="005851DE" w:rsidP="00E176E7">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E176E7">
        <w:rPr>
          <w:rFonts w:ascii="Arial" w:hAnsi="Arial" w:cs="Arial"/>
          <w:color w:val="000000" w:themeColor="text1"/>
          <w:sz w:val="22"/>
          <w:szCs w:val="22"/>
        </w:rPr>
        <w:t>Oferty złożone po terminie nie będą rozpatrywane.</w:t>
      </w:r>
    </w:p>
    <w:p w:rsidR="005851DE" w:rsidRPr="00611196" w:rsidRDefault="00E176E7" w:rsidP="00611196">
      <w:pPr>
        <w:pStyle w:val="Akapitzlist1"/>
        <w:numPr>
          <w:ilvl w:val="0"/>
          <w:numId w:val="10"/>
        </w:numPr>
        <w:spacing w:line="276" w:lineRule="auto"/>
        <w:ind w:left="568" w:hanging="284"/>
        <w:jc w:val="both"/>
        <w:rPr>
          <w:rFonts w:ascii="Arial" w:hAnsi="Arial" w:cs="Arial"/>
          <w:color w:val="000000" w:themeColor="text1"/>
          <w:sz w:val="22"/>
          <w:szCs w:val="22"/>
        </w:rPr>
      </w:pPr>
      <w:r>
        <w:rPr>
          <w:rFonts w:ascii="Arial" w:hAnsi="Arial" w:cs="Arial"/>
          <w:color w:val="000000" w:themeColor="text1"/>
          <w:sz w:val="22"/>
          <w:szCs w:val="22"/>
        </w:rPr>
        <w:t xml:space="preserve">Oferta musi być ważna </w:t>
      </w:r>
      <w:r w:rsidR="005851DE" w:rsidRPr="00BB6100">
        <w:rPr>
          <w:rFonts w:ascii="Arial" w:hAnsi="Arial" w:cs="Arial"/>
          <w:color w:val="000000" w:themeColor="text1"/>
          <w:sz w:val="22"/>
          <w:szCs w:val="22"/>
        </w:rPr>
        <w:t xml:space="preserve">minimum do </w:t>
      </w:r>
      <w:r w:rsidR="00BB6100" w:rsidRPr="00BB6100">
        <w:rPr>
          <w:rFonts w:ascii="Arial" w:hAnsi="Arial" w:cs="Arial"/>
          <w:color w:val="000000" w:themeColor="text1"/>
          <w:sz w:val="22"/>
          <w:szCs w:val="22"/>
        </w:rPr>
        <w:t>31</w:t>
      </w:r>
      <w:r w:rsidRPr="00BB6100">
        <w:rPr>
          <w:rFonts w:ascii="Arial" w:hAnsi="Arial" w:cs="Arial"/>
          <w:color w:val="000000" w:themeColor="text1"/>
          <w:sz w:val="22"/>
          <w:szCs w:val="22"/>
        </w:rPr>
        <w:t>.01.2018</w:t>
      </w:r>
      <w:r w:rsidR="005851DE" w:rsidRPr="00BB6100">
        <w:rPr>
          <w:rFonts w:ascii="Arial" w:hAnsi="Arial" w:cs="Arial"/>
          <w:color w:val="000000" w:themeColor="text1"/>
          <w:sz w:val="22"/>
          <w:szCs w:val="22"/>
        </w:rPr>
        <w:t xml:space="preserve">r. </w:t>
      </w:r>
      <w:r w:rsidR="005851DE" w:rsidRPr="00611196">
        <w:rPr>
          <w:rFonts w:ascii="Arial" w:hAnsi="Arial" w:cs="Arial"/>
          <w:color w:val="000000" w:themeColor="text1"/>
          <w:sz w:val="22"/>
          <w:szCs w:val="22"/>
        </w:rPr>
        <w:t>W razie niepodania terminu związania ofertą lub terminu krótszego, oferta Wykonawcy zostanie odrzucona jako niezgodna z treścią zapytania ofertowego.</w:t>
      </w:r>
      <w:r w:rsidR="005851DE" w:rsidRPr="00611196">
        <w:rPr>
          <w:rFonts w:ascii="Arial" w:eastAsia="Calibri" w:hAnsi="Arial" w:cs="Arial"/>
          <w:sz w:val="22"/>
          <w:szCs w:val="22"/>
          <w:lang w:eastAsia="en-US"/>
        </w:rPr>
        <w:t xml:space="preserve"> Zamawiający informuje, że dopuszcza możliwość wydłużenia terminu związania ofertą po uprzednim wyrażeniu zgody Wykonawcy.</w:t>
      </w:r>
      <w:r w:rsidR="005851DE" w:rsidRPr="00611196">
        <w:rPr>
          <w:rFonts w:ascii="Arial" w:hAnsi="Arial" w:cs="Arial"/>
          <w:sz w:val="22"/>
          <w:szCs w:val="22"/>
        </w:rPr>
        <w:t xml:space="preserve"> </w:t>
      </w:r>
    </w:p>
    <w:p w:rsidR="005851DE" w:rsidRPr="00611196"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611196">
        <w:rPr>
          <w:rFonts w:ascii="Arial" w:hAnsi="Arial" w:cs="Arial"/>
          <w:color w:val="000000" w:themeColor="text1"/>
          <w:sz w:val="22"/>
          <w:szCs w:val="22"/>
        </w:rPr>
        <w:t>Przed upływem terminu składania ofert, Wykonawca może wprowadzić zmiany do złożonej oferty</w:t>
      </w:r>
      <w:r w:rsidRPr="00611196">
        <w:rPr>
          <w:rFonts w:ascii="Arial" w:eastAsia="Arial Unicode MS" w:hAnsi="Arial" w:cs="Arial"/>
          <w:color w:val="000000" w:themeColor="text1"/>
          <w:sz w:val="22"/>
          <w:szCs w:val="22"/>
        </w:rPr>
        <w:t xml:space="preserve"> lub ją wycofać</w:t>
      </w:r>
      <w:r w:rsidRPr="00611196">
        <w:rPr>
          <w:rFonts w:ascii="Arial" w:hAnsi="Arial" w:cs="Arial"/>
          <w:color w:val="000000" w:themeColor="text1"/>
          <w:sz w:val="22"/>
          <w:szCs w:val="22"/>
        </w:rPr>
        <w:t>. Zmiany w ofercie lub jej wycofanie winny być doręczone Zamawiającemu na piśmie pod rygorem nieważności przed upływem terminu składania ofert. Zmiana lub wycofanie oferty winna zawierać dodatkowe oznaczenie „ZMIANA OFERTY” lub ”WYCOFANIE OFERTY”.</w:t>
      </w:r>
    </w:p>
    <w:p w:rsidR="005851DE" w:rsidRPr="00611196"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611196">
        <w:rPr>
          <w:rFonts w:ascii="Arial" w:hAnsi="Arial" w:cs="Arial"/>
          <w:color w:val="000000" w:themeColor="text1"/>
          <w:sz w:val="22"/>
          <w:szCs w:val="22"/>
        </w:rPr>
        <w:lastRenderedPageBreak/>
        <w:t>W toku badania i oceny ofert Zamawiający może żądać od Wykonawców wyjaśnień dotyczących treści złożonych ofert w określonym terminie. W razie braku złożenia wyjaśnień w określonym terminie oferta zostanie odrzucona.</w:t>
      </w:r>
    </w:p>
    <w:p w:rsidR="005851DE" w:rsidRPr="00611196"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611196">
        <w:rPr>
          <w:rFonts w:ascii="Arial" w:hAnsi="Arial" w:cs="Arial"/>
          <w:color w:val="000000" w:themeColor="text1"/>
          <w:sz w:val="22"/>
          <w:szCs w:val="22"/>
        </w:rPr>
        <w:t>W razie braku złożenia niezbędnych oświadczeń lub dokumentów wykonawca zostanie wezwany do ich uzupełnienia w określonym terminie. W razie braku uzupełnienia w/w dokumentów lub oświadczeń w wyznaczonym terminie oferta zostanie odrzucona.</w:t>
      </w:r>
    </w:p>
    <w:p w:rsidR="005851DE" w:rsidRPr="00611196" w:rsidRDefault="005851DE" w:rsidP="00611196">
      <w:pPr>
        <w:pStyle w:val="pkt1"/>
        <w:numPr>
          <w:ilvl w:val="0"/>
          <w:numId w:val="10"/>
        </w:numPr>
        <w:spacing w:before="40" w:after="40" w:line="276" w:lineRule="auto"/>
        <w:rPr>
          <w:rFonts w:ascii="Arial" w:hAnsi="Arial" w:cs="Arial"/>
          <w:sz w:val="22"/>
          <w:szCs w:val="22"/>
        </w:rPr>
      </w:pPr>
      <w:r w:rsidRPr="00611196">
        <w:rPr>
          <w:rFonts w:ascii="Arial" w:hAnsi="Arial" w:cs="Arial"/>
          <w:sz w:val="22"/>
          <w:szCs w:val="22"/>
        </w:rPr>
        <w:t>Ofertę składa się pod rygorem odrzucenia, w formie:</w:t>
      </w:r>
    </w:p>
    <w:p w:rsidR="005851DE" w:rsidRPr="00611196" w:rsidRDefault="005851DE" w:rsidP="00611196">
      <w:pPr>
        <w:pStyle w:val="pkt1"/>
        <w:numPr>
          <w:ilvl w:val="0"/>
          <w:numId w:val="11"/>
        </w:numPr>
        <w:spacing w:before="40" w:after="40" w:line="276" w:lineRule="auto"/>
        <w:rPr>
          <w:rFonts w:ascii="Arial" w:hAnsi="Arial" w:cs="Arial"/>
          <w:sz w:val="22"/>
          <w:szCs w:val="22"/>
        </w:rPr>
      </w:pPr>
      <w:r w:rsidRPr="00611196">
        <w:rPr>
          <w:rFonts w:ascii="Arial" w:hAnsi="Arial" w:cs="Arial"/>
          <w:sz w:val="22"/>
          <w:szCs w:val="22"/>
        </w:rPr>
        <w:t xml:space="preserve">pisemnej, </w:t>
      </w:r>
    </w:p>
    <w:p w:rsidR="005851DE" w:rsidRPr="00611196" w:rsidRDefault="005851DE" w:rsidP="00611196">
      <w:pPr>
        <w:pStyle w:val="pkt1"/>
        <w:numPr>
          <w:ilvl w:val="0"/>
          <w:numId w:val="11"/>
        </w:numPr>
        <w:spacing w:before="40" w:after="40" w:line="276" w:lineRule="auto"/>
        <w:rPr>
          <w:rFonts w:ascii="Arial" w:hAnsi="Arial" w:cs="Arial"/>
          <w:sz w:val="22"/>
          <w:szCs w:val="22"/>
        </w:rPr>
      </w:pPr>
      <w:r w:rsidRPr="00611196">
        <w:rPr>
          <w:rFonts w:ascii="Arial" w:hAnsi="Arial" w:cs="Arial"/>
          <w:sz w:val="22"/>
          <w:szCs w:val="22"/>
        </w:rPr>
        <w:t>elektronicznej- rozumianej jako skan podpisanej oferty wysłany drogą e-mail.</w:t>
      </w:r>
    </w:p>
    <w:p w:rsidR="005851DE" w:rsidRPr="00611196"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611196">
        <w:rPr>
          <w:rFonts w:ascii="Arial" w:hAnsi="Arial" w:cs="Arial"/>
          <w:color w:val="000000" w:themeColor="text1"/>
          <w:sz w:val="22"/>
          <w:szCs w:val="22"/>
        </w:rPr>
        <w:t>Oferta wraz z załącznikami musi być podpisana przez osoby upoważnione do reprezentowania Wykonawcy zgodnie z reprezentacją wynikającą z właściwego rejestru (ewidencji) lub na podstawie udzielonego pełnomocnictwa.</w:t>
      </w:r>
    </w:p>
    <w:p w:rsidR="005851DE" w:rsidRPr="00611196"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611196">
        <w:rPr>
          <w:rFonts w:ascii="Arial" w:hAnsi="Arial" w:cs="Arial"/>
          <w:color w:val="000000" w:themeColor="text1"/>
          <w:sz w:val="22"/>
          <w:szCs w:val="22"/>
        </w:rPr>
        <w:t>Oferta powinna zawierać wypełniony zgodnie z zapytaniem ofertowym formularz ofertowy</w:t>
      </w:r>
      <w:r w:rsidRPr="00611196">
        <w:rPr>
          <w:rFonts w:ascii="Arial" w:hAnsi="Arial" w:cs="Arial"/>
          <w:b/>
          <w:color w:val="000000" w:themeColor="text1"/>
          <w:sz w:val="22"/>
          <w:szCs w:val="22"/>
        </w:rPr>
        <w:t xml:space="preserve"> </w:t>
      </w:r>
      <w:r w:rsidRPr="00611196">
        <w:rPr>
          <w:rFonts w:ascii="Arial" w:hAnsi="Arial" w:cs="Arial"/>
          <w:color w:val="000000" w:themeColor="text1"/>
          <w:sz w:val="22"/>
          <w:szCs w:val="22"/>
        </w:rPr>
        <w:t>oraz</w:t>
      </w:r>
      <w:r w:rsidRPr="00611196">
        <w:rPr>
          <w:rFonts w:ascii="Arial" w:hAnsi="Arial" w:cs="Arial"/>
          <w:b/>
          <w:color w:val="000000" w:themeColor="text1"/>
          <w:sz w:val="22"/>
          <w:szCs w:val="22"/>
        </w:rPr>
        <w:t xml:space="preserve"> </w:t>
      </w:r>
      <w:r w:rsidRPr="00611196">
        <w:rPr>
          <w:rFonts w:ascii="Arial" w:hAnsi="Arial" w:cs="Arial"/>
          <w:color w:val="000000" w:themeColor="text1"/>
          <w:sz w:val="22"/>
          <w:szCs w:val="22"/>
        </w:rPr>
        <w:t>załączniki do zapytania, a także jeśli zostało udzielone - pełnomocnictwo</w:t>
      </w:r>
      <w:r w:rsidRPr="00611196">
        <w:rPr>
          <w:rFonts w:ascii="Arial" w:hAnsi="Arial" w:cs="Arial"/>
          <w:b/>
          <w:color w:val="000000" w:themeColor="text1"/>
          <w:sz w:val="22"/>
          <w:szCs w:val="22"/>
        </w:rPr>
        <w:t xml:space="preserve"> </w:t>
      </w:r>
      <w:r w:rsidRPr="00611196">
        <w:rPr>
          <w:rFonts w:ascii="Arial" w:hAnsi="Arial" w:cs="Arial"/>
          <w:color w:val="000000" w:themeColor="text1"/>
          <w:sz w:val="22"/>
          <w:szCs w:val="22"/>
        </w:rPr>
        <w:t>do działania w imieniu Wykonawcy.</w:t>
      </w:r>
    </w:p>
    <w:p w:rsidR="005851DE" w:rsidRPr="00611196" w:rsidRDefault="005851DE" w:rsidP="00611196">
      <w:pPr>
        <w:pStyle w:val="ust"/>
        <w:numPr>
          <w:ilvl w:val="0"/>
          <w:numId w:val="10"/>
        </w:numPr>
        <w:spacing w:before="0" w:after="0" w:line="276" w:lineRule="auto"/>
        <w:ind w:left="568" w:hanging="284"/>
        <w:rPr>
          <w:rFonts w:ascii="Arial" w:hAnsi="Arial" w:cs="Arial"/>
          <w:sz w:val="22"/>
          <w:szCs w:val="22"/>
        </w:rPr>
      </w:pPr>
      <w:r w:rsidRPr="00611196">
        <w:rPr>
          <w:rFonts w:ascii="Arial" w:hAnsi="Arial" w:cs="Arial"/>
          <w:color w:val="000000" w:themeColor="text1"/>
          <w:sz w:val="22"/>
          <w:szCs w:val="22"/>
        </w:rPr>
        <w:t xml:space="preserve"> Zmiany treści zapytania ofertowego oraz wyjaśnienia udzielone przez Zamawiającego na zapytania Wykonawców stają się integralną częścią zapytania ofertow</w:t>
      </w:r>
      <w:r w:rsidR="00BB6100">
        <w:rPr>
          <w:rFonts w:ascii="Arial" w:hAnsi="Arial" w:cs="Arial"/>
          <w:color w:val="000000" w:themeColor="text1"/>
          <w:sz w:val="22"/>
          <w:szCs w:val="22"/>
        </w:rPr>
        <w:t xml:space="preserve">ego i są wiążące </w:t>
      </w:r>
      <w:r w:rsidRPr="00611196">
        <w:rPr>
          <w:rFonts w:ascii="Arial" w:hAnsi="Arial" w:cs="Arial"/>
          <w:color w:val="000000" w:themeColor="text1"/>
          <w:sz w:val="22"/>
          <w:szCs w:val="22"/>
        </w:rPr>
        <w:t>dla Wykonawców.</w:t>
      </w:r>
    </w:p>
    <w:p w:rsidR="005851DE" w:rsidRPr="00611196" w:rsidRDefault="005851DE" w:rsidP="00611196">
      <w:pPr>
        <w:spacing w:after="0" w:line="276" w:lineRule="auto"/>
        <w:ind w:left="360"/>
        <w:jc w:val="both"/>
        <w:rPr>
          <w:rFonts w:ascii="Arial" w:hAnsi="Arial" w:cs="Arial"/>
        </w:rPr>
      </w:pPr>
    </w:p>
    <w:p w:rsidR="005851DE" w:rsidRPr="00611196" w:rsidRDefault="005851DE" w:rsidP="00611196">
      <w:pPr>
        <w:pStyle w:val="Akapitzlist1"/>
        <w:spacing w:line="276" w:lineRule="auto"/>
        <w:ind w:left="0"/>
        <w:jc w:val="both"/>
        <w:rPr>
          <w:rFonts w:ascii="Arial" w:hAnsi="Arial" w:cs="Arial"/>
          <w:color w:val="000000" w:themeColor="text1"/>
          <w:sz w:val="22"/>
          <w:szCs w:val="22"/>
        </w:rPr>
      </w:pPr>
    </w:p>
    <w:p w:rsidR="005851DE" w:rsidRPr="00611196" w:rsidRDefault="005851DE" w:rsidP="00611196">
      <w:pPr>
        <w:spacing w:line="276" w:lineRule="auto"/>
        <w:ind w:left="113"/>
        <w:jc w:val="both"/>
        <w:rPr>
          <w:rFonts w:ascii="Arial" w:hAnsi="Arial" w:cs="Arial"/>
          <w:b/>
          <w:color w:val="000000" w:themeColor="text1"/>
        </w:rPr>
      </w:pPr>
      <w:r w:rsidRPr="00611196">
        <w:rPr>
          <w:rFonts w:ascii="Arial" w:hAnsi="Arial" w:cs="Arial"/>
          <w:b/>
          <w:color w:val="000000" w:themeColor="text1"/>
        </w:rPr>
        <w:t>VII. KRYTERIA OCENY OFERT I INFORMACJE O WAGACH PUNKTOWYCH</w:t>
      </w:r>
      <w:r w:rsidRPr="00611196">
        <w:rPr>
          <w:rFonts w:ascii="Arial" w:hAnsi="Arial" w:cs="Arial"/>
          <w:b/>
          <w:color w:val="000000" w:themeColor="text1"/>
        </w:rPr>
        <w:br/>
        <w:t xml:space="preserve">          PRZYPISANYCH DO POSZCZEGÓLNYCH KRYTERIÓW OCENY OFERT </w:t>
      </w:r>
      <w:r w:rsidRPr="00611196">
        <w:rPr>
          <w:rFonts w:ascii="Arial" w:hAnsi="Arial" w:cs="Arial"/>
          <w:b/>
          <w:color w:val="000000" w:themeColor="text1"/>
        </w:rPr>
        <w:br/>
        <w:t xml:space="preserve">          ORAZ OPIS SPOSOBU PRZYZNAWANIA PUNKTACJI ZA SPEŁNIENIE DANEGO</w:t>
      </w:r>
      <w:r w:rsidRPr="00611196">
        <w:rPr>
          <w:rFonts w:ascii="Arial" w:hAnsi="Arial" w:cs="Arial"/>
          <w:b/>
          <w:color w:val="000000" w:themeColor="text1"/>
        </w:rPr>
        <w:br/>
        <w:t xml:space="preserve">         KRYTERIUM OCENY OFERT</w:t>
      </w:r>
    </w:p>
    <w:p w:rsidR="005851DE" w:rsidRPr="00611196" w:rsidRDefault="005851DE" w:rsidP="00611196">
      <w:pPr>
        <w:pStyle w:val="Akapitzlist1"/>
        <w:numPr>
          <w:ilvl w:val="3"/>
          <w:numId w:val="10"/>
        </w:numPr>
        <w:spacing w:line="276" w:lineRule="auto"/>
        <w:jc w:val="both"/>
        <w:rPr>
          <w:rFonts w:ascii="Arial" w:hAnsi="Arial" w:cs="Arial"/>
          <w:color w:val="000000" w:themeColor="text1"/>
          <w:sz w:val="22"/>
          <w:szCs w:val="22"/>
        </w:rPr>
      </w:pPr>
      <w:r w:rsidRPr="00611196">
        <w:rPr>
          <w:rFonts w:ascii="Arial" w:hAnsi="Arial" w:cs="Arial"/>
          <w:color w:val="000000" w:themeColor="text1"/>
          <w:sz w:val="22"/>
          <w:szCs w:val="22"/>
        </w:rPr>
        <w:t>Zamawiający dokona oceny ważnych ofert na podstawie poniższych kryteriów oceny ofert:</w:t>
      </w:r>
    </w:p>
    <w:p w:rsidR="005851DE" w:rsidRPr="00611196" w:rsidRDefault="005851DE" w:rsidP="00611196">
      <w:pPr>
        <w:pStyle w:val="Akapitzlist1"/>
        <w:spacing w:line="276" w:lineRule="auto"/>
        <w:ind w:left="0"/>
        <w:jc w:val="both"/>
        <w:rPr>
          <w:rFonts w:ascii="Arial" w:hAnsi="Arial" w:cs="Arial"/>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4"/>
        <w:gridCol w:w="1528"/>
      </w:tblGrid>
      <w:tr w:rsidR="005851DE" w:rsidRPr="00611196" w:rsidTr="002613EE">
        <w:trPr>
          <w:trHeight w:val="427"/>
        </w:trPr>
        <w:tc>
          <w:tcPr>
            <w:tcW w:w="4157" w:type="pct"/>
            <w:tcBorders>
              <w:top w:val="single" w:sz="4" w:space="0" w:color="000000"/>
              <w:left w:val="single" w:sz="4" w:space="0" w:color="000000"/>
              <w:bottom w:val="single" w:sz="4" w:space="0" w:color="000000"/>
              <w:right w:val="single" w:sz="4" w:space="0" w:color="000000"/>
            </w:tcBorders>
          </w:tcPr>
          <w:p w:rsidR="005851DE" w:rsidRPr="00611196" w:rsidRDefault="005851DE" w:rsidP="00611196">
            <w:pPr>
              <w:spacing w:before="120" w:after="120" w:line="276" w:lineRule="auto"/>
              <w:jc w:val="both"/>
              <w:rPr>
                <w:rFonts w:ascii="Arial" w:hAnsi="Arial" w:cs="Arial"/>
                <w:color w:val="000000" w:themeColor="text1"/>
              </w:rPr>
            </w:pPr>
            <w:r w:rsidRPr="00611196">
              <w:rPr>
                <w:rFonts w:ascii="Arial" w:hAnsi="Arial" w:cs="Arial"/>
                <w:b/>
                <w:color w:val="000000" w:themeColor="text1"/>
              </w:rPr>
              <w:t>KRYTERIUM</w:t>
            </w:r>
            <w:r w:rsidRPr="00611196">
              <w:rPr>
                <w:rFonts w:ascii="Arial" w:hAnsi="Arial" w:cs="Arial"/>
                <w:color w:val="000000" w:themeColor="text1"/>
              </w:rPr>
              <w:t xml:space="preserve"> </w:t>
            </w:r>
          </w:p>
        </w:tc>
        <w:tc>
          <w:tcPr>
            <w:tcW w:w="843" w:type="pct"/>
            <w:tcBorders>
              <w:top w:val="single" w:sz="4" w:space="0" w:color="000000"/>
              <w:left w:val="single" w:sz="4" w:space="0" w:color="000000"/>
              <w:bottom w:val="single" w:sz="4" w:space="0" w:color="000000"/>
              <w:right w:val="single" w:sz="4" w:space="0" w:color="000000"/>
            </w:tcBorders>
          </w:tcPr>
          <w:p w:rsidR="005851DE" w:rsidRPr="00611196" w:rsidRDefault="005851DE" w:rsidP="00611196">
            <w:pPr>
              <w:spacing w:before="120" w:after="120" w:line="276" w:lineRule="auto"/>
              <w:jc w:val="both"/>
              <w:rPr>
                <w:rFonts w:ascii="Arial" w:hAnsi="Arial" w:cs="Arial"/>
                <w:b/>
                <w:color w:val="000000" w:themeColor="text1"/>
              </w:rPr>
            </w:pPr>
            <w:r w:rsidRPr="00611196">
              <w:rPr>
                <w:rFonts w:ascii="Arial" w:hAnsi="Arial" w:cs="Arial"/>
                <w:b/>
                <w:color w:val="000000" w:themeColor="text1"/>
              </w:rPr>
              <w:t>WAGA (pkt)</w:t>
            </w:r>
          </w:p>
        </w:tc>
      </w:tr>
      <w:tr w:rsidR="005851DE" w:rsidRPr="00611196" w:rsidTr="002613EE">
        <w:tc>
          <w:tcPr>
            <w:tcW w:w="4157" w:type="pct"/>
            <w:tcBorders>
              <w:top w:val="single" w:sz="4" w:space="0" w:color="000000"/>
              <w:left w:val="single" w:sz="4" w:space="0" w:color="000000"/>
              <w:bottom w:val="single" w:sz="4" w:space="0" w:color="000000"/>
              <w:right w:val="single" w:sz="4" w:space="0" w:color="000000"/>
            </w:tcBorders>
          </w:tcPr>
          <w:p w:rsidR="005851DE" w:rsidRPr="00611196" w:rsidRDefault="005851DE" w:rsidP="00611196">
            <w:pPr>
              <w:spacing w:before="120" w:after="120" w:line="276" w:lineRule="auto"/>
              <w:jc w:val="both"/>
              <w:rPr>
                <w:rFonts w:ascii="Arial" w:hAnsi="Arial" w:cs="Arial"/>
                <w:b/>
                <w:color w:val="000000" w:themeColor="text1"/>
              </w:rPr>
            </w:pPr>
            <w:r w:rsidRPr="00611196">
              <w:rPr>
                <w:rFonts w:ascii="Arial" w:hAnsi="Arial" w:cs="Arial"/>
                <w:b/>
                <w:color w:val="000000" w:themeColor="text1"/>
              </w:rPr>
              <w:t>WARTOŚĆ NETTO</w:t>
            </w:r>
          </w:p>
        </w:tc>
        <w:tc>
          <w:tcPr>
            <w:tcW w:w="843" w:type="pct"/>
            <w:tcBorders>
              <w:top w:val="single" w:sz="4" w:space="0" w:color="000000"/>
              <w:left w:val="single" w:sz="4" w:space="0" w:color="000000"/>
              <w:bottom w:val="single" w:sz="4" w:space="0" w:color="000000"/>
              <w:right w:val="single" w:sz="4" w:space="0" w:color="000000"/>
            </w:tcBorders>
          </w:tcPr>
          <w:p w:rsidR="005851DE" w:rsidRPr="00611196" w:rsidRDefault="00BB6100" w:rsidP="00611196">
            <w:pPr>
              <w:spacing w:before="120" w:after="120" w:line="276" w:lineRule="auto"/>
              <w:jc w:val="center"/>
              <w:rPr>
                <w:rFonts w:ascii="Arial" w:hAnsi="Arial" w:cs="Arial"/>
                <w:color w:val="000000" w:themeColor="text1"/>
              </w:rPr>
            </w:pPr>
            <w:r>
              <w:rPr>
                <w:rFonts w:ascii="Arial" w:hAnsi="Arial" w:cs="Arial"/>
                <w:color w:val="000000" w:themeColor="text1"/>
              </w:rPr>
              <w:t>6</w:t>
            </w:r>
            <w:r w:rsidR="005851DE" w:rsidRPr="00611196">
              <w:rPr>
                <w:rFonts w:ascii="Arial" w:hAnsi="Arial" w:cs="Arial"/>
                <w:color w:val="000000" w:themeColor="text1"/>
              </w:rPr>
              <w:t>0</w:t>
            </w:r>
          </w:p>
        </w:tc>
      </w:tr>
      <w:tr w:rsidR="005851DE" w:rsidRPr="00611196" w:rsidTr="002613EE">
        <w:tc>
          <w:tcPr>
            <w:tcW w:w="4157" w:type="pct"/>
            <w:tcBorders>
              <w:top w:val="single" w:sz="4" w:space="0" w:color="000000"/>
              <w:left w:val="single" w:sz="4" w:space="0" w:color="000000"/>
              <w:bottom w:val="single" w:sz="4" w:space="0" w:color="000000"/>
              <w:right w:val="single" w:sz="4" w:space="0" w:color="000000"/>
            </w:tcBorders>
          </w:tcPr>
          <w:p w:rsidR="005851DE" w:rsidRPr="00611196" w:rsidRDefault="005851DE" w:rsidP="00611196">
            <w:pPr>
              <w:spacing w:before="120" w:after="120" w:line="276" w:lineRule="auto"/>
              <w:jc w:val="both"/>
              <w:rPr>
                <w:rFonts w:ascii="Arial" w:hAnsi="Arial" w:cs="Arial"/>
                <w:b/>
                <w:color w:val="000000" w:themeColor="text1"/>
              </w:rPr>
            </w:pPr>
            <w:r w:rsidRPr="00611196">
              <w:rPr>
                <w:rFonts w:ascii="Arial" w:hAnsi="Arial" w:cs="Arial"/>
                <w:b/>
                <w:color w:val="000000" w:themeColor="text1"/>
              </w:rPr>
              <w:t>OKRES GWARANCJI</w:t>
            </w:r>
          </w:p>
        </w:tc>
        <w:tc>
          <w:tcPr>
            <w:tcW w:w="843" w:type="pct"/>
            <w:tcBorders>
              <w:top w:val="single" w:sz="4" w:space="0" w:color="000000"/>
              <w:left w:val="single" w:sz="4" w:space="0" w:color="000000"/>
              <w:bottom w:val="single" w:sz="4" w:space="0" w:color="000000"/>
              <w:right w:val="single" w:sz="4" w:space="0" w:color="000000"/>
            </w:tcBorders>
          </w:tcPr>
          <w:p w:rsidR="005851DE" w:rsidRPr="00611196" w:rsidRDefault="00BB6100" w:rsidP="00611196">
            <w:pPr>
              <w:spacing w:before="120" w:after="120" w:line="276" w:lineRule="auto"/>
              <w:jc w:val="center"/>
              <w:rPr>
                <w:rFonts w:ascii="Arial" w:hAnsi="Arial" w:cs="Arial"/>
                <w:color w:val="000000" w:themeColor="text1"/>
              </w:rPr>
            </w:pPr>
            <w:r>
              <w:rPr>
                <w:rFonts w:ascii="Arial" w:hAnsi="Arial" w:cs="Arial"/>
                <w:color w:val="000000" w:themeColor="text1"/>
              </w:rPr>
              <w:t>2</w:t>
            </w:r>
            <w:r w:rsidR="005851DE" w:rsidRPr="00611196">
              <w:rPr>
                <w:rFonts w:ascii="Arial" w:hAnsi="Arial" w:cs="Arial"/>
                <w:color w:val="000000" w:themeColor="text1"/>
              </w:rPr>
              <w:t>0</w:t>
            </w:r>
          </w:p>
        </w:tc>
      </w:tr>
      <w:tr w:rsidR="002B38DA" w:rsidRPr="00611196" w:rsidTr="002613EE">
        <w:tc>
          <w:tcPr>
            <w:tcW w:w="4157" w:type="pct"/>
            <w:tcBorders>
              <w:top w:val="single" w:sz="4" w:space="0" w:color="000000"/>
              <w:left w:val="single" w:sz="4" w:space="0" w:color="000000"/>
              <w:bottom w:val="single" w:sz="4" w:space="0" w:color="000000"/>
              <w:right w:val="single" w:sz="4" w:space="0" w:color="000000"/>
            </w:tcBorders>
          </w:tcPr>
          <w:p w:rsidR="002B38DA" w:rsidRPr="00611196" w:rsidRDefault="00BB6100" w:rsidP="00611196">
            <w:pPr>
              <w:spacing w:before="120" w:after="120" w:line="276" w:lineRule="auto"/>
              <w:jc w:val="both"/>
              <w:rPr>
                <w:rFonts w:ascii="Arial" w:hAnsi="Arial" w:cs="Arial"/>
                <w:b/>
                <w:color w:val="000000" w:themeColor="text1"/>
              </w:rPr>
            </w:pPr>
            <w:r>
              <w:rPr>
                <w:rFonts w:ascii="Arial" w:hAnsi="Arial" w:cs="Arial"/>
                <w:b/>
                <w:color w:val="000000" w:themeColor="text1"/>
              </w:rPr>
              <w:t>CZAS REAKCJI SERWISU</w:t>
            </w:r>
          </w:p>
        </w:tc>
        <w:tc>
          <w:tcPr>
            <w:tcW w:w="843" w:type="pct"/>
            <w:tcBorders>
              <w:top w:val="single" w:sz="4" w:space="0" w:color="000000"/>
              <w:left w:val="single" w:sz="4" w:space="0" w:color="000000"/>
              <w:bottom w:val="single" w:sz="4" w:space="0" w:color="000000"/>
              <w:right w:val="single" w:sz="4" w:space="0" w:color="000000"/>
            </w:tcBorders>
          </w:tcPr>
          <w:p w:rsidR="002B38DA" w:rsidRPr="00611196" w:rsidRDefault="00BB6100" w:rsidP="00611196">
            <w:pPr>
              <w:spacing w:before="120" w:after="120" w:line="276" w:lineRule="auto"/>
              <w:jc w:val="center"/>
              <w:rPr>
                <w:rFonts w:ascii="Arial" w:hAnsi="Arial" w:cs="Arial"/>
                <w:color w:val="000000" w:themeColor="text1"/>
              </w:rPr>
            </w:pPr>
            <w:r>
              <w:rPr>
                <w:rFonts w:ascii="Arial" w:hAnsi="Arial" w:cs="Arial"/>
                <w:color w:val="000000" w:themeColor="text1"/>
              </w:rPr>
              <w:t>20</w:t>
            </w:r>
          </w:p>
        </w:tc>
      </w:tr>
    </w:tbl>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611196" w:rsidRDefault="005851DE" w:rsidP="00611196">
      <w:pPr>
        <w:pStyle w:val="Tekstpodstawowywcity1"/>
        <w:numPr>
          <w:ilvl w:val="0"/>
          <w:numId w:val="12"/>
        </w:numPr>
        <w:tabs>
          <w:tab w:val="left" w:pos="0"/>
          <w:tab w:val="left" w:pos="284"/>
        </w:tabs>
        <w:spacing w:line="276" w:lineRule="auto"/>
        <w:ind w:right="-403"/>
        <w:jc w:val="both"/>
        <w:rPr>
          <w:rFonts w:ascii="Arial" w:hAnsi="Arial" w:cs="Arial"/>
          <w:b/>
          <w:color w:val="000000" w:themeColor="text1"/>
          <w:szCs w:val="22"/>
          <w:u w:val="single"/>
        </w:rPr>
      </w:pPr>
      <w:r w:rsidRPr="00611196">
        <w:rPr>
          <w:rFonts w:ascii="Arial" w:hAnsi="Arial" w:cs="Arial"/>
          <w:b/>
          <w:color w:val="000000" w:themeColor="text1"/>
          <w:szCs w:val="22"/>
          <w:u w:val="single"/>
        </w:rPr>
        <w:t>WARTOŚĆ NETTO – PC</w:t>
      </w: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color w:val="000000" w:themeColor="text1"/>
          <w:szCs w:val="22"/>
        </w:rPr>
        <w:t>Punktacja za cenę będzie obliczana na podstawie wzoru:</w:t>
      </w: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color w:val="000000" w:themeColor="text1"/>
          <w:szCs w:val="22"/>
        </w:rPr>
        <w:t xml:space="preserve">          </w:t>
      </w:r>
      <w:r w:rsidR="00BB6100">
        <w:rPr>
          <w:rFonts w:ascii="Arial" w:hAnsi="Arial" w:cs="Arial"/>
          <w:color w:val="000000" w:themeColor="text1"/>
          <w:szCs w:val="22"/>
        </w:rPr>
        <w:t xml:space="preserve">   </w:t>
      </w:r>
      <w:r w:rsidRPr="00611196">
        <w:rPr>
          <w:rFonts w:ascii="Arial" w:hAnsi="Arial" w:cs="Arial"/>
          <w:color w:val="000000" w:themeColor="text1"/>
          <w:szCs w:val="22"/>
        </w:rPr>
        <w:t>C</w:t>
      </w:r>
      <w:r w:rsidRPr="00611196">
        <w:rPr>
          <w:rFonts w:ascii="Arial" w:hAnsi="Arial" w:cs="Arial"/>
          <w:color w:val="000000" w:themeColor="text1"/>
          <w:szCs w:val="22"/>
          <w:vertAlign w:val="subscript"/>
        </w:rPr>
        <w:t>n</w:t>
      </w:r>
      <w:r w:rsidR="002B38DA" w:rsidRPr="00611196">
        <w:rPr>
          <w:rFonts w:ascii="Arial" w:hAnsi="Arial" w:cs="Arial"/>
          <w:color w:val="000000" w:themeColor="text1"/>
          <w:szCs w:val="22"/>
        </w:rPr>
        <w:t xml:space="preserve"> </w:t>
      </w:r>
      <w:r w:rsidR="002B38DA" w:rsidRPr="00611196">
        <w:rPr>
          <w:rFonts w:ascii="Arial" w:hAnsi="Arial" w:cs="Arial"/>
          <w:color w:val="000000" w:themeColor="text1"/>
          <w:szCs w:val="22"/>
        </w:rPr>
        <w:tab/>
      </w:r>
      <w:r w:rsidR="002B38DA" w:rsidRPr="00611196">
        <w:rPr>
          <w:rFonts w:ascii="Arial" w:hAnsi="Arial" w:cs="Arial"/>
          <w:color w:val="000000" w:themeColor="text1"/>
          <w:szCs w:val="22"/>
        </w:rPr>
        <w:tab/>
      </w:r>
      <w:r w:rsidRPr="00611196">
        <w:rPr>
          <w:rFonts w:ascii="Arial" w:hAnsi="Arial" w:cs="Arial"/>
          <w:color w:val="000000" w:themeColor="text1"/>
          <w:szCs w:val="22"/>
        </w:rPr>
        <w:tab/>
        <w:t>Pc – otrzymane punkty</w:t>
      </w: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noProof/>
          <w:color w:val="000000" w:themeColor="text1"/>
          <w:szCs w:val="22"/>
        </w:rPr>
        <mc:AlternateContent>
          <mc:Choice Requires="wps">
            <w:drawing>
              <wp:anchor distT="4294967295" distB="4294967295" distL="114300" distR="114300" simplePos="0" relativeHeight="251659264" behindDoc="0" locked="0" layoutInCell="1" allowOverlap="1" wp14:anchorId="3A4969C0" wp14:editId="2D6AB95A">
                <wp:simplePos x="0" y="0"/>
                <wp:positionH relativeFrom="column">
                  <wp:posOffset>220980</wp:posOffset>
                </wp:positionH>
                <wp:positionV relativeFrom="paragraph">
                  <wp:posOffset>100964</wp:posOffset>
                </wp:positionV>
                <wp:extent cx="651510" cy="0"/>
                <wp:effectExtent l="0" t="0" r="3429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3FAB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"/>
            </w:pict>
          </mc:Fallback>
        </mc:AlternateContent>
      </w:r>
      <w:r w:rsidRPr="00611196">
        <w:rPr>
          <w:rFonts w:ascii="Arial" w:hAnsi="Arial" w:cs="Arial"/>
          <w:color w:val="000000" w:themeColor="text1"/>
          <w:szCs w:val="22"/>
        </w:rPr>
        <w:t xml:space="preserve">Pc =                  </w:t>
      </w:r>
      <w:r w:rsidR="00BB6100">
        <w:rPr>
          <w:rFonts w:ascii="Arial" w:hAnsi="Arial" w:cs="Arial"/>
          <w:color w:val="000000" w:themeColor="text1"/>
          <w:szCs w:val="22"/>
        </w:rPr>
        <w:t>x 6</w:t>
      </w:r>
      <w:r w:rsidR="002B38DA" w:rsidRPr="00611196">
        <w:rPr>
          <w:rFonts w:ascii="Arial" w:hAnsi="Arial" w:cs="Arial"/>
          <w:color w:val="000000" w:themeColor="text1"/>
          <w:szCs w:val="22"/>
        </w:rPr>
        <w:t xml:space="preserve">0              </w:t>
      </w:r>
      <w:r w:rsidRPr="00611196">
        <w:rPr>
          <w:rFonts w:ascii="Arial" w:hAnsi="Arial" w:cs="Arial"/>
          <w:color w:val="000000" w:themeColor="text1"/>
          <w:szCs w:val="22"/>
        </w:rPr>
        <w:t>C</w:t>
      </w:r>
      <w:r w:rsidRPr="00611196">
        <w:rPr>
          <w:rFonts w:ascii="Arial" w:hAnsi="Arial" w:cs="Arial"/>
          <w:color w:val="000000" w:themeColor="text1"/>
          <w:szCs w:val="22"/>
          <w:vertAlign w:val="subscript"/>
        </w:rPr>
        <w:t>n</w:t>
      </w:r>
      <w:r w:rsidRPr="00611196">
        <w:rPr>
          <w:rFonts w:ascii="Arial" w:hAnsi="Arial" w:cs="Arial"/>
          <w:color w:val="000000" w:themeColor="text1"/>
          <w:szCs w:val="22"/>
        </w:rPr>
        <w:t xml:space="preserve"> – wartość netto  najniższej spośród złożonych Ofert </w:t>
      </w:r>
    </w:p>
    <w:p w:rsidR="005851DE" w:rsidRPr="00611196"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color w:val="000000" w:themeColor="text1"/>
          <w:szCs w:val="22"/>
        </w:rPr>
        <w:t xml:space="preserve">             C</w:t>
      </w:r>
      <w:r w:rsidRPr="00611196">
        <w:rPr>
          <w:rFonts w:ascii="Arial" w:hAnsi="Arial" w:cs="Arial"/>
          <w:color w:val="000000" w:themeColor="text1"/>
          <w:szCs w:val="22"/>
          <w:vertAlign w:val="subscript"/>
        </w:rPr>
        <w:t>b</w:t>
      </w:r>
      <w:r w:rsidRPr="00611196">
        <w:rPr>
          <w:rFonts w:ascii="Arial" w:hAnsi="Arial" w:cs="Arial"/>
          <w:color w:val="000000" w:themeColor="text1"/>
          <w:szCs w:val="22"/>
        </w:rPr>
        <w:t xml:space="preserve"> </w:t>
      </w:r>
      <w:r w:rsidRPr="00611196">
        <w:rPr>
          <w:rFonts w:ascii="Arial" w:hAnsi="Arial" w:cs="Arial"/>
          <w:color w:val="000000" w:themeColor="text1"/>
          <w:szCs w:val="22"/>
        </w:rPr>
        <w:tab/>
      </w:r>
      <w:r w:rsidRPr="00611196">
        <w:rPr>
          <w:rFonts w:ascii="Arial" w:hAnsi="Arial" w:cs="Arial"/>
          <w:color w:val="000000" w:themeColor="text1"/>
          <w:szCs w:val="22"/>
        </w:rPr>
        <w:tab/>
      </w:r>
      <w:r w:rsidR="002B38DA" w:rsidRPr="00611196">
        <w:rPr>
          <w:rFonts w:ascii="Arial" w:hAnsi="Arial" w:cs="Arial"/>
          <w:color w:val="000000" w:themeColor="text1"/>
          <w:szCs w:val="22"/>
        </w:rPr>
        <w:tab/>
      </w:r>
      <w:r w:rsidRPr="00611196">
        <w:rPr>
          <w:rFonts w:ascii="Arial" w:hAnsi="Arial" w:cs="Arial"/>
          <w:color w:val="000000" w:themeColor="text1"/>
          <w:szCs w:val="22"/>
        </w:rPr>
        <w:t>C</w:t>
      </w:r>
      <w:r w:rsidRPr="00611196">
        <w:rPr>
          <w:rFonts w:ascii="Arial" w:hAnsi="Arial" w:cs="Arial"/>
          <w:color w:val="000000" w:themeColor="text1"/>
          <w:szCs w:val="22"/>
          <w:vertAlign w:val="subscript"/>
        </w:rPr>
        <w:t>b</w:t>
      </w:r>
      <w:r w:rsidRPr="00611196">
        <w:rPr>
          <w:rFonts w:ascii="Arial" w:hAnsi="Arial" w:cs="Arial"/>
          <w:color w:val="000000" w:themeColor="text1"/>
          <w:szCs w:val="22"/>
        </w:rPr>
        <w:t xml:space="preserve"> – wartość netto badanej Oferty</w:t>
      </w:r>
    </w:p>
    <w:p w:rsidR="002B38DA" w:rsidRPr="00611196" w:rsidRDefault="002B38DA" w:rsidP="00611196">
      <w:pPr>
        <w:tabs>
          <w:tab w:val="left" w:pos="90"/>
          <w:tab w:val="num" w:pos="567"/>
        </w:tabs>
        <w:spacing w:line="276" w:lineRule="auto"/>
        <w:jc w:val="both"/>
        <w:rPr>
          <w:rFonts w:ascii="Arial" w:hAnsi="Arial" w:cs="Arial"/>
          <w:color w:val="000000"/>
        </w:rPr>
      </w:pPr>
    </w:p>
    <w:p w:rsidR="005851DE" w:rsidRPr="00611196" w:rsidRDefault="005851DE" w:rsidP="00611196">
      <w:pPr>
        <w:tabs>
          <w:tab w:val="left" w:pos="90"/>
          <w:tab w:val="num" w:pos="567"/>
        </w:tabs>
        <w:spacing w:line="276" w:lineRule="auto"/>
        <w:jc w:val="both"/>
        <w:rPr>
          <w:rFonts w:ascii="Arial" w:hAnsi="Arial" w:cs="Arial"/>
          <w:color w:val="000000"/>
        </w:rPr>
      </w:pPr>
      <w:r w:rsidRPr="00611196">
        <w:rPr>
          <w:rFonts w:ascii="Arial" w:hAnsi="Arial" w:cs="Arial"/>
          <w:color w:val="000000"/>
        </w:rPr>
        <w:t>Oferta za kryterium „</w:t>
      </w:r>
      <w:r w:rsidRPr="00611196">
        <w:rPr>
          <w:rFonts w:ascii="Arial" w:hAnsi="Arial" w:cs="Arial"/>
          <w:b/>
          <w:color w:val="000000"/>
        </w:rPr>
        <w:t>Wartość netto</w:t>
      </w:r>
      <w:r w:rsidRPr="00611196">
        <w:rPr>
          <w:rFonts w:ascii="Arial" w:hAnsi="Arial" w:cs="Arial"/>
          <w:color w:val="000000"/>
        </w:rPr>
        <w:t xml:space="preserve">” może otrzymać maksymalnie </w:t>
      </w:r>
      <w:r w:rsidR="00BB6100">
        <w:rPr>
          <w:rFonts w:ascii="Arial" w:hAnsi="Arial" w:cs="Arial"/>
          <w:b/>
          <w:color w:val="000000"/>
        </w:rPr>
        <w:t>6</w:t>
      </w:r>
      <w:r w:rsidRPr="00611196">
        <w:rPr>
          <w:rFonts w:ascii="Arial" w:hAnsi="Arial" w:cs="Arial"/>
          <w:b/>
          <w:color w:val="000000"/>
        </w:rPr>
        <w:t>0 pkt.</w:t>
      </w:r>
    </w:p>
    <w:p w:rsidR="005851DE" w:rsidRPr="00611196" w:rsidRDefault="005851DE" w:rsidP="00611196">
      <w:pPr>
        <w:pStyle w:val="Akapitzlist2"/>
        <w:numPr>
          <w:ilvl w:val="0"/>
          <w:numId w:val="12"/>
        </w:numPr>
        <w:spacing w:line="276" w:lineRule="auto"/>
        <w:jc w:val="both"/>
        <w:rPr>
          <w:rFonts w:ascii="Arial" w:hAnsi="Arial" w:cs="Arial"/>
          <w:b/>
          <w:sz w:val="22"/>
          <w:szCs w:val="22"/>
          <w:u w:val="single"/>
        </w:rPr>
      </w:pPr>
      <w:r w:rsidRPr="00611196">
        <w:rPr>
          <w:rFonts w:ascii="Arial" w:hAnsi="Arial" w:cs="Arial"/>
          <w:b/>
          <w:sz w:val="22"/>
          <w:szCs w:val="22"/>
          <w:u w:val="single"/>
        </w:rPr>
        <w:t>OKRES GWARANCJI – PG</w:t>
      </w:r>
    </w:p>
    <w:p w:rsidR="005851DE" w:rsidRPr="00611196" w:rsidRDefault="005851DE" w:rsidP="00611196">
      <w:pPr>
        <w:pStyle w:val="Akapitzlist2"/>
        <w:spacing w:line="276" w:lineRule="auto"/>
        <w:ind w:left="720"/>
        <w:jc w:val="both"/>
        <w:rPr>
          <w:rFonts w:ascii="Arial" w:hAnsi="Arial" w:cs="Arial"/>
          <w:sz w:val="22"/>
          <w:szCs w:val="22"/>
        </w:rPr>
      </w:pPr>
    </w:p>
    <w:p w:rsidR="005851DE" w:rsidRPr="00611196" w:rsidRDefault="005851DE" w:rsidP="00611196">
      <w:pPr>
        <w:tabs>
          <w:tab w:val="num" w:pos="426"/>
        </w:tabs>
        <w:spacing w:before="60" w:line="276" w:lineRule="auto"/>
        <w:jc w:val="both"/>
        <w:rPr>
          <w:rFonts w:ascii="Arial" w:hAnsi="Arial" w:cs="Arial"/>
        </w:rPr>
      </w:pPr>
      <w:r w:rsidRPr="00611196">
        <w:rPr>
          <w:rFonts w:ascii="Arial" w:hAnsi="Arial" w:cs="Arial"/>
        </w:rPr>
        <w:t xml:space="preserve">Zamawiający dokona oceny kryterium na podstawie informacji zawartych w formularzu ofertowym, (Wykonawca wskaże w formularzu ofertowym okres gwarancji </w:t>
      </w:r>
      <w:r w:rsidRPr="00611196">
        <w:rPr>
          <w:rFonts w:ascii="Arial" w:hAnsi="Arial" w:cs="Arial"/>
          <w:color w:val="000000" w:themeColor="text1"/>
        </w:rPr>
        <w:t xml:space="preserve">Przedmiotu zamówienia  </w:t>
      </w:r>
      <w:r w:rsidRPr="00611196">
        <w:rPr>
          <w:rFonts w:ascii="Arial" w:hAnsi="Arial" w:cs="Arial"/>
        </w:rPr>
        <w:t>w liczbie miesięcy</w:t>
      </w:r>
      <w:r w:rsidRPr="00611196">
        <w:rPr>
          <w:rFonts w:ascii="Arial" w:hAnsi="Arial" w:cs="Arial"/>
          <w:color w:val="000000" w:themeColor="text1"/>
        </w:rPr>
        <w:t>).</w:t>
      </w:r>
    </w:p>
    <w:p w:rsidR="005851DE" w:rsidRPr="00611196" w:rsidRDefault="005851DE" w:rsidP="00611196">
      <w:pPr>
        <w:pStyle w:val="Akapitzlist2"/>
        <w:shd w:val="clear" w:color="auto" w:fill="FFFFFF"/>
        <w:spacing w:line="276" w:lineRule="auto"/>
        <w:ind w:left="0"/>
        <w:jc w:val="both"/>
        <w:rPr>
          <w:rFonts w:ascii="Arial" w:hAnsi="Arial" w:cs="Arial"/>
          <w:sz w:val="22"/>
          <w:szCs w:val="22"/>
        </w:rPr>
      </w:pPr>
      <w:r w:rsidRPr="00611196">
        <w:rPr>
          <w:rFonts w:ascii="Arial" w:hAnsi="Arial" w:cs="Arial"/>
          <w:sz w:val="22"/>
          <w:szCs w:val="22"/>
        </w:rPr>
        <w:t xml:space="preserve">Zamawiający jednocześnie informuje, że </w:t>
      </w:r>
      <w:r w:rsidRPr="00611196">
        <w:rPr>
          <w:rFonts w:ascii="Arial" w:hAnsi="Arial" w:cs="Arial"/>
          <w:b/>
          <w:sz w:val="22"/>
          <w:szCs w:val="22"/>
        </w:rPr>
        <w:t>minimalny okres gwarancji wynosi</w:t>
      </w:r>
      <w:r w:rsidRPr="00611196">
        <w:rPr>
          <w:rFonts w:ascii="Arial" w:hAnsi="Arial" w:cs="Arial"/>
          <w:sz w:val="22"/>
          <w:szCs w:val="22"/>
        </w:rPr>
        <w:t xml:space="preserve"> </w:t>
      </w:r>
      <w:r w:rsidRPr="00611196">
        <w:rPr>
          <w:rFonts w:ascii="Arial" w:hAnsi="Arial" w:cs="Arial"/>
          <w:b/>
          <w:sz w:val="22"/>
          <w:szCs w:val="22"/>
        </w:rPr>
        <w:t>12 miesięcy</w:t>
      </w:r>
      <w:r w:rsidRPr="00611196">
        <w:rPr>
          <w:rFonts w:ascii="Arial" w:hAnsi="Arial" w:cs="Arial"/>
          <w:sz w:val="22"/>
          <w:szCs w:val="22"/>
        </w:rPr>
        <w:t xml:space="preserve">. </w:t>
      </w:r>
    </w:p>
    <w:p w:rsidR="005851DE" w:rsidRPr="00611196" w:rsidRDefault="005851DE" w:rsidP="00611196">
      <w:pPr>
        <w:pStyle w:val="Akapitzlist2"/>
        <w:shd w:val="clear" w:color="auto" w:fill="FFFFFF"/>
        <w:spacing w:line="276" w:lineRule="auto"/>
        <w:ind w:left="0"/>
        <w:jc w:val="both"/>
        <w:rPr>
          <w:rFonts w:ascii="Arial" w:hAnsi="Arial" w:cs="Arial"/>
          <w:sz w:val="22"/>
          <w:szCs w:val="22"/>
        </w:rPr>
      </w:pPr>
      <w:r w:rsidRPr="00611196">
        <w:rPr>
          <w:rFonts w:ascii="Arial" w:hAnsi="Arial" w:cs="Arial"/>
          <w:sz w:val="22"/>
          <w:szCs w:val="22"/>
        </w:rPr>
        <w:t>Okres gwarancji rozpoczyna się z dniem podpisania protokołu odbioru.</w:t>
      </w:r>
    </w:p>
    <w:p w:rsidR="005851DE" w:rsidRDefault="005851DE" w:rsidP="00611196">
      <w:pPr>
        <w:tabs>
          <w:tab w:val="num" w:pos="426"/>
        </w:tabs>
        <w:spacing w:line="276" w:lineRule="auto"/>
        <w:jc w:val="both"/>
        <w:rPr>
          <w:rFonts w:ascii="Arial" w:hAnsi="Arial" w:cs="Arial"/>
        </w:rPr>
      </w:pPr>
      <w:r w:rsidRPr="00611196">
        <w:rPr>
          <w:rFonts w:ascii="Arial" w:hAnsi="Arial" w:cs="Arial"/>
        </w:rPr>
        <w:t xml:space="preserve">W przypadku wskazania przez Wykonawcę </w:t>
      </w:r>
      <w:r w:rsidRPr="00611196">
        <w:rPr>
          <w:rFonts w:ascii="Arial" w:hAnsi="Arial" w:cs="Arial"/>
          <w:b/>
        </w:rPr>
        <w:t>okresu gwarancji krótszego niż 12 miesięcy</w:t>
      </w:r>
      <w:r w:rsidRPr="00611196">
        <w:rPr>
          <w:rFonts w:ascii="Arial" w:hAnsi="Arial" w:cs="Arial"/>
        </w:rPr>
        <w:t xml:space="preserve">, oferta Wykonawcy zostanie </w:t>
      </w:r>
      <w:r w:rsidRPr="00611196">
        <w:rPr>
          <w:rFonts w:ascii="Arial" w:hAnsi="Arial" w:cs="Arial"/>
          <w:b/>
        </w:rPr>
        <w:t>odrzucona</w:t>
      </w:r>
      <w:r w:rsidRPr="00611196">
        <w:rPr>
          <w:rFonts w:ascii="Arial" w:hAnsi="Arial" w:cs="Arial"/>
        </w:rPr>
        <w:t xml:space="preserve"> jako niezgodna z treścią zapytania ofertowego. </w:t>
      </w:r>
    </w:p>
    <w:p w:rsidR="00C67BD9" w:rsidRPr="00C67BD9" w:rsidRDefault="00C67BD9" w:rsidP="00C67BD9">
      <w:pPr>
        <w:autoSpaceDE w:val="0"/>
        <w:autoSpaceDN w:val="0"/>
        <w:adjustRightInd w:val="0"/>
        <w:spacing w:line="276" w:lineRule="auto"/>
        <w:jc w:val="both"/>
        <w:rPr>
          <w:rFonts w:ascii="Arial" w:hAnsi="Arial" w:cs="Arial"/>
          <w:color w:val="000000"/>
        </w:rPr>
      </w:pPr>
      <w:r w:rsidRPr="00611196">
        <w:rPr>
          <w:rFonts w:ascii="Arial" w:hAnsi="Arial" w:cs="Arial"/>
          <w:color w:val="000000"/>
        </w:rPr>
        <w:t xml:space="preserve">W razie, gdy Wykonawca nie wskaże okresu gwarancji w Formularzu ofertowym, oferta Wykonawcy </w:t>
      </w:r>
      <w:r w:rsidRPr="00611196">
        <w:rPr>
          <w:rFonts w:ascii="Arial" w:hAnsi="Arial" w:cs="Arial"/>
        </w:rPr>
        <w:t xml:space="preserve">zostanie </w:t>
      </w:r>
      <w:r w:rsidRPr="00611196">
        <w:rPr>
          <w:rFonts w:ascii="Arial" w:hAnsi="Arial" w:cs="Arial"/>
          <w:b/>
        </w:rPr>
        <w:t>odrzucona</w:t>
      </w:r>
      <w:r w:rsidRPr="00611196">
        <w:rPr>
          <w:rFonts w:ascii="Arial" w:hAnsi="Arial" w:cs="Arial"/>
        </w:rPr>
        <w:t xml:space="preserve"> jako niezgodna z treścią zapytania ofertowego</w:t>
      </w:r>
      <w:r>
        <w:rPr>
          <w:rFonts w:ascii="Arial" w:hAnsi="Arial" w:cs="Arial"/>
        </w:rPr>
        <w:t>.</w:t>
      </w:r>
    </w:p>
    <w:p w:rsidR="005851DE" w:rsidRPr="00611196" w:rsidRDefault="005851DE" w:rsidP="00611196">
      <w:pPr>
        <w:tabs>
          <w:tab w:val="num" w:pos="426"/>
        </w:tabs>
        <w:spacing w:line="276" w:lineRule="auto"/>
        <w:jc w:val="both"/>
        <w:rPr>
          <w:rFonts w:ascii="Arial" w:hAnsi="Arial" w:cs="Arial"/>
          <w:color w:val="000000"/>
        </w:rPr>
      </w:pPr>
      <w:r w:rsidRPr="00611196">
        <w:rPr>
          <w:rFonts w:ascii="Arial" w:hAnsi="Arial" w:cs="Arial"/>
          <w:color w:val="000000"/>
        </w:rPr>
        <w:t>W ramach kryterium „</w:t>
      </w:r>
      <w:r w:rsidRPr="00611196">
        <w:rPr>
          <w:rFonts w:ascii="Arial" w:hAnsi="Arial" w:cs="Arial"/>
          <w:b/>
          <w:color w:val="000000"/>
        </w:rPr>
        <w:t>okres gwarancji</w:t>
      </w:r>
      <w:r w:rsidRPr="00611196">
        <w:rPr>
          <w:rFonts w:ascii="Arial" w:hAnsi="Arial" w:cs="Arial"/>
          <w:color w:val="000000"/>
        </w:rPr>
        <w:t>” oferta będzie oceniana w następujący sposób:</w:t>
      </w:r>
    </w:p>
    <w:p w:rsidR="00BB6100" w:rsidRPr="00611196"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p>
    <w:p w:rsidR="00BB6100" w:rsidRPr="00611196"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Pr>
          <w:rFonts w:ascii="Arial" w:hAnsi="Arial" w:cs="Arial"/>
          <w:color w:val="000000" w:themeColor="text1"/>
          <w:szCs w:val="22"/>
        </w:rPr>
        <w:t xml:space="preserve">            G</w:t>
      </w:r>
      <w:r>
        <w:rPr>
          <w:rFonts w:ascii="Arial" w:hAnsi="Arial" w:cs="Arial"/>
          <w:color w:val="000000" w:themeColor="text1"/>
          <w:szCs w:val="22"/>
          <w:vertAlign w:val="subscript"/>
        </w:rPr>
        <w:t>b</w:t>
      </w:r>
      <w:r w:rsidRPr="00611196">
        <w:rPr>
          <w:rFonts w:ascii="Arial" w:hAnsi="Arial" w:cs="Arial"/>
          <w:color w:val="000000" w:themeColor="text1"/>
          <w:szCs w:val="22"/>
        </w:rPr>
        <w:t xml:space="preserve"> </w:t>
      </w:r>
      <w:r w:rsidRPr="00611196">
        <w:rPr>
          <w:rFonts w:ascii="Arial" w:hAnsi="Arial" w:cs="Arial"/>
          <w:color w:val="000000" w:themeColor="text1"/>
          <w:szCs w:val="22"/>
        </w:rPr>
        <w:tab/>
      </w:r>
      <w:r w:rsidRPr="00611196">
        <w:rPr>
          <w:rFonts w:ascii="Arial" w:hAnsi="Arial" w:cs="Arial"/>
          <w:color w:val="000000" w:themeColor="text1"/>
          <w:szCs w:val="22"/>
        </w:rPr>
        <w:tab/>
      </w:r>
      <w:r>
        <w:rPr>
          <w:rFonts w:ascii="Arial" w:hAnsi="Arial" w:cs="Arial"/>
          <w:color w:val="000000" w:themeColor="text1"/>
          <w:szCs w:val="22"/>
        </w:rPr>
        <w:tab/>
        <w:t>Pg</w:t>
      </w:r>
      <w:r w:rsidRPr="00611196">
        <w:rPr>
          <w:rFonts w:ascii="Arial" w:hAnsi="Arial" w:cs="Arial"/>
          <w:color w:val="000000" w:themeColor="text1"/>
          <w:szCs w:val="22"/>
        </w:rPr>
        <w:t xml:space="preserve"> – otrzymane punkty</w:t>
      </w:r>
    </w:p>
    <w:p w:rsidR="00BB6100" w:rsidRPr="00611196"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noProof/>
          <w:color w:val="000000" w:themeColor="text1"/>
          <w:szCs w:val="22"/>
        </w:rPr>
        <mc:AlternateContent>
          <mc:Choice Requires="wps">
            <w:drawing>
              <wp:anchor distT="4294967295" distB="4294967295" distL="114300" distR="114300" simplePos="0" relativeHeight="251661312" behindDoc="0" locked="0" layoutInCell="1" allowOverlap="1" wp14:anchorId="76F1A5A5" wp14:editId="2F6C9126">
                <wp:simplePos x="0" y="0"/>
                <wp:positionH relativeFrom="column">
                  <wp:posOffset>220980</wp:posOffset>
                </wp:positionH>
                <wp:positionV relativeFrom="paragraph">
                  <wp:posOffset>100964</wp:posOffset>
                </wp:positionV>
                <wp:extent cx="65151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F59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NJtmoBkdXAkphjxjnf/EdYeCUWIJlCMuOW2dDzxIMYSEa5TeCCmj&#10;1lKhvsSL6WQaE5yWggVnCHP2sK+kRScSpiV+sSjwPIZZfVQsgrWcsPXN9kTIqw2XSxXwoBKgc7Ou&#10;4/BjkS7W8/U8H+WT2XqUp3U9+rip8tFsk32Y1k91VdXZz0Aty4tWMMZVYDeMZpb/nfS3R3Idqvtw&#10;3tuQvEWP/QKywz+SjlIG9a5zsNfssrODxDCNMfj2csK4P+7Bfnzfq1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J73CiUR&#10;AgAAJwQAAA4AAAAAAAAAAAAAAAAALgIAAGRycy9lMm9Eb2MueG1sUEsBAi0AFAAGAAgAAAAhAM7d&#10;D8bcAAAACAEAAA8AAAAAAAAAAAAAAAAAawQAAGRycy9kb3ducmV2LnhtbFBLBQYAAAAABAAEAPMA&#10;AAB0BQAAAAA=&#10;"/>
            </w:pict>
          </mc:Fallback>
        </mc:AlternateContent>
      </w:r>
      <w:r>
        <w:rPr>
          <w:rFonts w:ascii="Arial" w:hAnsi="Arial" w:cs="Arial"/>
          <w:color w:val="000000" w:themeColor="text1"/>
          <w:szCs w:val="22"/>
        </w:rPr>
        <w:t>Pg</w:t>
      </w:r>
      <w:r w:rsidRPr="00611196">
        <w:rPr>
          <w:rFonts w:ascii="Arial" w:hAnsi="Arial" w:cs="Arial"/>
          <w:color w:val="000000" w:themeColor="text1"/>
          <w:szCs w:val="22"/>
        </w:rPr>
        <w:t xml:space="preserve"> =                  </w:t>
      </w:r>
      <w:r>
        <w:rPr>
          <w:rFonts w:ascii="Arial" w:hAnsi="Arial" w:cs="Arial"/>
          <w:color w:val="000000" w:themeColor="text1"/>
          <w:szCs w:val="22"/>
        </w:rPr>
        <w:t>x 2</w:t>
      </w:r>
      <w:r w:rsidRPr="00611196">
        <w:rPr>
          <w:rFonts w:ascii="Arial" w:hAnsi="Arial" w:cs="Arial"/>
          <w:color w:val="000000" w:themeColor="text1"/>
          <w:szCs w:val="22"/>
        </w:rPr>
        <w:t xml:space="preserve">0              </w:t>
      </w:r>
      <w:r>
        <w:rPr>
          <w:rFonts w:ascii="Arial" w:hAnsi="Arial" w:cs="Arial"/>
          <w:color w:val="000000" w:themeColor="text1"/>
          <w:szCs w:val="22"/>
        </w:rPr>
        <w:t>G</w:t>
      </w:r>
      <w:r>
        <w:rPr>
          <w:rFonts w:ascii="Arial" w:hAnsi="Arial" w:cs="Arial"/>
          <w:color w:val="000000" w:themeColor="text1"/>
          <w:szCs w:val="22"/>
          <w:vertAlign w:val="subscript"/>
        </w:rPr>
        <w:t>m</w:t>
      </w:r>
      <w:r w:rsidRPr="00611196">
        <w:rPr>
          <w:rFonts w:ascii="Arial" w:hAnsi="Arial" w:cs="Arial"/>
          <w:color w:val="000000" w:themeColor="text1"/>
          <w:szCs w:val="22"/>
        </w:rPr>
        <w:t xml:space="preserve"> – </w:t>
      </w:r>
      <w:r>
        <w:rPr>
          <w:rFonts w:ascii="Arial" w:hAnsi="Arial" w:cs="Arial"/>
          <w:color w:val="000000" w:themeColor="text1"/>
          <w:szCs w:val="22"/>
        </w:rPr>
        <w:t xml:space="preserve">najdłuższy okres udzielonej gwarnacji </w:t>
      </w:r>
      <w:r w:rsidRPr="00611196">
        <w:rPr>
          <w:rFonts w:ascii="Arial" w:hAnsi="Arial" w:cs="Arial"/>
          <w:color w:val="000000" w:themeColor="text1"/>
          <w:szCs w:val="22"/>
        </w:rPr>
        <w:t xml:space="preserve">spośród złożonych Ofert </w:t>
      </w:r>
    </w:p>
    <w:p w:rsidR="00BB6100" w:rsidRPr="00611196"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Pr>
          <w:rFonts w:ascii="Arial" w:hAnsi="Arial" w:cs="Arial"/>
          <w:color w:val="000000" w:themeColor="text1"/>
          <w:szCs w:val="22"/>
        </w:rPr>
        <w:t xml:space="preserve">            G</w:t>
      </w:r>
      <w:r>
        <w:rPr>
          <w:rFonts w:ascii="Arial" w:hAnsi="Arial" w:cs="Arial"/>
          <w:color w:val="000000" w:themeColor="text1"/>
          <w:szCs w:val="22"/>
          <w:vertAlign w:val="subscript"/>
        </w:rPr>
        <w:t>m</w:t>
      </w:r>
      <w:r w:rsidRPr="00611196">
        <w:rPr>
          <w:rFonts w:ascii="Arial" w:hAnsi="Arial" w:cs="Arial"/>
          <w:color w:val="000000" w:themeColor="text1"/>
          <w:szCs w:val="22"/>
        </w:rPr>
        <w:t xml:space="preserve"> </w:t>
      </w:r>
      <w:r w:rsidRPr="00611196">
        <w:rPr>
          <w:rFonts w:ascii="Arial" w:hAnsi="Arial" w:cs="Arial"/>
          <w:color w:val="000000" w:themeColor="text1"/>
          <w:szCs w:val="22"/>
        </w:rPr>
        <w:tab/>
      </w:r>
      <w:r w:rsidRPr="00611196">
        <w:rPr>
          <w:rFonts w:ascii="Arial" w:hAnsi="Arial" w:cs="Arial"/>
          <w:color w:val="000000" w:themeColor="text1"/>
          <w:szCs w:val="22"/>
        </w:rPr>
        <w:tab/>
      </w:r>
      <w:r w:rsidRPr="00611196">
        <w:rPr>
          <w:rFonts w:ascii="Arial" w:hAnsi="Arial" w:cs="Arial"/>
          <w:color w:val="000000" w:themeColor="text1"/>
          <w:szCs w:val="22"/>
        </w:rPr>
        <w:tab/>
      </w:r>
      <w:r>
        <w:rPr>
          <w:rFonts w:ascii="Arial" w:hAnsi="Arial" w:cs="Arial"/>
          <w:color w:val="000000" w:themeColor="text1"/>
          <w:szCs w:val="22"/>
        </w:rPr>
        <w:t>G</w:t>
      </w:r>
      <w:r w:rsidRPr="00611196">
        <w:rPr>
          <w:rFonts w:ascii="Arial" w:hAnsi="Arial" w:cs="Arial"/>
          <w:color w:val="000000" w:themeColor="text1"/>
          <w:szCs w:val="22"/>
          <w:vertAlign w:val="subscript"/>
        </w:rPr>
        <w:t>b</w:t>
      </w:r>
      <w:r w:rsidRPr="00611196">
        <w:rPr>
          <w:rFonts w:ascii="Arial" w:hAnsi="Arial" w:cs="Arial"/>
          <w:color w:val="000000" w:themeColor="text1"/>
          <w:szCs w:val="22"/>
        </w:rPr>
        <w:t xml:space="preserve"> – </w:t>
      </w:r>
      <w:r>
        <w:rPr>
          <w:rFonts w:ascii="Arial" w:hAnsi="Arial" w:cs="Arial"/>
          <w:color w:val="000000" w:themeColor="text1"/>
          <w:szCs w:val="22"/>
        </w:rPr>
        <w:t>długość gwarancji</w:t>
      </w:r>
      <w:r w:rsidRPr="00611196">
        <w:rPr>
          <w:rFonts w:ascii="Arial" w:hAnsi="Arial" w:cs="Arial"/>
          <w:color w:val="000000" w:themeColor="text1"/>
          <w:szCs w:val="22"/>
        </w:rPr>
        <w:t xml:space="preserve"> badanej Oferty</w:t>
      </w:r>
    </w:p>
    <w:p w:rsidR="005851DE" w:rsidRDefault="005851DE" w:rsidP="00C67BD9">
      <w:pPr>
        <w:autoSpaceDE w:val="0"/>
        <w:autoSpaceDN w:val="0"/>
        <w:adjustRightInd w:val="0"/>
        <w:spacing w:line="276" w:lineRule="auto"/>
        <w:jc w:val="both"/>
        <w:rPr>
          <w:rFonts w:ascii="Arial" w:hAnsi="Arial" w:cs="Arial"/>
          <w:b/>
          <w:color w:val="000000"/>
        </w:rPr>
      </w:pPr>
    </w:p>
    <w:p w:rsidR="00C67BD9" w:rsidRPr="00611196" w:rsidRDefault="00C67BD9" w:rsidP="00C67BD9">
      <w:pPr>
        <w:pStyle w:val="Akapitzlist2"/>
        <w:numPr>
          <w:ilvl w:val="0"/>
          <w:numId w:val="12"/>
        </w:numPr>
        <w:spacing w:line="276" w:lineRule="auto"/>
        <w:jc w:val="both"/>
        <w:rPr>
          <w:rFonts w:ascii="Arial" w:hAnsi="Arial" w:cs="Arial"/>
          <w:b/>
          <w:sz w:val="22"/>
          <w:szCs w:val="22"/>
          <w:u w:val="single"/>
        </w:rPr>
      </w:pPr>
      <w:r>
        <w:rPr>
          <w:rFonts w:ascii="Arial" w:hAnsi="Arial" w:cs="Arial"/>
          <w:b/>
          <w:sz w:val="22"/>
          <w:szCs w:val="22"/>
          <w:u w:val="single"/>
        </w:rPr>
        <w:t>CZAS REAKCJI SERWISU – PS</w:t>
      </w:r>
    </w:p>
    <w:p w:rsidR="00C67BD9" w:rsidRPr="00611196" w:rsidRDefault="00C67BD9" w:rsidP="00C67BD9">
      <w:pPr>
        <w:pStyle w:val="Akapitzlist2"/>
        <w:spacing w:line="276" w:lineRule="auto"/>
        <w:ind w:left="720"/>
        <w:jc w:val="both"/>
        <w:rPr>
          <w:rFonts w:ascii="Arial" w:hAnsi="Arial" w:cs="Arial"/>
          <w:sz w:val="22"/>
          <w:szCs w:val="22"/>
        </w:rPr>
      </w:pPr>
    </w:p>
    <w:p w:rsidR="00C67BD9" w:rsidRPr="00611196" w:rsidRDefault="00C67BD9" w:rsidP="00C67BD9">
      <w:pPr>
        <w:tabs>
          <w:tab w:val="num" w:pos="426"/>
        </w:tabs>
        <w:spacing w:before="60" w:line="276" w:lineRule="auto"/>
        <w:jc w:val="both"/>
        <w:rPr>
          <w:rFonts w:ascii="Arial" w:hAnsi="Arial" w:cs="Arial"/>
        </w:rPr>
      </w:pPr>
      <w:r w:rsidRPr="00611196">
        <w:rPr>
          <w:rFonts w:ascii="Arial" w:hAnsi="Arial" w:cs="Arial"/>
        </w:rPr>
        <w:t xml:space="preserve">Zamawiający dokona oceny kryterium na podstawie informacji zawartych w formularzu ofertowym, (Wykonawca wskaże w formularzu ofertowym </w:t>
      </w:r>
      <w:r>
        <w:rPr>
          <w:rFonts w:ascii="Arial" w:hAnsi="Arial" w:cs="Arial"/>
        </w:rPr>
        <w:t>czas reakcji serwisu</w:t>
      </w:r>
      <w:r w:rsidRPr="00611196">
        <w:rPr>
          <w:rFonts w:ascii="Arial" w:hAnsi="Arial" w:cs="Arial"/>
        </w:rPr>
        <w:t xml:space="preserve"> </w:t>
      </w:r>
      <w:r w:rsidRPr="00611196">
        <w:rPr>
          <w:rFonts w:ascii="Arial" w:hAnsi="Arial" w:cs="Arial"/>
          <w:color w:val="000000" w:themeColor="text1"/>
        </w:rPr>
        <w:t xml:space="preserve">Przedmiotu zamówienia  </w:t>
      </w:r>
      <w:r w:rsidRPr="00611196">
        <w:rPr>
          <w:rFonts w:ascii="Arial" w:hAnsi="Arial" w:cs="Arial"/>
        </w:rPr>
        <w:t xml:space="preserve">w liczbie </w:t>
      </w:r>
      <w:r>
        <w:rPr>
          <w:rFonts w:ascii="Arial" w:hAnsi="Arial" w:cs="Arial"/>
        </w:rPr>
        <w:t>godzin</w:t>
      </w:r>
      <w:r w:rsidRPr="00611196">
        <w:rPr>
          <w:rFonts w:ascii="Arial" w:hAnsi="Arial" w:cs="Arial"/>
          <w:color w:val="000000" w:themeColor="text1"/>
        </w:rPr>
        <w:t>).</w:t>
      </w:r>
    </w:p>
    <w:p w:rsidR="00C67BD9" w:rsidRPr="00611196" w:rsidRDefault="00C67BD9" w:rsidP="00C67BD9">
      <w:pPr>
        <w:pStyle w:val="Akapitzlist2"/>
        <w:shd w:val="clear" w:color="auto" w:fill="FFFFFF"/>
        <w:spacing w:line="276" w:lineRule="auto"/>
        <w:ind w:left="0"/>
        <w:jc w:val="both"/>
        <w:rPr>
          <w:rFonts w:ascii="Arial" w:hAnsi="Arial" w:cs="Arial"/>
          <w:sz w:val="22"/>
          <w:szCs w:val="22"/>
        </w:rPr>
      </w:pPr>
      <w:r w:rsidRPr="00611196">
        <w:rPr>
          <w:rFonts w:ascii="Arial" w:hAnsi="Arial" w:cs="Arial"/>
          <w:sz w:val="22"/>
          <w:szCs w:val="22"/>
        </w:rPr>
        <w:t xml:space="preserve">Zamawiający jednocześnie informuje, że </w:t>
      </w:r>
      <w:r>
        <w:rPr>
          <w:rFonts w:ascii="Arial" w:hAnsi="Arial" w:cs="Arial"/>
          <w:b/>
          <w:sz w:val="22"/>
          <w:szCs w:val="22"/>
        </w:rPr>
        <w:t>maksymalny czas reakcji serwisu</w:t>
      </w:r>
      <w:r w:rsidRPr="00611196">
        <w:rPr>
          <w:rFonts w:ascii="Arial" w:hAnsi="Arial" w:cs="Arial"/>
          <w:b/>
          <w:sz w:val="22"/>
          <w:szCs w:val="22"/>
        </w:rPr>
        <w:t xml:space="preserve"> wynosi</w:t>
      </w:r>
      <w:r w:rsidRPr="00611196">
        <w:rPr>
          <w:rFonts w:ascii="Arial" w:hAnsi="Arial" w:cs="Arial"/>
          <w:sz w:val="22"/>
          <w:szCs w:val="22"/>
        </w:rPr>
        <w:t xml:space="preserve"> </w:t>
      </w:r>
      <w:r>
        <w:rPr>
          <w:rFonts w:ascii="Arial" w:hAnsi="Arial" w:cs="Arial"/>
          <w:b/>
          <w:sz w:val="22"/>
          <w:szCs w:val="22"/>
        </w:rPr>
        <w:t>48</w:t>
      </w:r>
      <w:r w:rsidRPr="00611196">
        <w:rPr>
          <w:rFonts w:ascii="Arial" w:hAnsi="Arial" w:cs="Arial"/>
          <w:b/>
          <w:sz w:val="22"/>
          <w:szCs w:val="22"/>
        </w:rPr>
        <w:t xml:space="preserve"> </w:t>
      </w:r>
      <w:r>
        <w:rPr>
          <w:rFonts w:ascii="Arial" w:hAnsi="Arial" w:cs="Arial"/>
          <w:b/>
          <w:sz w:val="22"/>
          <w:szCs w:val="22"/>
        </w:rPr>
        <w:t>godzin</w:t>
      </w:r>
      <w:r w:rsidRPr="00611196">
        <w:rPr>
          <w:rFonts w:ascii="Arial" w:hAnsi="Arial" w:cs="Arial"/>
          <w:sz w:val="22"/>
          <w:szCs w:val="22"/>
        </w:rPr>
        <w:t xml:space="preserve">. </w:t>
      </w:r>
    </w:p>
    <w:p w:rsidR="00C67BD9" w:rsidRDefault="00C67BD9" w:rsidP="00C67BD9">
      <w:pPr>
        <w:tabs>
          <w:tab w:val="num" w:pos="426"/>
        </w:tabs>
        <w:spacing w:line="276" w:lineRule="auto"/>
        <w:jc w:val="both"/>
        <w:rPr>
          <w:rFonts w:ascii="Arial" w:hAnsi="Arial" w:cs="Arial"/>
        </w:rPr>
      </w:pPr>
      <w:r w:rsidRPr="00611196">
        <w:rPr>
          <w:rFonts w:ascii="Arial" w:hAnsi="Arial" w:cs="Arial"/>
        </w:rPr>
        <w:t xml:space="preserve">W przypadku wskazania przez Wykonawcę </w:t>
      </w:r>
      <w:r>
        <w:rPr>
          <w:rFonts w:ascii="Arial" w:hAnsi="Arial" w:cs="Arial"/>
          <w:b/>
        </w:rPr>
        <w:t>czasu reakcji serwisu dłuższego niż 48 godzin</w:t>
      </w:r>
      <w:r w:rsidRPr="00611196">
        <w:rPr>
          <w:rFonts w:ascii="Arial" w:hAnsi="Arial" w:cs="Arial"/>
        </w:rPr>
        <w:t xml:space="preserve">, oferta Wykonawcy zostanie </w:t>
      </w:r>
      <w:r w:rsidRPr="00611196">
        <w:rPr>
          <w:rFonts w:ascii="Arial" w:hAnsi="Arial" w:cs="Arial"/>
          <w:b/>
        </w:rPr>
        <w:t>odrzucona</w:t>
      </w:r>
      <w:r w:rsidRPr="00611196">
        <w:rPr>
          <w:rFonts w:ascii="Arial" w:hAnsi="Arial" w:cs="Arial"/>
        </w:rPr>
        <w:t xml:space="preserve"> jako niezgodna z treścią zapytania ofertowego. </w:t>
      </w:r>
    </w:p>
    <w:p w:rsidR="00C67BD9" w:rsidRPr="00C67BD9" w:rsidRDefault="00C67BD9" w:rsidP="00C67BD9">
      <w:pPr>
        <w:autoSpaceDE w:val="0"/>
        <w:autoSpaceDN w:val="0"/>
        <w:adjustRightInd w:val="0"/>
        <w:spacing w:line="276" w:lineRule="auto"/>
        <w:jc w:val="both"/>
        <w:rPr>
          <w:rFonts w:ascii="Arial" w:hAnsi="Arial" w:cs="Arial"/>
          <w:color w:val="000000"/>
        </w:rPr>
      </w:pPr>
      <w:r w:rsidRPr="00611196">
        <w:rPr>
          <w:rFonts w:ascii="Arial" w:hAnsi="Arial" w:cs="Arial"/>
          <w:color w:val="000000"/>
        </w:rPr>
        <w:t xml:space="preserve">W razie, gdy Wykonawca nie wskaże </w:t>
      </w:r>
      <w:r>
        <w:rPr>
          <w:rFonts w:ascii="Arial" w:hAnsi="Arial" w:cs="Arial"/>
          <w:color w:val="000000"/>
        </w:rPr>
        <w:t>czasu reakcji serwisu</w:t>
      </w:r>
      <w:r w:rsidRPr="00611196">
        <w:rPr>
          <w:rFonts w:ascii="Arial" w:hAnsi="Arial" w:cs="Arial"/>
          <w:color w:val="000000"/>
        </w:rPr>
        <w:t xml:space="preserve"> w Formularzu ofertowym, oferta Wykonawcy </w:t>
      </w:r>
      <w:r w:rsidRPr="00611196">
        <w:rPr>
          <w:rFonts w:ascii="Arial" w:hAnsi="Arial" w:cs="Arial"/>
        </w:rPr>
        <w:t xml:space="preserve">zostanie </w:t>
      </w:r>
      <w:r w:rsidRPr="00611196">
        <w:rPr>
          <w:rFonts w:ascii="Arial" w:hAnsi="Arial" w:cs="Arial"/>
          <w:b/>
        </w:rPr>
        <w:t>odrzucona</w:t>
      </w:r>
      <w:r w:rsidRPr="00611196">
        <w:rPr>
          <w:rFonts w:ascii="Arial" w:hAnsi="Arial" w:cs="Arial"/>
        </w:rPr>
        <w:t xml:space="preserve"> jako niezgodna z treścią zapytania ofertowego</w:t>
      </w:r>
      <w:r>
        <w:rPr>
          <w:rFonts w:ascii="Arial" w:hAnsi="Arial" w:cs="Arial"/>
        </w:rPr>
        <w:t>.</w:t>
      </w:r>
    </w:p>
    <w:p w:rsidR="00C67BD9" w:rsidRPr="00611196" w:rsidRDefault="00C67BD9" w:rsidP="00C67BD9">
      <w:pPr>
        <w:tabs>
          <w:tab w:val="num" w:pos="426"/>
        </w:tabs>
        <w:spacing w:line="276" w:lineRule="auto"/>
        <w:jc w:val="both"/>
        <w:rPr>
          <w:rFonts w:ascii="Arial" w:hAnsi="Arial" w:cs="Arial"/>
          <w:color w:val="000000"/>
        </w:rPr>
      </w:pPr>
      <w:r w:rsidRPr="00611196">
        <w:rPr>
          <w:rFonts w:ascii="Arial" w:hAnsi="Arial" w:cs="Arial"/>
          <w:color w:val="000000"/>
        </w:rPr>
        <w:t>W ramach kryterium „</w:t>
      </w:r>
      <w:r>
        <w:rPr>
          <w:rFonts w:ascii="Arial" w:hAnsi="Arial" w:cs="Arial"/>
          <w:b/>
          <w:color w:val="000000"/>
        </w:rPr>
        <w:t>czas reakcji serwisu</w:t>
      </w:r>
      <w:r w:rsidRPr="00611196">
        <w:rPr>
          <w:rFonts w:ascii="Arial" w:hAnsi="Arial" w:cs="Arial"/>
          <w:color w:val="000000"/>
        </w:rPr>
        <w:t>” oferta będzie oceniana w następujący sposób:</w:t>
      </w:r>
    </w:p>
    <w:p w:rsidR="00C67BD9" w:rsidRPr="00611196"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p>
    <w:p w:rsidR="00C67BD9" w:rsidRPr="00611196"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Pr>
          <w:rFonts w:ascii="Arial" w:hAnsi="Arial" w:cs="Arial"/>
          <w:color w:val="000000" w:themeColor="text1"/>
          <w:szCs w:val="22"/>
        </w:rPr>
        <w:t xml:space="preserve">            S</w:t>
      </w:r>
      <w:r>
        <w:rPr>
          <w:rFonts w:ascii="Arial" w:hAnsi="Arial" w:cs="Arial"/>
          <w:color w:val="000000" w:themeColor="text1"/>
          <w:szCs w:val="22"/>
          <w:vertAlign w:val="subscript"/>
        </w:rPr>
        <w:t>m</w:t>
      </w:r>
      <w:r w:rsidRPr="00611196">
        <w:rPr>
          <w:rFonts w:ascii="Arial" w:hAnsi="Arial" w:cs="Arial"/>
          <w:color w:val="000000" w:themeColor="text1"/>
          <w:szCs w:val="22"/>
        </w:rPr>
        <w:t xml:space="preserve"> </w:t>
      </w:r>
      <w:r w:rsidRPr="00611196">
        <w:rPr>
          <w:rFonts w:ascii="Arial" w:hAnsi="Arial" w:cs="Arial"/>
          <w:color w:val="000000" w:themeColor="text1"/>
          <w:szCs w:val="22"/>
        </w:rPr>
        <w:tab/>
      </w:r>
      <w:r w:rsidRPr="00611196">
        <w:rPr>
          <w:rFonts w:ascii="Arial" w:hAnsi="Arial" w:cs="Arial"/>
          <w:color w:val="000000" w:themeColor="text1"/>
          <w:szCs w:val="22"/>
        </w:rPr>
        <w:tab/>
      </w:r>
      <w:r>
        <w:rPr>
          <w:rFonts w:ascii="Arial" w:hAnsi="Arial" w:cs="Arial"/>
          <w:color w:val="000000" w:themeColor="text1"/>
          <w:szCs w:val="22"/>
        </w:rPr>
        <w:tab/>
        <w:t>Ps</w:t>
      </w:r>
      <w:r w:rsidRPr="00611196">
        <w:rPr>
          <w:rFonts w:ascii="Arial" w:hAnsi="Arial" w:cs="Arial"/>
          <w:color w:val="000000" w:themeColor="text1"/>
          <w:szCs w:val="22"/>
        </w:rPr>
        <w:t xml:space="preserve"> – otrzymane punkty</w:t>
      </w:r>
    </w:p>
    <w:p w:rsidR="00C67BD9" w:rsidRPr="00611196"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611196">
        <w:rPr>
          <w:rFonts w:ascii="Arial" w:hAnsi="Arial" w:cs="Arial"/>
          <w:noProof/>
          <w:color w:val="000000" w:themeColor="text1"/>
          <w:szCs w:val="22"/>
        </w:rPr>
        <mc:AlternateContent>
          <mc:Choice Requires="wps">
            <w:drawing>
              <wp:anchor distT="4294967295" distB="4294967295" distL="114300" distR="114300" simplePos="0" relativeHeight="251663360" behindDoc="0" locked="0" layoutInCell="1" allowOverlap="1" wp14:anchorId="4A216C04" wp14:editId="7F39AC71">
                <wp:simplePos x="0" y="0"/>
                <wp:positionH relativeFrom="column">
                  <wp:posOffset>220980</wp:posOffset>
                </wp:positionH>
                <wp:positionV relativeFrom="paragraph">
                  <wp:posOffset>100964</wp:posOffset>
                </wp:positionV>
                <wp:extent cx="65151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ADA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QDM6uBJSDHnGOv+J6w4Fo8QSKEdccnp2PvAgxRASrlF6K6SM&#10;WkuF+hIvZ5NZTHBaChacIczZw76SFp1ImJb4xaLA8xhm9VGxCNZywjY32xMhrzZcLlXAg0qAzs26&#10;jsOPZbrcLDaLfJRP5ptRntb16OO2ykfzbfZhVk/rqqqzn4FalhetYIyrwG4YzSz/O+lvj+Q6VPfh&#10;vLcheYse+wVkh38kHaUM6l3nYK/ZZWcHiWEaY/Dt5YRxf9yD/fi+17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EWRhH4R&#10;AgAAJwQAAA4AAAAAAAAAAAAAAAAALgIAAGRycy9lMm9Eb2MueG1sUEsBAi0AFAAGAAgAAAAhAM7d&#10;D8bcAAAACAEAAA8AAAAAAAAAAAAAAAAAawQAAGRycy9kb3ducmV2LnhtbFBLBQYAAAAABAAEAPMA&#10;AAB0BQAAAAA=&#10;"/>
            </w:pict>
          </mc:Fallback>
        </mc:AlternateContent>
      </w:r>
      <w:r>
        <w:rPr>
          <w:rFonts w:ascii="Arial" w:hAnsi="Arial" w:cs="Arial"/>
          <w:color w:val="000000" w:themeColor="text1"/>
          <w:szCs w:val="22"/>
        </w:rPr>
        <w:t>Ps</w:t>
      </w:r>
      <w:r w:rsidRPr="00611196">
        <w:rPr>
          <w:rFonts w:ascii="Arial" w:hAnsi="Arial" w:cs="Arial"/>
          <w:color w:val="000000" w:themeColor="text1"/>
          <w:szCs w:val="22"/>
        </w:rPr>
        <w:t xml:space="preserve"> =                  </w:t>
      </w:r>
      <w:r>
        <w:rPr>
          <w:rFonts w:ascii="Arial" w:hAnsi="Arial" w:cs="Arial"/>
          <w:color w:val="000000" w:themeColor="text1"/>
          <w:szCs w:val="22"/>
        </w:rPr>
        <w:t>x 2</w:t>
      </w:r>
      <w:r w:rsidRPr="00611196">
        <w:rPr>
          <w:rFonts w:ascii="Arial" w:hAnsi="Arial" w:cs="Arial"/>
          <w:color w:val="000000" w:themeColor="text1"/>
          <w:szCs w:val="22"/>
        </w:rPr>
        <w:t xml:space="preserve">0              </w:t>
      </w:r>
      <w:r>
        <w:rPr>
          <w:rFonts w:ascii="Arial" w:hAnsi="Arial" w:cs="Arial"/>
          <w:color w:val="000000" w:themeColor="text1"/>
          <w:szCs w:val="22"/>
        </w:rPr>
        <w:t>S</w:t>
      </w:r>
      <w:r>
        <w:rPr>
          <w:rFonts w:ascii="Arial" w:hAnsi="Arial" w:cs="Arial"/>
          <w:color w:val="000000" w:themeColor="text1"/>
          <w:szCs w:val="22"/>
          <w:vertAlign w:val="subscript"/>
        </w:rPr>
        <w:t>m</w:t>
      </w:r>
      <w:r w:rsidRPr="00611196">
        <w:rPr>
          <w:rFonts w:ascii="Arial" w:hAnsi="Arial" w:cs="Arial"/>
          <w:color w:val="000000" w:themeColor="text1"/>
          <w:szCs w:val="22"/>
        </w:rPr>
        <w:t xml:space="preserve"> – </w:t>
      </w:r>
      <w:r>
        <w:rPr>
          <w:rFonts w:ascii="Arial" w:hAnsi="Arial" w:cs="Arial"/>
          <w:color w:val="000000" w:themeColor="text1"/>
          <w:szCs w:val="22"/>
        </w:rPr>
        <w:t xml:space="preserve">najkrótszy czas reakcji serwisu </w:t>
      </w:r>
      <w:r w:rsidRPr="00611196">
        <w:rPr>
          <w:rFonts w:ascii="Arial" w:hAnsi="Arial" w:cs="Arial"/>
          <w:color w:val="000000" w:themeColor="text1"/>
          <w:szCs w:val="22"/>
        </w:rPr>
        <w:t xml:space="preserve">spośród złożonych Ofert </w:t>
      </w:r>
    </w:p>
    <w:p w:rsidR="00C67BD9" w:rsidRPr="00611196"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Pr>
          <w:rFonts w:ascii="Arial" w:hAnsi="Arial" w:cs="Arial"/>
          <w:color w:val="000000" w:themeColor="text1"/>
          <w:szCs w:val="22"/>
        </w:rPr>
        <w:t xml:space="preserve">            S</w:t>
      </w:r>
      <w:r>
        <w:rPr>
          <w:rFonts w:ascii="Arial" w:hAnsi="Arial" w:cs="Arial"/>
          <w:color w:val="000000" w:themeColor="text1"/>
          <w:szCs w:val="22"/>
          <w:vertAlign w:val="subscript"/>
        </w:rPr>
        <w:t>b</w:t>
      </w:r>
      <w:r w:rsidRPr="00611196">
        <w:rPr>
          <w:rFonts w:ascii="Arial" w:hAnsi="Arial" w:cs="Arial"/>
          <w:color w:val="000000" w:themeColor="text1"/>
          <w:szCs w:val="22"/>
        </w:rPr>
        <w:t xml:space="preserve"> </w:t>
      </w:r>
      <w:r w:rsidRPr="00611196">
        <w:rPr>
          <w:rFonts w:ascii="Arial" w:hAnsi="Arial" w:cs="Arial"/>
          <w:color w:val="000000" w:themeColor="text1"/>
          <w:szCs w:val="22"/>
        </w:rPr>
        <w:tab/>
      </w:r>
      <w:r w:rsidRPr="00611196">
        <w:rPr>
          <w:rFonts w:ascii="Arial" w:hAnsi="Arial" w:cs="Arial"/>
          <w:color w:val="000000" w:themeColor="text1"/>
          <w:szCs w:val="22"/>
        </w:rPr>
        <w:tab/>
      </w:r>
      <w:r w:rsidRPr="00611196">
        <w:rPr>
          <w:rFonts w:ascii="Arial" w:hAnsi="Arial" w:cs="Arial"/>
          <w:color w:val="000000" w:themeColor="text1"/>
          <w:szCs w:val="22"/>
        </w:rPr>
        <w:tab/>
      </w:r>
      <w:r>
        <w:rPr>
          <w:rFonts w:ascii="Arial" w:hAnsi="Arial" w:cs="Arial"/>
          <w:color w:val="000000" w:themeColor="text1"/>
          <w:szCs w:val="22"/>
        </w:rPr>
        <w:t>S</w:t>
      </w:r>
      <w:r w:rsidRPr="00611196">
        <w:rPr>
          <w:rFonts w:ascii="Arial" w:hAnsi="Arial" w:cs="Arial"/>
          <w:color w:val="000000" w:themeColor="text1"/>
          <w:szCs w:val="22"/>
          <w:vertAlign w:val="subscript"/>
        </w:rPr>
        <w:t>b</w:t>
      </w:r>
      <w:r w:rsidRPr="00611196">
        <w:rPr>
          <w:rFonts w:ascii="Arial" w:hAnsi="Arial" w:cs="Arial"/>
          <w:color w:val="000000" w:themeColor="text1"/>
          <w:szCs w:val="22"/>
        </w:rPr>
        <w:t xml:space="preserve"> – </w:t>
      </w:r>
      <w:r>
        <w:rPr>
          <w:rFonts w:ascii="Arial" w:hAnsi="Arial" w:cs="Arial"/>
          <w:color w:val="000000" w:themeColor="text1"/>
          <w:szCs w:val="22"/>
        </w:rPr>
        <w:t>czas reakcji serwisu</w:t>
      </w:r>
      <w:r w:rsidRPr="00611196">
        <w:rPr>
          <w:rFonts w:ascii="Arial" w:hAnsi="Arial" w:cs="Arial"/>
          <w:color w:val="000000" w:themeColor="text1"/>
          <w:szCs w:val="22"/>
        </w:rPr>
        <w:t xml:space="preserve"> badanej Oferty</w:t>
      </w:r>
    </w:p>
    <w:p w:rsidR="00C67BD9" w:rsidRPr="00611196" w:rsidRDefault="00C67BD9" w:rsidP="00C67BD9">
      <w:pPr>
        <w:autoSpaceDE w:val="0"/>
        <w:autoSpaceDN w:val="0"/>
        <w:adjustRightInd w:val="0"/>
        <w:spacing w:line="276" w:lineRule="auto"/>
        <w:jc w:val="both"/>
        <w:rPr>
          <w:rFonts w:ascii="Arial" w:hAnsi="Arial" w:cs="Arial"/>
          <w:b/>
          <w:color w:val="000000"/>
        </w:rPr>
      </w:pPr>
    </w:p>
    <w:p w:rsidR="00C67BD9" w:rsidRPr="00611196" w:rsidRDefault="00C67BD9" w:rsidP="00C67BD9">
      <w:pPr>
        <w:autoSpaceDE w:val="0"/>
        <w:autoSpaceDN w:val="0"/>
        <w:adjustRightInd w:val="0"/>
        <w:spacing w:line="276" w:lineRule="auto"/>
        <w:jc w:val="both"/>
        <w:rPr>
          <w:rFonts w:ascii="Arial" w:hAnsi="Arial" w:cs="Arial"/>
          <w:b/>
          <w:color w:val="000000"/>
        </w:rPr>
      </w:pPr>
    </w:p>
    <w:p w:rsidR="005851DE" w:rsidRPr="00611196" w:rsidRDefault="005851DE" w:rsidP="00611196">
      <w:pPr>
        <w:tabs>
          <w:tab w:val="num" w:pos="567"/>
        </w:tabs>
        <w:spacing w:line="276" w:lineRule="auto"/>
        <w:jc w:val="both"/>
        <w:rPr>
          <w:rFonts w:ascii="Arial" w:hAnsi="Arial" w:cs="Arial"/>
          <w:b/>
          <w:color w:val="000000"/>
        </w:rPr>
      </w:pPr>
      <w:r w:rsidRPr="00611196">
        <w:rPr>
          <w:rFonts w:ascii="Arial" w:hAnsi="Arial" w:cs="Arial"/>
          <w:color w:val="000000"/>
        </w:rPr>
        <w:t>Oferta za kryterium „</w:t>
      </w:r>
      <w:r w:rsidR="00BC4EF3">
        <w:rPr>
          <w:rFonts w:ascii="Arial" w:hAnsi="Arial" w:cs="Arial"/>
          <w:b/>
          <w:color w:val="000000"/>
        </w:rPr>
        <w:t>czas reakcji serwisu</w:t>
      </w:r>
      <w:r w:rsidRPr="00611196">
        <w:rPr>
          <w:rFonts w:ascii="Arial" w:hAnsi="Arial" w:cs="Arial"/>
          <w:color w:val="000000"/>
        </w:rPr>
        <w:t xml:space="preserve">” może otrzymać maksymalnie </w:t>
      </w:r>
      <w:r w:rsidR="00C67BD9">
        <w:rPr>
          <w:rFonts w:ascii="Arial" w:hAnsi="Arial" w:cs="Arial"/>
          <w:b/>
          <w:color w:val="000000"/>
        </w:rPr>
        <w:t>2</w:t>
      </w:r>
      <w:r w:rsidRPr="00611196">
        <w:rPr>
          <w:rFonts w:ascii="Arial" w:hAnsi="Arial" w:cs="Arial"/>
          <w:b/>
          <w:color w:val="000000"/>
        </w:rPr>
        <w:t>0 pkt.</w:t>
      </w:r>
    </w:p>
    <w:p w:rsidR="005851DE" w:rsidRPr="00611196" w:rsidRDefault="005851DE" w:rsidP="00611196">
      <w:pPr>
        <w:pStyle w:val="Akapitzlist1"/>
        <w:numPr>
          <w:ilvl w:val="3"/>
          <w:numId w:val="10"/>
        </w:numPr>
        <w:tabs>
          <w:tab w:val="left" w:pos="284"/>
        </w:tabs>
        <w:spacing w:line="276" w:lineRule="auto"/>
        <w:jc w:val="both"/>
        <w:rPr>
          <w:rFonts w:ascii="Arial" w:hAnsi="Arial" w:cs="Arial"/>
          <w:color w:val="000000" w:themeColor="text1"/>
          <w:sz w:val="22"/>
          <w:szCs w:val="22"/>
        </w:rPr>
      </w:pPr>
      <w:r w:rsidRPr="00611196">
        <w:rPr>
          <w:rFonts w:ascii="Arial" w:hAnsi="Arial" w:cs="Arial"/>
          <w:color w:val="000000" w:themeColor="text1"/>
          <w:sz w:val="22"/>
          <w:szCs w:val="22"/>
        </w:rPr>
        <w:t>Obliczenia dokonywane będą przez Zamawiającego z dokładnością do dwóch miejsc po przecinku.</w:t>
      </w:r>
    </w:p>
    <w:p w:rsidR="005851DE" w:rsidRPr="00611196" w:rsidRDefault="005851DE" w:rsidP="00611196">
      <w:pPr>
        <w:pStyle w:val="Akapitzlist4"/>
        <w:numPr>
          <w:ilvl w:val="3"/>
          <w:numId w:val="10"/>
        </w:numPr>
        <w:tabs>
          <w:tab w:val="left" w:pos="284"/>
        </w:tabs>
        <w:spacing w:line="276" w:lineRule="auto"/>
        <w:ind w:left="284" w:hanging="284"/>
        <w:jc w:val="both"/>
        <w:rPr>
          <w:rFonts w:ascii="Arial" w:hAnsi="Arial" w:cs="Arial"/>
          <w:b/>
          <w:color w:val="000000"/>
          <w:sz w:val="22"/>
          <w:szCs w:val="22"/>
          <w:u w:val="single"/>
        </w:rPr>
      </w:pPr>
      <w:r w:rsidRPr="00611196">
        <w:rPr>
          <w:rFonts w:ascii="Arial" w:hAnsi="Arial" w:cs="Arial"/>
          <w:b/>
          <w:color w:val="000000"/>
          <w:sz w:val="22"/>
          <w:szCs w:val="22"/>
          <w:u w:val="single"/>
        </w:rPr>
        <w:t>ZAMAWIAJĄCY UZNA ZA NAJKORZYSTNIEJSZĄ TĘ OFERTĘ, KTÓRA UZYSKA NAJWIĘKSZĄ LICZBĘ PUNKTÓW ZA POSZCZEGÓLNE KRYTERIA, PO ICH ZSUMOWANIU WG WZORU: P = PC  + PG</w:t>
      </w:r>
      <w:r w:rsidR="00EF0585">
        <w:rPr>
          <w:rFonts w:ascii="Arial" w:hAnsi="Arial" w:cs="Arial"/>
          <w:b/>
          <w:color w:val="000000"/>
          <w:sz w:val="22"/>
          <w:szCs w:val="22"/>
          <w:u w:val="single"/>
        </w:rPr>
        <w:t xml:space="preserve"> + PS</w:t>
      </w:r>
      <w:r w:rsidRPr="00611196">
        <w:rPr>
          <w:rFonts w:ascii="Arial" w:hAnsi="Arial" w:cs="Arial"/>
          <w:b/>
          <w:color w:val="000000"/>
          <w:sz w:val="22"/>
          <w:szCs w:val="22"/>
          <w:u w:val="single"/>
        </w:rPr>
        <w:t>.</w:t>
      </w:r>
    </w:p>
    <w:p w:rsidR="005851DE" w:rsidRPr="00611196" w:rsidRDefault="005851DE" w:rsidP="00611196">
      <w:pPr>
        <w:pStyle w:val="Akapitzlist1"/>
        <w:tabs>
          <w:tab w:val="left" w:pos="284"/>
        </w:tabs>
        <w:spacing w:line="276" w:lineRule="auto"/>
        <w:ind w:left="720"/>
        <w:jc w:val="both"/>
        <w:rPr>
          <w:rFonts w:ascii="Arial" w:hAnsi="Arial" w:cs="Arial"/>
          <w:color w:val="000000" w:themeColor="text1"/>
          <w:sz w:val="22"/>
          <w:szCs w:val="22"/>
        </w:rPr>
      </w:pPr>
    </w:p>
    <w:p w:rsidR="005851DE" w:rsidRPr="00611196" w:rsidRDefault="005851DE" w:rsidP="00611196">
      <w:pPr>
        <w:pStyle w:val="BodyTextIndent2"/>
        <w:spacing w:after="0" w:line="276" w:lineRule="auto"/>
        <w:ind w:left="0"/>
        <w:jc w:val="both"/>
        <w:rPr>
          <w:rFonts w:ascii="Arial" w:hAnsi="Arial" w:cs="Arial"/>
          <w:b/>
          <w:color w:val="FF0000"/>
          <w:sz w:val="22"/>
          <w:szCs w:val="22"/>
        </w:rPr>
      </w:pPr>
      <w:r w:rsidRPr="00611196">
        <w:rPr>
          <w:rFonts w:ascii="Arial" w:hAnsi="Arial" w:cs="Arial"/>
          <w:b/>
          <w:color w:val="000000" w:themeColor="text1"/>
          <w:sz w:val="22"/>
          <w:szCs w:val="22"/>
        </w:rPr>
        <w:t xml:space="preserve">VIII. </w:t>
      </w:r>
      <w:r w:rsidRPr="00611196">
        <w:rPr>
          <w:rFonts w:ascii="Arial" w:hAnsi="Arial" w:cs="Arial"/>
          <w:b/>
          <w:sz w:val="22"/>
          <w:szCs w:val="22"/>
        </w:rPr>
        <w:t>WARUNKI  UDZIAŁU W POSTĘPOWANIU ORAZ SPOSÓB DOKONYWANIA OCENY ICH SPEŁNIANIA</w:t>
      </w:r>
    </w:p>
    <w:p w:rsidR="005851DE" w:rsidRPr="00611196" w:rsidRDefault="005851DE" w:rsidP="00611196">
      <w:pPr>
        <w:pStyle w:val="BodyTextIndent2"/>
        <w:spacing w:after="0" w:line="276" w:lineRule="auto"/>
        <w:jc w:val="both"/>
        <w:rPr>
          <w:rFonts w:ascii="Arial" w:hAnsi="Arial" w:cs="Arial"/>
          <w:b/>
          <w:color w:val="FF0000"/>
          <w:sz w:val="22"/>
          <w:szCs w:val="22"/>
        </w:rPr>
      </w:pPr>
    </w:p>
    <w:p w:rsidR="00321181" w:rsidRPr="00321181" w:rsidRDefault="00321181" w:rsidP="00321181">
      <w:pPr>
        <w:rPr>
          <w:rFonts w:ascii="Arial" w:hAnsi="Arial" w:cs="Arial"/>
        </w:rPr>
      </w:pPr>
      <w:r w:rsidRPr="00321181">
        <w:rPr>
          <w:rFonts w:ascii="Arial" w:hAnsi="Arial" w:cs="Arial"/>
        </w:rPr>
        <w:t>Zamawiający nie stawia warunków udziału w postępowaniu.</w:t>
      </w:r>
    </w:p>
    <w:p w:rsidR="005851DE" w:rsidRPr="00611196" w:rsidRDefault="005851DE" w:rsidP="00611196">
      <w:pPr>
        <w:spacing w:before="240" w:after="0" w:line="276" w:lineRule="auto"/>
        <w:ind w:left="426" w:hanging="426"/>
        <w:jc w:val="both"/>
        <w:rPr>
          <w:rFonts w:ascii="Arial" w:hAnsi="Arial" w:cs="Arial"/>
          <w:b/>
          <w:bCs/>
        </w:rPr>
      </w:pPr>
      <w:r w:rsidRPr="00611196">
        <w:rPr>
          <w:rFonts w:ascii="Arial" w:hAnsi="Arial" w:cs="Arial"/>
          <w:b/>
          <w:bCs/>
          <w:color w:val="000000" w:themeColor="text1"/>
        </w:rPr>
        <w:t xml:space="preserve">IX.    </w:t>
      </w:r>
      <w:r w:rsidRPr="00611196">
        <w:rPr>
          <w:rFonts w:ascii="Arial" w:hAnsi="Arial" w:cs="Arial"/>
          <w:b/>
          <w:bCs/>
        </w:rPr>
        <w:t>DOKUMENTY I OŚWIADCZENIA, JAKIE NALEŻY ZAŁĄCZYĆ WRAZ Z OFERTĄ</w:t>
      </w:r>
    </w:p>
    <w:p w:rsidR="005851DE" w:rsidRPr="00611196" w:rsidRDefault="005851DE" w:rsidP="00611196">
      <w:pPr>
        <w:numPr>
          <w:ilvl w:val="0"/>
          <w:numId w:val="14"/>
        </w:numPr>
        <w:autoSpaceDE w:val="0"/>
        <w:autoSpaceDN w:val="0"/>
        <w:spacing w:before="120" w:after="0" w:line="276" w:lineRule="auto"/>
        <w:jc w:val="both"/>
        <w:rPr>
          <w:rFonts w:ascii="Arial" w:hAnsi="Arial" w:cs="Arial"/>
        </w:rPr>
      </w:pPr>
      <w:r w:rsidRPr="00611196">
        <w:rPr>
          <w:rFonts w:ascii="Arial" w:hAnsi="Arial" w:cs="Arial"/>
        </w:rPr>
        <w:t xml:space="preserve">Zamawiający żąda dostarczenia wraz z ofertą następujących </w:t>
      </w:r>
      <w:r w:rsidRPr="00611196">
        <w:rPr>
          <w:rFonts w:ascii="Arial" w:hAnsi="Arial" w:cs="Arial"/>
          <w:b/>
        </w:rPr>
        <w:t>dokumentów:</w:t>
      </w:r>
    </w:p>
    <w:p w:rsidR="005851DE" w:rsidRPr="00321181" w:rsidRDefault="00321181" w:rsidP="00321181">
      <w:pPr>
        <w:pStyle w:val="BodyText21"/>
        <w:numPr>
          <w:ilvl w:val="0"/>
          <w:numId w:val="20"/>
        </w:numPr>
        <w:autoSpaceDE w:val="0"/>
        <w:autoSpaceDN w:val="0"/>
        <w:snapToGrid w:val="0"/>
        <w:spacing w:line="276" w:lineRule="auto"/>
        <w:rPr>
          <w:rFonts w:ascii="Arial" w:hAnsi="Arial" w:cs="Arial"/>
          <w:bCs/>
          <w:sz w:val="22"/>
          <w:szCs w:val="22"/>
        </w:rPr>
      </w:pPr>
      <w:r w:rsidRPr="00321181">
        <w:rPr>
          <w:rFonts w:ascii="Arial" w:hAnsi="Arial" w:cs="Arial"/>
          <w:bCs/>
          <w:sz w:val="22"/>
          <w:szCs w:val="22"/>
        </w:rPr>
        <w:t>Oświadczenie o braku powiazań osobowych lub kapitałowych</w:t>
      </w:r>
      <w:r>
        <w:rPr>
          <w:rFonts w:ascii="Arial" w:hAnsi="Arial" w:cs="Arial"/>
          <w:bCs/>
          <w:sz w:val="22"/>
          <w:szCs w:val="22"/>
        </w:rPr>
        <w:t xml:space="preserve"> </w:t>
      </w:r>
      <w:r w:rsidRPr="00321181">
        <w:rPr>
          <w:rFonts w:ascii="Arial" w:hAnsi="Arial" w:cs="Arial"/>
          <w:bCs/>
          <w:sz w:val="22"/>
          <w:szCs w:val="22"/>
        </w:rPr>
        <w:t xml:space="preserve">z zamawiającym </w:t>
      </w:r>
      <w:r>
        <w:rPr>
          <w:rFonts w:ascii="Arial" w:hAnsi="Arial" w:cs="Arial"/>
          <w:sz w:val="22"/>
          <w:szCs w:val="22"/>
        </w:rPr>
        <w:t>(Załącznik 2).</w:t>
      </w:r>
    </w:p>
    <w:p w:rsidR="005851DE" w:rsidRPr="00611196" w:rsidRDefault="005851DE" w:rsidP="00611196">
      <w:pPr>
        <w:spacing w:line="276" w:lineRule="auto"/>
        <w:jc w:val="both"/>
        <w:rPr>
          <w:rFonts w:ascii="Arial" w:hAnsi="Arial" w:cs="Arial"/>
          <w:b/>
          <w:color w:val="000000" w:themeColor="text1"/>
        </w:rPr>
      </w:pPr>
    </w:p>
    <w:p w:rsidR="005851DE" w:rsidRPr="00611196" w:rsidRDefault="005851DE" w:rsidP="00611196">
      <w:pPr>
        <w:spacing w:line="276" w:lineRule="auto"/>
        <w:jc w:val="both"/>
        <w:rPr>
          <w:rFonts w:ascii="Arial" w:hAnsi="Arial" w:cs="Arial"/>
          <w:b/>
          <w:color w:val="000000" w:themeColor="text1"/>
        </w:rPr>
      </w:pPr>
      <w:r w:rsidRPr="00611196">
        <w:rPr>
          <w:rFonts w:ascii="Arial" w:hAnsi="Arial" w:cs="Arial"/>
          <w:b/>
          <w:color w:val="000000" w:themeColor="text1"/>
        </w:rPr>
        <w:t>X. INFORMACJE O FORMALNOŚCIACH JAKIE POWINNY ZOSTAĆ DOPEŁNIONE PO WYBORZE NAJKORZYSTNIEJSZEJ OFERTY W CELU REALIZACJI PRZEDMIOTU ZAMÓWIENIA</w:t>
      </w:r>
    </w:p>
    <w:p w:rsidR="005851DE" w:rsidRPr="00611196"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611196">
        <w:rPr>
          <w:rFonts w:ascii="Arial" w:hAnsi="Arial" w:cs="Arial"/>
          <w:color w:val="000000" w:themeColor="text1"/>
        </w:rPr>
        <w:t xml:space="preserve">Informacje o wynikach postępowania Zamawiający zamieści na stronie internetowej </w:t>
      </w:r>
    </w:p>
    <w:p w:rsidR="005851DE" w:rsidRPr="00611196" w:rsidRDefault="005851DE" w:rsidP="00611196">
      <w:pPr>
        <w:pStyle w:val="ListParagraph"/>
        <w:tabs>
          <w:tab w:val="left" w:pos="567"/>
        </w:tabs>
        <w:spacing w:line="276" w:lineRule="auto"/>
        <w:ind w:left="284"/>
        <w:jc w:val="both"/>
        <w:rPr>
          <w:rFonts w:ascii="Arial" w:hAnsi="Arial" w:cs="Arial"/>
          <w:b/>
          <w:color w:val="000000" w:themeColor="text1"/>
        </w:rPr>
      </w:pPr>
      <w:r w:rsidRPr="00611196">
        <w:rPr>
          <w:rFonts w:ascii="Arial" w:hAnsi="Arial" w:cs="Arial"/>
          <w:b/>
          <w:color w:val="000000" w:themeColor="text1"/>
        </w:rPr>
        <w:t>http://rpo.warmia.mazury.pl/artykul/1387/zapytania-ofertowe-wnioskodawcow</w:t>
      </w:r>
    </w:p>
    <w:p w:rsidR="005851DE" w:rsidRPr="00321181"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321181">
        <w:rPr>
          <w:rFonts w:ascii="Arial" w:hAnsi="Arial" w:cs="Arial"/>
          <w:color w:val="000000" w:themeColor="text1"/>
        </w:rPr>
        <w:t xml:space="preserve">Wykonawca zostanie poinformowany telefonicznie lub e-mail o terminie </w:t>
      </w:r>
      <w:r w:rsidRPr="00321181">
        <w:rPr>
          <w:rFonts w:ascii="Arial" w:hAnsi="Arial" w:cs="Arial"/>
          <w:color w:val="000000" w:themeColor="text1"/>
        </w:rPr>
        <w:br/>
        <w:t>i miejscu podpisania umowy.</w:t>
      </w:r>
    </w:p>
    <w:p w:rsidR="005851DE" w:rsidRPr="00611196"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611196">
        <w:rPr>
          <w:rFonts w:ascii="Arial" w:hAnsi="Arial" w:cs="Arial"/>
          <w:color w:val="000000" w:themeColor="text1"/>
        </w:rPr>
        <w:t>Jeżeli Wykonawca, którego oferta została wybrana uchyla się od podpisania umowy, Zamawiający może podpisać umowę z kolejnym wykonawcą, który w postępowaniu o udzielenie zamówienia uzyskał kolejną najwyższą liczbę punktów.</w:t>
      </w:r>
    </w:p>
    <w:p w:rsidR="005851DE" w:rsidRPr="00611196" w:rsidRDefault="005851DE" w:rsidP="00611196">
      <w:pPr>
        <w:pStyle w:val="Akapitzlist1"/>
        <w:spacing w:line="276" w:lineRule="auto"/>
        <w:ind w:left="0"/>
        <w:jc w:val="both"/>
        <w:rPr>
          <w:rFonts w:ascii="Arial" w:hAnsi="Arial" w:cs="Arial"/>
          <w:b/>
          <w:color w:val="000000" w:themeColor="text1"/>
          <w:sz w:val="22"/>
          <w:szCs w:val="22"/>
        </w:rPr>
      </w:pPr>
    </w:p>
    <w:p w:rsidR="005851DE" w:rsidRPr="00611196" w:rsidRDefault="005851DE" w:rsidP="00611196">
      <w:pPr>
        <w:pStyle w:val="Akapitzlist1"/>
        <w:spacing w:line="276" w:lineRule="auto"/>
        <w:ind w:left="0"/>
        <w:jc w:val="both"/>
        <w:rPr>
          <w:rFonts w:ascii="Arial" w:hAnsi="Arial" w:cs="Arial"/>
          <w:b/>
          <w:color w:val="000000" w:themeColor="text1"/>
          <w:sz w:val="22"/>
          <w:szCs w:val="22"/>
        </w:rPr>
      </w:pPr>
      <w:r w:rsidRPr="00611196">
        <w:rPr>
          <w:rFonts w:ascii="Arial" w:hAnsi="Arial" w:cs="Arial"/>
          <w:b/>
          <w:color w:val="000000" w:themeColor="text1"/>
          <w:sz w:val="22"/>
          <w:szCs w:val="22"/>
        </w:rPr>
        <w:t>XI.  INFORMACJA NA TEMAT ZAKRESU WYKLUCZENIA WYKONAWCY</w:t>
      </w:r>
    </w:p>
    <w:p w:rsidR="005851DE" w:rsidRPr="00611196" w:rsidRDefault="005851DE" w:rsidP="00611196">
      <w:pPr>
        <w:pStyle w:val="Akapitzlist1"/>
        <w:numPr>
          <w:ilvl w:val="3"/>
          <w:numId w:val="21"/>
        </w:numPr>
        <w:spacing w:line="276" w:lineRule="auto"/>
        <w:jc w:val="both"/>
        <w:rPr>
          <w:rFonts w:ascii="Arial" w:hAnsi="Arial" w:cs="Arial"/>
          <w:bCs/>
          <w:color w:val="000000" w:themeColor="text1"/>
          <w:sz w:val="22"/>
          <w:szCs w:val="22"/>
        </w:rPr>
      </w:pPr>
      <w:r w:rsidRPr="00611196">
        <w:rPr>
          <w:rFonts w:ascii="Arial" w:hAnsi="Arial" w:cs="Arial"/>
          <w:bCs/>
          <w:color w:val="000000" w:themeColor="text1"/>
          <w:sz w:val="22"/>
          <w:szCs w:val="22"/>
        </w:rPr>
        <w:t>Z postępowania wyklucza się podmioty powiązane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rsidR="005851DE" w:rsidRPr="00611196"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611196">
        <w:rPr>
          <w:rFonts w:ascii="Arial" w:hAnsi="Arial" w:cs="Arial"/>
          <w:color w:val="000000" w:themeColor="text1"/>
          <w:sz w:val="22"/>
          <w:szCs w:val="22"/>
        </w:rPr>
        <w:t>uczestniczeniu w spółce jako wspólnik spółki cywilnej lub spółki osobowej.</w:t>
      </w:r>
    </w:p>
    <w:p w:rsidR="005851DE" w:rsidRPr="00611196"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611196">
        <w:rPr>
          <w:rFonts w:ascii="Arial" w:hAnsi="Arial" w:cs="Arial"/>
          <w:color w:val="000000" w:themeColor="text1"/>
          <w:sz w:val="22"/>
          <w:szCs w:val="22"/>
        </w:rPr>
        <w:t>posiadaniu co najmniej 10% udziału lub akcji.</w:t>
      </w:r>
    </w:p>
    <w:p w:rsidR="005851DE" w:rsidRPr="00611196"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611196">
        <w:rPr>
          <w:rFonts w:ascii="Arial" w:hAnsi="Arial" w:cs="Arial"/>
          <w:color w:val="000000" w:themeColor="text1"/>
          <w:sz w:val="22"/>
          <w:szCs w:val="22"/>
        </w:rPr>
        <w:t>pełnią funkcję członka organu nadzorczego lub zarządczego, prokurenta, pełnomocnika.</w:t>
      </w:r>
    </w:p>
    <w:p w:rsidR="005B3B61" w:rsidRPr="00A55785" w:rsidRDefault="005851DE" w:rsidP="00A55785">
      <w:pPr>
        <w:pStyle w:val="Akapitzlist1"/>
        <w:numPr>
          <w:ilvl w:val="0"/>
          <w:numId w:val="15"/>
        </w:numPr>
        <w:spacing w:line="276" w:lineRule="auto"/>
        <w:ind w:left="1094"/>
        <w:jc w:val="both"/>
        <w:rPr>
          <w:rFonts w:ascii="Arial" w:hAnsi="Arial" w:cs="Arial"/>
          <w:color w:val="000000" w:themeColor="text1"/>
          <w:sz w:val="22"/>
          <w:szCs w:val="22"/>
        </w:rPr>
      </w:pPr>
      <w:r w:rsidRPr="00611196">
        <w:rPr>
          <w:rFonts w:ascii="Arial" w:hAnsi="Arial" w:cs="Arial"/>
          <w:color w:val="000000" w:themeColor="text1"/>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851DE" w:rsidRPr="00611196" w:rsidRDefault="005851DE" w:rsidP="00611196">
      <w:pPr>
        <w:pStyle w:val="Akapitzlist1"/>
        <w:spacing w:line="276" w:lineRule="auto"/>
        <w:ind w:left="0"/>
        <w:jc w:val="both"/>
        <w:rPr>
          <w:rFonts w:ascii="Arial" w:hAnsi="Arial" w:cs="Arial"/>
          <w:b/>
          <w:color w:val="000000" w:themeColor="text1"/>
          <w:sz w:val="22"/>
          <w:szCs w:val="22"/>
        </w:rPr>
      </w:pPr>
    </w:p>
    <w:p w:rsidR="005851DE" w:rsidRPr="006239A5" w:rsidRDefault="00A55785" w:rsidP="00611196">
      <w:pPr>
        <w:pStyle w:val="Akapitzlist1"/>
        <w:spacing w:line="276" w:lineRule="auto"/>
        <w:ind w:left="0"/>
        <w:jc w:val="both"/>
        <w:rPr>
          <w:rFonts w:ascii="Arial" w:hAnsi="Arial" w:cs="Arial"/>
          <w:b/>
          <w:color w:val="000000" w:themeColor="text1"/>
          <w:sz w:val="22"/>
          <w:szCs w:val="22"/>
        </w:rPr>
      </w:pPr>
      <w:r w:rsidRPr="006239A5">
        <w:rPr>
          <w:rFonts w:ascii="Arial" w:hAnsi="Arial" w:cs="Arial"/>
          <w:b/>
          <w:color w:val="000000" w:themeColor="text1"/>
          <w:sz w:val="22"/>
          <w:szCs w:val="22"/>
        </w:rPr>
        <w:t>XII</w:t>
      </w:r>
      <w:r w:rsidR="005851DE" w:rsidRPr="006239A5">
        <w:rPr>
          <w:rFonts w:ascii="Arial" w:hAnsi="Arial" w:cs="Arial"/>
          <w:b/>
          <w:color w:val="000000" w:themeColor="text1"/>
          <w:sz w:val="22"/>
          <w:szCs w:val="22"/>
        </w:rPr>
        <w:t>. ISTOTNE ZMIANY WARUNKÓW UMOWY</w:t>
      </w:r>
    </w:p>
    <w:p w:rsidR="005851DE" w:rsidRPr="00611196" w:rsidRDefault="005851DE" w:rsidP="00611196">
      <w:pPr>
        <w:pStyle w:val="Akapitzlist1"/>
        <w:spacing w:line="276" w:lineRule="auto"/>
        <w:ind w:left="0"/>
        <w:jc w:val="both"/>
        <w:rPr>
          <w:rFonts w:ascii="Arial" w:hAnsi="Arial" w:cs="Arial"/>
          <w:b/>
          <w:color w:val="FF0000"/>
          <w:sz w:val="22"/>
          <w:szCs w:val="22"/>
        </w:rPr>
      </w:pPr>
    </w:p>
    <w:p w:rsidR="005851DE" w:rsidRPr="006239A5" w:rsidRDefault="005851DE" w:rsidP="00611196">
      <w:pPr>
        <w:pStyle w:val="Akapitzlist1"/>
        <w:numPr>
          <w:ilvl w:val="3"/>
          <w:numId w:val="16"/>
        </w:numPr>
        <w:spacing w:line="276" w:lineRule="auto"/>
        <w:ind w:left="210" w:hanging="284"/>
        <w:jc w:val="both"/>
        <w:rPr>
          <w:rFonts w:ascii="Arial" w:hAnsi="Arial" w:cs="Arial"/>
          <w:color w:val="000000" w:themeColor="text1"/>
          <w:sz w:val="22"/>
          <w:szCs w:val="22"/>
          <w:shd w:val="clear" w:color="auto" w:fill="FFFFFF"/>
        </w:rPr>
      </w:pPr>
      <w:r w:rsidRPr="006239A5">
        <w:rPr>
          <w:rFonts w:ascii="Arial" w:hAnsi="Arial" w:cs="Arial"/>
          <w:color w:val="000000" w:themeColor="text1"/>
          <w:sz w:val="22"/>
          <w:szCs w:val="22"/>
          <w:shd w:val="clear" w:color="auto" w:fill="FFFFFF"/>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tj.:</w:t>
      </w:r>
    </w:p>
    <w:p w:rsidR="006239A5" w:rsidRPr="006239A5" w:rsidRDefault="00066095"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6239A5">
        <w:rPr>
          <w:rFonts w:ascii="Arial" w:hAnsi="Arial" w:cs="Arial"/>
          <w:color w:val="000000" w:themeColor="text1"/>
        </w:rPr>
        <w:t xml:space="preserve">Zamawiający przewiduje możliwość wydłużenia terminu realizacji przedmiotu umowy, na </w:t>
      </w:r>
      <w:r w:rsidR="006239A5" w:rsidRPr="006239A5">
        <w:rPr>
          <w:rFonts w:ascii="Arial" w:hAnsi="Arial" w:cs="Arial"/>
          <w:color w:val="000000" w:themeColor="text1"/>
        </w:rPr>
        <w:t xml:space="preserve">jego </w:t>
      </w:r>
      <w:r w:rsidRPr="006239A5">
        <w:rPr>
          <w:rFonts w:ascii="Arial" w:hAnsi="Arial" w:cs="Arial"/>
          <w:color w:val="000000" w:themeColor="text1"/>
        </w:rPr>
        <w:t>wniosek i za zgodą Wykonawcy</w:t>
      </w:r>
      <w:r w:rsidR="006239A5">
        <w:rPr>
          <w:rFonts w:ascii="Arial" w:hAnsi="Arial" w:cs="Arial"/>
          <w:color w:val="000000" w:themeColor="text1"/>
        </w:rPr>
        <w:t>,</w:t>
      </w:r>
    </w:p>
    <w:p w:rsidR="006239A5" w:rsidRPr="006239A5"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6239A5">
        <w:rPr>
          <w:rFonts w:ascii="Arial" w:hAnsi="Arial" w:cs="Arial"/>
          <w:color w:val="000000" w:themeColor="text1"/>
          <w:shd w:val="clear" w:color="auto" w:fill="FFFFFF"/>
        </w:rPr>
        <w:lastRenderedPageBreak/>
        <w:t xml:space="preserve">wystąpienie innego niż siła wyższa zdarzenia zewnętrznego lub sytuacja wynikła po stronie Zamawiającego, którego nie mógł przewidzieć i zapobiec, a które uniemożliwia lub utrudnia wykonanie Przedmiotu zamówienia, w tym dochowania terminów dostawy zgodnie z zapytaniem ofertowym i dokumentacją, </w:t>
      </w:r>
    </w:p>
    <w:p w:rsidR="005851DE" w:rsidRPr="006239A5"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6239A5">
        <w:rPr>
          <w:rFonts w:ascii="Arial" w:hAnsi="Arial" w:cs="Arial"/>
          <w:color w:val="000000" w:themeColor="text1"/>
          <w:shd w:val="clear" w:color="auto" w:fill="FFFFFF"/>
        </w:rPr>
        <w:t>konieczność zrealizowania projektu o dofinasowanie przy zastosowaniu innych rozwiązań technicznych, technologicznych lub materiałowyc</w:t>
      </w:r>
      <w:r w:rsidR="00066095" w:rsidRPr="006239A5">
        <w:rPr>
          <w:rFonts w:ascii="Arial" w:hAnsi="Arial" w:cs="Arial"/>
          <w:color w:val="000000" w:themeColor="text1"/>
          <w:shd w:val="clear" w:color="auto" w:fill="FFFFFF"/>
        </w:rPr>
        <w:t xml:space="preserve">h niż wskazane w dokumentacji, </w:t>
      </w:r>
      <w:r w:rsidRPr="006239A5">
        <w:rPr>
          <w:rFonts w:ascii="Arial" w:hAnsi="Arial" w:cs="Arial"/>
          <w:color w:val="000000" w:themeColor="text1"/>
          <w:shd w:val="clear" w:color="auto" w:fill="FFFFFF"/>
        </w:rPr>
        <w:t>w sytuacji, gdyby zastosowanie przewidzianych rozwiązań groziło niewykonaniem l</w:t>
      </w:r>
      <w:r w:rsidR="006239A5">
        <w:rPr>
          <w:rFonts w:ascii="Arial" w:hAnsi="Arial" w:cs="Arial"/>
          <w:color w:val="000000" w:themeColor="text1"/>
          <w:shd w:val="clear" w:color="auto" w:fill="FFFFFF"/>
        </w:rPr>
        <w:t>ub wadliwym wykonaniem projektu.</w:t>
      </w:r>
    </w:p>
    <w:p w:rsidR="005851DE" w:rsidRPr="006239A5" w:rsidRDefault="005851DE" w:rsidP="00611196">
      <w:pPr>
        <w:pStyle w:val="ListParagraph"/>
        <w:numPr>
          <w:ilvl w:val="0"/>
          <w:numId w:val="21"/>
        </w:numPr>
        <w:spacing w:after="0" w:line="276" w:lineRule="auto"/>
        <w:contextualSpacing w:val="0"/>
        <w:jc w:val="both"/>
        <w:rPr>
          <w:rFonts w:ascii="Arial" w:hAnsi="Arial" w:cs="Arial"/>
          <w:color w:val="000000" w:themeColor="text1"/>
        </w:rPr>
      </w:pPr>
      <w:r w:rsidRPr="006239A5">
        <w:rPr>
          <w:rFonts w:ascii="Arial" w:hAnsi="Arial" w:cs="Arial"/>
          <w:color w:val="000000" w:themeColor="text1"/>
        </w:rPr>
        <w:t>Zmiany umowy wymagają dla swej ważności aneksu w formie pisemnej pod rygorem nieważności</w:t>
      </w:r>
    </w:p>
    <w:p w:rsidR="00066095" w:rsidRPr="00066095" w:rsidRDefault="00066095" w:rsidP="00066095">
      <w:pPr>
        <w:spacing w:after="0" w:line="276" w:lineRule="auto"/>
        <w:jc w:val="both"/>
        <w:rPr>
          <w:rFonts w:ascii="Arial" w:hAnsi="Arial" w:cs="Arial"/>
          <w:color w:val="FF0000"/>
        </w:rPr>
      </w:pPr>
    </w:p>
    <w:p w:rsidR="005851DE" w:rsidRPr="00611196" w:rsidRDefault="005851DE" w:rsidP="00611196">
      <w:pPr>
        <w:pStyle w:val="Akapitzlist1"/>
        <w:spacing w:line="276" w:lineRule="auto"/>
        <w:ind w:left="0"/>
        <w:jc w:val="both"/>
        <w:rPr>
          <w:rFonts w:ascii="Arial" w:hAnsi="Arial" w:cs="Arial"/>
          <w:b/>
          <w:color w:val="000000" w:themeColor="text1"/>
          <w:sz w:val="22"/>
          <w:szCs w:val="22"/>
        </w:rPr>
      </w:pPr>
      <w:r w:rsidRPr="00611196">
        <w:rPr>
          <w:rFonts w:ascii="Arial" w:hAnsi="Arial" w:cs="Arial"/>
          <w:b/>
          <w:color w:val="000000" w:themeColor="text1"/>
          <w:sz w:val="22"/>
          <w:szCs w:val="22"/>
        </w:rPr>
        <w:t>XIV.ZAŁĄCZNIKI</w:t>
      </w:r>
    </w:p>
    <w:p w:rsidR="005851DE" w:rsidRPr="00611196" w:rsidRDefault="005851DE" w:rsidP="00611196">
      <w:pPr>
        <w:numPr>
          <w:ilvl w:val="0"/>
          <w:numId w:val="13"/>
        </w:numPr>
        <w:autoSpaceDE w:val="0"/>
        <w:autoSpaceDN w:val="0"/>
        <w:adjustRightInd w:val="0"/>
        <w:spacing w:after="0" w:line="276" w:lineRule="auto"/>
        <w:ind w:left="426"/>
        <w:jc w:val="both"/>
        <w:rPr>
          <w:rFonts w:ascii="Arial" w:hAnsi="Arial" w:cs="Arial"/>
          <w:color w:val="000000" w:themeColor="text1"/>
        </w:rPr>
      </w:pPr>
      <w:r w:rsidRPr="00611196">
        <w:rPr>
          <w:rFonts w:ascii="Arial" w:hAnsi="Arial" w:cs="Arial"/>
          <w:b/>
          <w:color w:val="000000" w:themeColor="text1"/>
        </w:rPr>
        <w:t>Załącznik nr 1</w:t>
      </w:r>
      <w:r w:rsidRPr="00611196">
        <w:rPr>
          <w:rFonts w:ascii="Arial" w:hAnsi="Arial" w:cs="Arial"/>
          <w:color w:val="000000" w:themeColor="text1"/>
        </w:rPr>
        <w:t xml:space="preserve"> - Formularz ofertowy.</w:t>
      </w:r>
    </w:p>
    <w:p w:rsidR="005851DE" w:rsidRPr="00611196" w:rsidRDefault="00230112" w:rsidP="00230112">
      <w:pPr>
        <w:numPr>
          <w:ilvl w:val="0"/>
          <w:numId w:val="13"/>
        </w:numPr>
        <w:autoSpaceDE w:val="0"/>
        <w:autoSpaceDN w:val="0"/>
        <w:adjustRightInd w:val="0"/>
        <w:spacing w:after="0" w:line="276" w:lineRule="auto"/>
        <w:ind w:left="426"/>
        <w:rPr>
          <w:rFonts w:ascii="Arial" w:hAnsi="Arial" w:cs="Arial"/>
          <w:color w:val="000000" w:themeColor="text1"/>
        </w:rPr>
      </w:pPr>
      <w:r>
        <w:rPr>
          <w:rFonts w:ascii="Arial" w:hAnsi="Arial" w:cs="Arial"/>
          <w:b/>
          <w:color w:val="000000" w:themeColor="text1"/>
        </w:rPr>
        <w:t xml:space="preserve">Załącznik </w:t>
      </w:r>
      <w:r w:rsidR="005851DE" w:rsidRPr="00611196">
        <w:rPr>
          <w:rFonts w:ascii="Arial" w:hAnsi="Arial" w:cs="Arial"/>
          <w:b/>
          <w:color w:val="000000" w:themeColor="text1"/>
        </w:rPr>
        <w:t>nr 2</w:t>
      </w:r>
      <w:r w:rsidR="005851DE" w:rsidRPr="00611196">
        <w:rPr>
          <w:rFonts w:ascii="Arial" w:hAnsi="Arial" w:cs="Arial"/>
          <w:color w:val="000000" w:themeColor="text1"/>
        </w:rPr>
        <w:t xml:space="preserve"> - </w:t>
      </w:r>
      <w:r w:rsidR="006239A5" w:rsidRPr="00321181">
        <w:rPr>
          <w:rFonts w:ascii="Arial" w:hAnsi="Arial" w:cs="Arial"/>
          <w:bCs/>
        </w:rPr>
        <w:t>Oświadczenie o braku powiazań osobowych lub kapitałowych</w:t>
      </w:r>
      <w:r w:rsidR="006239A5">
        <w:rPr>
          <w:rFonts w:ascii="Arial" w:hAnsi="Arial" w:cs="Arial"/>
          <w:bCs/>
        </w:rPr>
        <w:t xml:space="preserve"> </w:t>
      </w:r>
      <w:r w:rsidR="006239A5" w:rsidRPr="00321181">
        <w:rPr>
          <w:rFonts w:ascii="Arial" w:hAnsi="Arial" w:cs="Arial"/>
          <w:bCs/>
        </w:rPr>
        <w:t>z zamawiającym</w:t>
      </w:r>
      <w:r w:rsidR="006239A5">
        <w:rPr>
          <w:rFonts w:ascii="Arial" w:hAnsi="Arial" w:cs="Arial"/>
          <w:bCs/>
        </w:rPr>
        <w:t>.</w:t>
      </w:r>
    </w:p>
    <w:p w:rsidR="005B3B61" w:rsidRPr="006239A5" w:rsidRDefault="005851DE" w:rsidP="006239A5">
      <w:pPr>
        <w:numPr>
          <w:ilvl w:val="0"/>
          <w:numId w:val="13"/>
        </w:numPr>
        <w:autoSpaceDE w:val="0"/>
        <w:autoSpaceDN w:val="0"/>
        <w:adjustRightInd w:val="0"/>
        <w:spacing w:after="0" w:line="276" w:lineRule="auto"/>
        <w:ind w:left="426"/>
        <w:jc w:val="both"/>
        <w:rPr>
          <w:rFonts w:ascii="Arial" w:hAnsi="Arial" w:cs="Arial"/>
          <w:color w:val="000000" w:themeColor="text1"/>
        </w:rPr>
      </w:pPr>
      <w:r w:rsidRPr="00611196">
        <w:rPr>
          <w:rFonts w:ascii="Arial" w:hAnsi="Arial" w:cs="Arial"/>
          <w:b/>
          <w:color w:val="000000" w:themeColor="text1"/>
        </w:rPr>
        <w:t>Załącznik nr 3</w:t>
      </w:r>
      <w:r w:rsidRPr="00611196">
        <w:rPr>
          <w:rFonts w:ascii="Arial" w:hAnsi="Arial" w:cs="Arial"/>
          <w:color w:val="000000" w:themeColor="text1"/>
        </w:rPr>
        <w:t xml:space="preserve"> </w:t>
      </w:r>
      <w:r w:rsidR="006239A5">
        <w:rPr>
          <w:rFonts w:ascii="Arial" w:hAnsi="Arial" w:cs="Arial"/>
          <w:color w:val="000000" w:themeColor="text1"/>
        </w:rPr>
        <w:t>– Projekt technologiczny kuchni.</w:t>
      </w:r>
      <w:r w:rsidR="005B3B61" w:rsidRPr="006239A5">
        <w:rPr>
          <w:rFonts w:ascii="Arial" w:hAnsi="Arial" w:cs="Arial"/>
          <w:color w:val="000000" w:themeColor="text1"/>
        </w:rPr>
        <w:br w:type="page"/>
      </w:r>
    </w:p>
    <w:p w:rsidR="005851DE" w:rsidRPr="00611196" w:rsidRDefault="005851DE" w:rsidP="00611196">
      <w:pPr>
        <w:suppressAutoHyphens/>
        <w:spacing w:after="0" w:line="276" w:lineRule="auto"/>
        <w:ind w:right="91"/>
        <w:jc w:val="both"/>
        <w:rPr>
          <w:rFonts w:ascii="Arial" w:hAnsi="Arial" w:cs="Arial"/>
          <w:color w:val="000000" w:themeColor="text1"/>
        </w:rPr>
      </w:pPr>
    </w:p>
    <w:p w:rsidR="005851DE" w:rsidRPr="00611196" w:rsidRDefault="005851DE" w:rsidP="00611196">
      <w:pPr>
        <w:spacing w:line="276" w:lineRule="auto"/>
        <w:ind w:left="567" w:firstLine="141"/>
        <w:jc w:val="right"/>
        <w:rPr>
          <w:rFonts w:ascii="Arial" w:hAnsi="Arial" w:cs="Arial"/>
          <w:b/>
          <w:color w:val="000000" w:themeColor="text1"/>
        </w:rPr>
      </w:pPr>
      <w:r w:rsidRPr="00611196">
        <w:rPr>
          <w:rFonts w:ascii="Arial" w:hAnsi="Arial" w:cs="Arial"/>
          <w:b/>
          <w:color w:val="000000" w:themeColor="text1"/>
        </w:rPr>
        <w:t>Załącznik 1 do zapytania ofertowego</w:t>
      </w:r>
    </w:p>
    <w:p w:rsidR="005851DE" w:rsidRPr="00611196" w:rsidRDefault="005851DE" w:rsidP="00611196">
      <w:pPr>
        <w:spacing w:line="276" w:lineRule="auto"/>
        <w:jc w:val="center"/>
        <w:rPr>
          <w:rFonts w:ascii="Arial" w:hAnsi="Arial" w:cs="Arial"/>
          <w:b/>
          <w:color w:val="000000" w:themeColor="text1"/>
        </w:rPr>
      </w:pPr>
    </w:p>
    <w:p w:rsidR="005851DE" w:rsidRPr="00611196" w:rsidRDefault="005851DE" w:rsidP="00611196">
      <w:pPr>
        <w:spacing w:line="276" w:lineRule="auto"/>
        <w:jc w:val="center"/>
        <w:rPr>
          <w:rFonts w:ascii="Arial" w:hAnsi="Arial" w:cs="Arial"/>
          <w:color w:val="000000" w:themeColor="text1"/>
        </w:rPr>
      </w:pPr>
      <w:r w:rsidRPr="00611196">
        <w:rPr>
          <w:rFonts w:ascii="Arial" w:hAnsi="Arial" w:cs="Arial"/>
          <w:b/>
          <w:color w:val="000000" w:themeColor="text1"/>
        </w:rPr>
        <w:t>FORMULARZ OFERTOWY</w:t>
      </w:r>
    </w:p>
    <w:p w:rsidR="000A69FF" w:rsidRPr="00611196" w:rsidRDefault="000A69FF" w:rsidP="000A69FF">
      <w:pPr>
        <w:pStyle w:val="List5"/>
        <w:ind w:left="0" w:firstLine="0"/>
        <w:rPr>
          <w:rFonts w:ascii="Arial" w:hAnsi="Arial" w:cs="Arial"/>
          <w:snapToGrid w:val="0"/>
          <w:sz w:val="20"/>
        </w:rPr>
      </w:pPr>
    </w:p>
    <w:p w:rsidR="000A69FF" w:rsidRDefault="000A69FF" w:rsidP="000A69FF">
      <w:pPr>
        <w:pStyle w:val="WW-Zawartotabeli11"/>
        <w:spacing w:after="0" w:line="276" w:lineRule="auto"/>
        <w:jc w:val="right"/>
        <w:rPr>
          <w:rFonts w:ascii="Arial" w:hAnsi="Arial" w:cs="Arial"/>
          <w:b/>
          <w:sz w:val="22"/>
          <w:szCs w:val="22"/>
        </w:rPr>
      </w:pPr>
      <w:r w:rsidRPr="00611196">
        <w:rPr>
          <w:rFonts w:ascii="Arial" w:hAnsi="Arial" w:cs="Arial"/>
        </w:rPr>
        <w:t>……………..  dnia ..……2017 r</w:t>
      </w:r>
      <w:r>
        <w:rPr>
          <w:rFonts w:ascii="Arial" w:hAnsi="Arial" w:cs="Arial"/>
          <w:b/>
          <w:sz w:val="22"/>
          <w:szCs w:val="22"/>
        </w:rPr>
        <w:t>.</w:t>
      </w:r>
    </w:p>
    <w:p w:rsidR="00EE1302" w:rsidRPr="00611196" w:rsidRDefault="00EE1302" w:rsidP="000A69FF">
      <w:pPr>
        <w:pStyle w:val="WW-Zawartotabeli11"/>
        <w:spacing w:after="0" w:line="276" w:lineRule="auto"/>
        <w:rPr>
          <w:rFonts w:ascii="Arial" w:hAnsi="Arial" w:cs="Arial"/>
          <w:bCs/>
          <w:color w:val="000000"/>
          <w:sz w:val="22"/>
          <w:szCs w:val="22"/>
        </w:rPr>
      </w:pPr>
      <w:r w:rsidRPr="00611196">
        <w:rPr>
          <w:rFonts w:ascii="Arial" w:hAnsi="Arial" w:cs="Arial"/>
          <w:b/>
          <w:sz w:val="22"/>
          <w:szCs w:val="22"/>
        </w:rPr>
        <w:t>Zamawiający:</w:t>
      </w:r>
      <w:r w:rsidRPr="00611196">
        <w:rPr>
          <w:rFonts w:ascii="Arial" w:hAnsi="Arial" w:cs="Arial"/>
          <w:b/>
          <w:sz w:val="22"/>
          <w:szCs w:val="22"/>
        </w:rPr>
        <w:br/>
      </w:r>
      <w:r w:rsidRPr="00611196">
        <w:rPr>
          <w:rFonts w:ascii="Arial" w:hAnsi="Arial" w:cs="Arial"/>
          <w:bCs/>
          <w:color w:val="000000"/>
          <w:sz w:val="22"/>
          <w:szCs w:val="22"/>
        </w:rPr>
        <w:t>Rumszewicz Sailing Tomasz Rumszewicz Michał Rumszewicz Spółka Jawna”</w:t>
      </w:r>
    </w:p>
    <w:p w:rsidR="00EE1302" w:rsidRPr="00611196" w:rsidRDefault="00EE1302" w:rsidP="00611196">
      <w:pPr>
        <w:spacing w:line="276" w:lineRule="auto"/>
        <w:rPr>
          <w:rFonts w:ascii="Arial" w:hAnsi="Arial" w:cs="Arial"/>
          <w:bCs/>
          <w:color w:val="000000"/>
        </w:rPr>
      </w:pPr>
      <w:r w:rsidRPr="00611196">
        <w:rPr>
          <w:rFonts w:ascii="Arial" w:hAnsi="Arial" w:cs="Arial"/>
          <w:bCs/>
          <w:color w:val="000000"/>
        </w:rPr>
        <w:t>Rybaki</w:t>
      </w:r>
      <w:r w:rsidR="006239A5">
        <w:rPr>
          <w:rFonts w:ascii="Arial" w:hAnsi="Arial" w:cs="Arial"/>
          <w:bCs/>
          <w:color w:val="000000"/>
        </w:rPr>
        <w:t xml:space="preserve"> 4</w:t>
      </w:r>
      <w:r w:rsidRPr="00611196">
        <w:rPr>
          <w:rFonts w:ascii="Arial" w:hAnsi="Arial" w:cs="Arial"/>
          <w:bCs/>
          <w:color w:val="000000"/>
        </w:rPr>
        <w:t xml:space="preserve">, 11-034 Stawiguda, </w:t>
      </w:r>
      <w:r w:rsidR="004F3C06" w:rsidRPr="00611196">
        <w:rPr>
          <w:rFonts w:ascii="Arial" w:hAnsi="Arial" w:cs="Arial"/>
          <w:bCs/>
          <w:color w:val="000000"/>
        </w:rPr>
        <w:t xml:space="preserve"> </w:t>
      </w:r>
      <w:r w:rsidRPr="00611196">
        <w:rPr>
          <w:rFonts w:ascii="Arial" w:hAnsi="Arial" w:cs="Arial"/>
          <w:bCs/>
          <w:color w:val="000000"/>
        </w:rPr>
        <w:t>woj. warmińsko-mazurskie</w:t>
      </w:r>
    </w:p>
    <w:p w:rsidR="00EE1302" w:rsidRPr="00611196" w:rsidRDefault="00EE1302" w:rsidP="00611196">
      <w:pPr>
        <w:spacing w:line="276" w:lineRule="auto"/>
        <w:rPr>
          <w:rFonts w:ascii="Arial" w:hAnsi="Arial" w:cs="Arial"/>
          <w:bCs/>
          <w:color w:val="000000"/>
        </w:rPr>
      </w:pPr>
    </w:p>
    <w:p w:rsidR="00EE1302" w:rsidRPr="00611196" w:rsidRDefault="00EE1302" w:rsidP="00611196">
      <w:pPr>
        <w:spacing w:line="276" w:lineRule="auto"/>
        <w:rPr>
          <w:rFonts w:ascii="Arial" w:hAnsi="Arial" w:cs="Arial"/>
          <w:b/>
        </w:rPr>
      </w:pPr>
      <w:r w:rsidRPr="00611196">
        <w:rPr>
          <w:rFonts w:ascii="Arial" w:hAnsi="Arial" w:cs="Arial"/>
          <w:b/>
          <w:bCs/>
          <w:color w:val="000000"/>
        </w:rPr>
        <w:t>Wykonawca</w:t>
      </w:r>
    </w:p>
    <w:p w:rsidR="00EE1302" w:rsidRPr="00611196" w:rsidRDefault="00EE1302" w:rsidP="00611196">
      <w:pPr>
        <w:tabs>
          <w:tab w:val="num" w:pos="2340"/>
        </w:tabs>
        <w:spacing w:after="0" w:line="276" w:lineRule="auto"/>
        <w:rPr>
          <w:rFonts w:ascii="Arial" w:hAnsi="Arial" w:cs="Arial"/>
        </w:rPr>
      </w:pPr>
      <w:r w:rsidRPr="00611196">
        <w:rPr>
          <w:rFonts w:ascii="Arial" w:hAnsi="Arial" w:cs="Arial"/>
        </w:rPr>
        <w:t>Nazwa i adres wykonawcy: .....................................................................................................................................................................................................................................................................................</w:t>
      </w:r>
      <w:r w:rsidR="004F3C06" w:rsidRPr="00611196">
        <w:rPr>
          <w:rFonts w:ascii="Arial" w:hAnsi="Arial" w:cs="Arial"/>
        </w:rPr>
        <w:t>...................</w:t>
      </w:r>
    </w:p>
    <w:p w:rsidR="00EE1302" w:rsidRPr="00912023" w:rsidRDefault="00EE1302" w:rsidP="00611196">
      <w:pPr>
        <w:tabs>
          <w:tab w:val="num" w:pos="2340"/>
        </w:tabs>
        <w:spacing w:after="0" w:line="276" w:lineRule="auto"/>
        <w:rPr>
          <w:rFonts w:ascii="Arial" w:hAnsi="Arial" w:cs="Arial"/>
        </w:rPr>
      </w:pPr>
      <w:r w:rsidRPr="00912023">
        <w:rPr>
          <w:rFonts w:ascii="Arial" w:hAnsi="Arial" w:cs="Arial"/>
        </w:rPr>
        <w:t>tel.....................................................,fax:.................................</w:t>
      </w:r>
      <w:r w:rsidR="004F3C06" w:rsidRPr="00912023">
        <w:rPr>
          <w:rFonts w:ascii="Arial" w:hAnsi="Arial" w:cs="Arial"/>
        </w:rPr>
        <w:t xml:space="preserve">.........., e-mail: ……………..……  </w:t>
      </w:r>
    </w:p>
    <w:p w:rsidR="00EE1302" w:rsidRPr="00912023" w:rsidRDefault="00EE1302" w:rsidP="00611196">
      <w:pPr>
        <w:tabs>
          <w:tab w:val="num" w:pos="2340"/>
        </w:tabs>
        <w:spacing w:after="0" w:line="276" w:lineRule="auto"/>
        <w:rPr>
          <w:rFonts w:ascii="Arial" w:hAnsi="Arial" w:cs="Arial"/>
        </w:rPr>
      </w:pPr>
      <w:r w:rsidRPr="00912023">
        <w:rPr>
          <w:rFonts w:ascii="Arial" w:hAnsi="Arial" w:cs="Arial"/>
        </w:rPr>
        <w:t xml:space="preserve">NIP .............................................................. </w:t>
      </w:r>
    </w:p>
    <w:p w:rsidR="005851DE" w:rsidRPr="00611196" w:rsidRDefault="005851DE" w:rsidP="001E5CB6">
      <w:pPr>
        <w:shd w:val="clear" w:color="auto" w:fill="FFFFFF"/>
        <w:spacing w:after="0" w:line="276" w:lineRule="auto"/>
        <w:textAlignment w:val="baseline"/>
        <w:rPr>
          <w:rFonts w:ascii="Arial" w:hAnsi="Arial" w:cs="Arial"/>
          <w:b/>
          <w:i/>
          <w:color w:val="000000" w:themeColor="text1"/>
        </w:rPr>
      </w:pPr>
    </w:p>
    <w:p w:rsidR="00193EA2" w:rsidRPr="006239A5" w:rsidRDefault="00EE1302" w:rsidP="006239A5">
      <w:pPr>
        <w:spacing w:line="276" w:lineRule="auto"/>
        <w:jc w:val="both"/>
        <w:rPr>
          <w:rFonts w:ascii="Arial" w:eastAsia="Times New Roman" w:hAnsi="Arial" w:cs="Arial"/>
          <w:b/>
          <w:color w:val="000000"/>
          <w:lang w:eastAsia="pl-PL"/>
        </w:rPr>
      </w:pPr>
      <w:r w:rsidRPr="00611196">
        <w:rPr>
          <w:rFonts w:ascii="Arial" w:hAnsi="Arial" w:cs="Arial"/>
        </w:rPr>
        <w:t>Niniejsza oferta zostaje złożona w odpowiedzi na zapytanie ofertowe</w:t>
      </w:r>
      <w:r w:rsidRPr="00611196">
        <w:rPr>
          <w:rFonts w:ascii="Arial" w:hAnsi="Arial" w:cs="Arial"/>
          <w:bCs/>
        </w:rPr>
        <w:t xml:space="preserve"> </w:t>
      </w:r>
      <w:r w:rsidR="00C06D3D">
        <w:rPr>
          <w:rFonts w:ascii="Arial" w:hAnsi="Arial" w:cs="Arial"/>
          <w:b/>
          <w:color w:val="000000" w:themeColor="text1"/>
        </w:rPr>
        <w:t xml:space="preserve">na dostawę i montaż wyposażenia kuchni ośrodka </w:t>
      </w:r>
      <w:r w:rsidR="00015348" w:rsidRPr="00015348">
        <w:rPr>
          <w:rFonts w:ascii="Arial" w:hAnsi="Arial" w:cs="Arial"/>
          <w:b/>
          <w:color w:val="000000"/>
        </w:rPr>
        <w:t>szkoleniowego</w:t>
      </w:r>
      <w:r w:rsidR="00C06D3D" w:rsidRPr="00015348">
        <w:rPr>
          <w:rFonts w:ascii="Arial" w:hAnsi="Arial" w:cs="Arial"/>
          <w:b/>
          <w:color w:val="000000" w:themeColor="text1"/>
        </w:rPr>
        <w:t xml:space="preserve"> </w:t>
      </w:r>
      <w:r w:rsidR="00C06D3D">
        <w:rPr>
          <w:rFonts w:ascii="Arial" w:hAnsi="Arial" w:cs="Arial"/>
          <w:b/>
          <w:color w:val="000000" w:themeColor="text1"/>
        </w:rPr>
        <w:t>firmy Rumszewicz Sailing w Wilimach zgodnie z projektem technologicznym</w:t>
      </w:r>
      <w:r w:rsidR="006239A5">
        <w:rPr>
          <w:rFonts w:ascii="Arial" w:eastAsia="Times New Roman" w:hAnsi="Arial" w:cs="Arial"/>
          <w:b/>
          <w:color w:val="000000"/>
          <w:lang w:eastAsia="pl-PL"/>
        </w:rPr>
        <w:t xml:space="preserve">, </w:t>
      </w:r>
      <w:r w:rsidR="00193EA2" w:rsidRPr="00611196">
        <w:rPr>
          <w:rFonts w:ascii="Arial" w:hAnsi="Arial" w:cs="Arial"/>
          <w:color w:val="000000" w:themeColor="text1"/>
        </w:rPr>
        <w:t xml:space="preserve"> na potrzeby </w:t>
      </w:r>
      <w:r w:rsidR="00193EA2" w:rsidRPr="00611196">
        <w:rPr>
          <w:rFonts w:ascii="Arial" w:hAnsi="Arial" w:cs="Arial"/>
          <w:color w:val="000000"/>
        </w:rPr>
        <w:t xml:space="preserve"> projektu </w:t>
      </w:r>
      <w:r w:rsidR="00193EA2" w:rsidRPr="00611196">
        <w:rPr>
          <w:rFonts w:ascii="Arial" w:hAnsi="Arial" w:cs="Arial"/>
          <w:color w:val="000000" w:themeColor="text1"/>
        </w:rPr>
        <w:t xml:space="preserve"> „Wdrożenie wyników prac badawczo-rozwojowych w ﬁrmie Rumszewicz-Sailing” realizowanego w ramach </w:t>
      </w:r>
      <w:r w:rsidR="005851DE" w:rsidRPr="00611196">
        <w:rPr>
          <w:rFonts w:ascii="Arial" w:hAnsi="Arial" w:cs="Arial"/>
          <w:bCs/>
          <w:color w:val="000000"/>
          <w:shd w:val="clear" w:color="auto" w:fill="FFFFFF"/>
        </w:rPr>
        <w:t xml:space="preserve">Regionalnego Programu Operacyjnego Województwa Warmińsko-Mazurskiego lata </w:t>
      </w:r>
      <w:r w:rsidR="005851DE" w:rsidRPr="00611196">
        <w:rPr>
          <w:rFonts w:ascii="Arial" w:hAnsi="Arial" w:cs="Arial"/>
          <w:color w:val="000000"/>
          <w:shd w:val="clear" w:color="auto" w:fill="FFFFFF"/>
        </w:rPr>
        <w:t>2014-2020, Działanie RPWM.01.05.00 Nowoczesne ﬁrmy, Poddziałanie RPWM.01.05.01 Wdrożenie wyników prac B+R</w:t>
      </w:r>
    </w:p>
    <w:p w:rsidR="00017B2C" w:rsidRPr="0095415D" w:rsidRDefault="00193EA2" w:rsidP="0095415D">
      <w:pPr>
        <w:pStyle w:val="ListParagraph"/>
        <w:numPr>
          <w:ilvl w:val="3"/>
          <w:numId w:val="2"/>
        </w:numPr>
        <w:spacing w:after="0" w:line="276" w:lineRule="auto"/>
        <w:ind w:left="426"/>
        <w:rPr>
          <w:rFonts w:ascii="Arial" w:hAnsi="Arial" w:cs="Arial"/>
          <w:bCs/>
          <w:iCs/>
          <w:color w:val="000000" w:themeColor="text1"/>
        </w:rPr>
      </w:pPr>
      <w:r w:rsidRPr="00611196">
        <w:rPr>
          <w:rFonts w:ascii="Arial" w:hAnsi="Arial" w:cs="Arial"/>
          <w:bCs/>
        </w:rPr>
        <w:t>W odpowiedzi na zapytanie ofertowe oferujemy dostawę</w:t>
      </w:r>
      <w:r w:rsidR="0095415D">
        <w:rPr>
          <w:rFonts w:ascii="Arial" w:hAnsi="Arial" w:cs="Arial"/>
          <w:bCs/>
        </w:rPr>
        <w:t xml:space="preserve"> i montaż</w:t>
      </w:r>
      <w:r w:rsidRPr="00611196">
        <w:rPr>
          <w:rFonts w:ascii="Arial" w:hAnsi="Arial" w:cs="Arial"/>
          <w:bCs/>
        </w:rPr>
        <w:t xml:space="preserve"> </w:t>
      </w:r>
      <w:r w:rsidR="006239A5">
        <w:rPr>
          <w:rFonts w:ascii="Arial" w:hAnsi="Arial" w:cs="Arial"/>
          <w:bCs/>
        </w:rPr>
        <w:t xml:space="preserve">wyposażenia kuchni </w:t>
      </w:r>
      <w:r w:rsidR="0095415D">
        <w:rPr>
          <w:rFonts w:ascii="Arial" w:hAnsi="Arial" w:cs="Arial"/>
        </w:rPr>
        <w:t>zgodnie z poniższą specyfikacją i p</w:t>
      </w:r>
      <w:r w:rsidR="0095415D">
        <w:rPr>
          <w:rFonts w:ascii="Arial" w:hAnsi="Arial" w:cs="Arial"/>
          <w:color w:val="000000" w:themeColor="text1"/>
        </w:rPr>
        <w:t>rojektem technologicznym wykonania przedmiotu zamówienia stanowiącym załącznik nr 3 do zapytania ofertowego.</w:t>
      </w:r>
    </w:p>
    <w:p w:rsidR="0095415D" w:rsidRPr="0095415D" w:rsidRDefault="0095415D" w:rsidP="0095415D">
      <w:pPr>
        <w:spacing w:after="0" w:line="276" w:lineRule="auto"/>
        <w:ind w:left="66"/>
        <w:rPr>
          <w:rFonts w:ascii="Arial" w:hAnsi="Arial" w:cs="Arial"/>
          <w:bCs/>
          <w:iCs/>
          <w:color w:val="000000" w:themeColor="text1"/>
        </w:rPr>
      </w:pPr>
    </w:p>
    <w:tbl>
      <w:tblPr>
        <w:tblStyle w:val="TableGrid"/>
        <w:tblW w:w="0" w:type="auto"/>
        <w:tblLook w:val="04A0" w:firstRow="1" w:lastRow="0" w:firstColumn="1" w:lastColumn="0" w:noHBand="0" w:noVBand="1"/>
      </w:tblPr>
      <w:tblGrid>
        <w:gridCol w:w="545"/>
        <w:gridCol w:w="3845"/>
        <w:gridCol w:w="708"/>
        <w:gridCol w:w="993"/>
        <w:gridCol w:w="708"/>
        <w:gridCol w:w="2263"/>
      </w:tblGrid>
      <w:tr w:rsidR="00B11E0E" w:rsidRPr="001D5751" w:rsidTr="00B11E0E">
        <w:tc>
          <w:tcPr>
            <w:tcW w:w="0" w:type="auto"/>
          </w:tcPr>
          <w:p w:rsidR="00B11E0E" w:rsidRPr="001D5751" w:rsidRDefault="00B11E0E" w:rsidP="00B11E0E">
            <w:pPr>
              <w:jc w:val="center"/>
              <w:rPr>
                <w:b/>
              </w:rPr>
            </w:pPr>
          </w:p>
        </w:tc>
        <w:tc>
          <w:tcPr>
            <w:tcW w:w="6254" w:type="dxa"/>
            <w:gridSpan w:val="4"/>
          </w:tcPr>
          <w:p w:rsidR="00B11E0E" w:rsidRPr="001D5751" w:rsidRDefault="00B11E0E" w:rsidP="00B11E0E">
            <w:pPr>
              <w:rPr>
                <w:b/>
              </w:rPr>
            </w:pPr>
            <w:r w:rsidRPr="00611196">
              <w:rPr>
                <w:rFonts w:ascii="Arial" w:hAnsi="Arial" w:cs="Arial"/>
                <w:b/>
              </w:rPr>
              <w:t>Oczekiwane wyposażenie i parametry techniczne</w:t>
            </w:r>
          </w:p>
        </w:tc>
        <w:tc>
          <w:tcPr>
            <w:tcW w:w="2263" w:type="dxa"/>
          </w:tcPr>
          <w:p w:rsidR="00B11E0E" w:rsidRPr="001D5751" w:rsidRDefault="00B11E0E" w:rsidP="00B11E0E">
            <w:pPr>
              <w:rPr>
                <w:b/>
              </w:rPr>
            </w:pPr>
            <w:r w:rsidRPr="00611196">
              <w:rPr>
                <w:rFonts w:ascii="Arial" w:hAnsi="Arial" w:cs="Arial"/>
                <w:b/>
              </w:rPr>
              <w:t>Oferowane wyposażenie i parametry techniczne – wypełnia oferent</w:t>
            </w:r>
          </w:p>
        </w:tc>
      </w:tr>
      <w:tr w:rsidR="00B11E0E" w:rsidRPr="001D5751" w:rsidTr="00B11E0E">
        <w:tc>
          <w:tcPr>
            <w:tcW w:w="0" w:type="auto"/>
          </w:tcPr>
          <w:p w:rsidR="00B11E0E" w:rsidRPr="001D5751" w:rsidRDefault="00B11E0E" w:rsidP="00B11E0E">
            <w:pPr>
              <w:jc w:val="center"/>
              <w:rPr>
                <w:b/>
              </w:rPr>
            </w:pPr>
          </w:p>
        </w:tc>
        <w:tc>
          <w:tcPr>
            <w:tcW w:w="6254" w:type="dxa"/>
            <w:gridSpan w:val="4"/>
          </w:tcPr>
          <w:p w:rsidR="00B11E0E" w:rsidRPr="001D5751" w:rsidRDefault="00B11E0E" w:rsidP="00B11E0E">
            <w:pPr>
              <w:rPr>
                <w:b/>
              </w:rPr>
            </w:pPr>
            <w:r w:rsidRPr="00611196">
              <w:rPr>
                <w:rFonts w:ascii="Arial" w:hAnsi="Arial" w:cs="Arial"/>
                <w:b/>
                <w:bCs/>
              </w:rPr>
              <w:t>Dane techniczne:</w:t>
            </w:r>
          </w:p>
        </w:tc>
        <w:tc>
          <w:tcPr>
            <w:tcW w:w="2263" w:type="dxa"/>
          </w:tcPr>
          <w:p w:rsidR="00B11E0E" w:rsidRPr="001D5751" w:rsidRDefault="00B11E0E" w:rsidP="00B11E0E">
            <w:pPr>
              <w:rPr>
                <w:b/>
              </w:rPr>
            </w:pPr>
            <w:r w:rsidRPr="00611196">
              <w:rPr>
                <w:rFonts w:ascii="Arial" w:hAnsi="Arial" w:cs="Arial"/>
                <w:b/>
                <w:bCs/>
              </w:rPr>
              <w:t>Dane techniczne:</w:t>
            </w:r>
          </w:p>
        </w:tc>
      </w:tr>
      <w:tr w:rsidR="00B11E0E" w:rsidRPr="001D5751" w:rsidTr="00B11E0E">
        <w:tc>
          <w:tcPr>
            <w:tcW w:w="0" w:type="auto"/>
          </w:tcPr>
          <w:p w:rsidR="00B11E0E" w:rsidRPr="001D5751" w:rsidRDefault="00B11E0E" w:rsidP="00B11E0E">
            <w:pPr>
              <w:jc w:val="center"/>
              <w:rPr>
                <w:b/>
              </w:rPr>
            </w:pPr>
            <w:r w:rsidRPr="001D5751">
              <w:rPr>
                <w:b/>
              </w:rPr>
              <w:t>L.p.</w:t>
            </w:r>
          </w:p>
        </w:tc>
        <w:tc>
          <w:tcPr>
            <w:tcW w:w="3845" w:type="dxa"/>
            <w:vAlign w:val="center"/>
          </w:tcPr>
          <w:p w:rsidR="00B11E0E" w:rsidRPr="001D5751" w:rsidRDefault="00B11E0E" w:rsidP="00B11E0E">
            <w:pPr>
              <w:rPr>
                <w:b/>
              </w:rPr>
            </w:pPr>
            <w:r w:rsidRPr="001D5751">
              <w:rPr>
                <w:b/>
              </w:rPr>
              <w:t>Nazwa urządzenia</w:t>
            </w:r>
          </w:p>
        </w:tc>
        <w:tc>
          <w:tcPr>
            <w:tcW w:w="708" w:type="dxa"/>
          </w:tcPr>
          <w:p w:rsidR="00B11E0E" w:rsidRPr="001D5751" w:rsidRDefault="00B11E0E" w:rsidP="00B11E0E">
            <w:pPr>
              <w:rPr>
                <w:b/>
              </w:rPr>
            </w:pPr>
            <w:r w:rsidRPr="001D5751">
              <w:rPr>
                <w:b/>
              </w:rPr>
              <w:t>Szer.</w:t>
            </w:r>
          </w:p>
        </w:tc>
        <w:tc>
          <w:tcPr>
            <w:tcW w:w="993" w:type="dxa"/>
          </w:tcPr>
          <w:p w:rsidR="00B11E0E" w:rsidRPr="001D5751" w:rsidRDefault="00B11E0E" w:rsidP="00B11E0E">
            <w:pPr>
              <w:rPr>
                <w:b/>
              </w:rPr>
            </w:pPr>
            <w:r w:rsidRPr="001D5751">
              <w:rPr>
                <w:b/>
              </w:rPr>
              <w:t>Gł.</w:t>
            </w:r>
          </w:p>
        </w:tc>
        <w:tc>
          <w:tcPr>
            <w:tcW w:w="708" w:type="dxa"/>
          </w:tcPr>
          <w:p w:rsidR="00B11E0E" w:rsidRPr="001D5751" w:rsidRDefault="00B11E0E" w:rsidP="00B11E0E">
            <w:pPr>
              <w:rPr>
                <w:b/>
              </w:rPr>
            </w:pPr>
            <w:r w:rsidRPr="001D5751">
              <w:rPr>
                <w:b/>
              </w:rPr>
              <w:t>Wys.</w:t>
            </w:r>
          </w:p>
        </w:tc>
        <w:tc>
          <w:tcPr>
            <w:tcW w:w="2263" w:type="dxa"/>
          </w:tcPr>
          <w:p w:rsidR="00B11E0E" w:rsidRPr="001D5751" w:rsidRDefault="00B11E0E" w:rsidP="00B11E0E">
            <w:pPr>
              <w:rPr>
                <w:b/>
              </w:rPr>
            </w:pPr>
          </w:p>
        </w:tc>
      </w:tr>
      <w:tr w:rsidR="0075257A" w:rsidRPr="001D5751" w:rsidTr="00B11E0E">
        <w:tc>
          <w:tcPr>
            <w:tcW w:w="0" w:type="auto"/>
          </w:tcPr>
          <w:p w:rsidR="0075257A" w:rsidRPr="001D5751" w:rsidRDefault="0075257A" w:rsidP="0075257A">
            <w:pPr>
              <w:jc w:val="center"/>
              <w:rPr>
                <w:b/>
              </w:rPr>
            </w:pPr>
            <w:r w:rsidRPr="001D5751">
              <w:rPr>
                <w:b/>
              </w:rPr>
              <w:t>1</w:t>
            </w:r>
          </w:p>
        </w:tc>
        <w:tc>
          <w:tcPr>
            <w:tcW w:w="3845" w:type="dxa"/>
            <w:vAlign w:val="center"/>
          </w:tcPr>
          <w:p w:rsidR="0075257A" w:rsidRPr="001D5751" w:rsidRDefault="0075257A" w:rsidP="0075257A">
            <w:r w:rsidRPr="001D5751">
              <w:t>Regał magazynowy 4-półkowy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500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w:t>
            </w:r>
          </w:p>
        </w:tc>
        <w:tc>
          <w:tcPr>
            <w:tcW w:w="3845" w:type="dxa"/>
            <w:vAlign w:val="center"/>
          </w:tcPr>
          <w:p w:rsidR="0075257A" w:rsidRPr="001D5751" w:rsidRDefault="0075257A" w:rsidP="0075257A">
            <w:r w:rsidRPr="001D5751">
              <w:t>Regał magazynowy 4-półkowy</w:t>
            </w:r>
          </w:p>
        </w:tc>
        <w:tc>
          <w:tcPr>
            <w:tcW w:w="708" w:type="dxa"/>
          </w:tcPr>
          <w:p w:rsidR="0075257A" w:rsidRPr="001D5751" w:rsidRDefault="0075257A" w:rsidP="0075257A">
            <w:r w:rsidRPr="001D5751">
              <w:t>1100</w:t>
            </w:r>
          </w:p>
        </w:tc>
        <w:tc>
          <w:tcPr>
            <w:tcW w:w="993" w:type="dxa"/>
          </w:tcPr>
          <w:p w:rsidR="0075257A" w:rsidRPr="001D5751" w:rsidRDefault="0075257A" w:rsidP="0075257A">
            <w:r w:rsidRPr="001D5751">
              <w:t>500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w:t>
            </w:r>
          </w:p>
        </w:tc>
        <w:tc>
          <w:tcPr>
            <w:tcW w:w="3845" w:type="dxa"/>
            <w:vAlign w:val="center"/>
          </w:tcPr>
          <w:p w:rsidR="0075257A" w:rsidRPr="001D5751" w:rsidRDefault="0075257A" w:rsidP="0075257A">
            <w:r w:rsidRPr="001D5751">
              <w:t>Szafka odzieżowa dwudzielna – 4szt.</w:t>
            </w:r>
          </w:p>
        </w:tc>
        <w:tc>
          <w:tcPr>
            <w:tcW w:w="708" w:type="dxa"/>
          </w:tcPr>
          <w:p w:rsidR="0075257A" w:rsidRPr="001D5751" w:rsidRDefault="0075257A" w:rsidP="0075257A">
            <w:r w:rsidRPr="001D5751">
              <w:t>400</w:t>
            </w:r>
          </w:p>
        </w:tc>
        <w:tc>
          <w:tcPr>
            <w:tcW w:w="993" w:type="dxa"/>
          </w:tcPr>
          <w:p w:rsidR="0075257A" w:rsidRPr="001D5751" w:rsidRDefault="0075257A" w:rsidP="0075257A">
            <w:r w:rsidRPr="001D5751">
              <w:t>500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w:t>
            </w:r>
          </w:p>
        </w:tc>
        <w:tc>
          <w:tcPr>
            <w:tcW w:w="3845" w:type="dxa"/>
            <w:vAlign w:val="center"/>
          </w:tcPr>
          <w:p w:rsidR="0075257A" w:rsidRPr="001D5751" w:rsidRDefault="0075257A" w:rsidP="0075257A">
            <w:r w:rsidRPr="001D5751">
              <w:t>Stół ze zlewem jednokomorowym i miejscem na chłodziarkę</w:t>
            </w:r>
          </w:p>
        </w:tc>
        <w:tc>
          <w:tcPr>
            <w:tcW w:w="708" w:type="dxa"/>
          </w:tcPr>
          <w:p w:rsidR="0075257A" w:rsidRPr="001D5751" w:rsidRDefault="0075257A" w:rsidP="0075257A">
            <w:r w:rsidRPr="001D5751">
              <w:t>120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w:t>
            </w:r>
          </w:p>
        </w:tc>
        <w:tc>
          <w:tcPr>
            <w:tcW w:w="3845" w:type="dxa"/>
            <w:vAlign w:val="center"/>
          </w:tcPr>
          <w:p w:rsidR="0075257A" w:rsidRPr="001D5751" w:rsidRDefault="0075257A" w:rsidP="0075257A">
            <w:r w:rsidRPr="001D5751">
              <w:t>Chłodziarka podblatowa</w:t>
            </w:r>
          </w:p>
        </w:tc>
        <w:tc>
          <w:tcPr>
            <w:tcW w:w="708" w:type="dxa"/>
          </w:tcPr>
          <w:p w:rsidR="0075257A" w:rsidRPr="001D5751" w:rsidRDefault="0075257A" w:rsidP="0075257A">
            <w:r w:rsidRPr="001D5751">
              <w:t>600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w:t>
            </w:r>
          </w:p>
        </w:tc>
        <w:tc>
          <w:tcPr>
            <w:tcW w:w="3845" w:type="dxa"/>
            <w:vAlign w:val="center"/>
          </w:tcPr>
          <w:p w:rsidR="0075257A" w:rsidRPr="001D5751" w:rsidRDefault="0075257A" w:rsidP="0075257A">
            <w:r w:rsidRPr="001D5751">
              <w:t>Naświetlacz do jaj</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7</w:t>
            </w:r>
          </w:p>
        </w:tc>
        <w:tc>
          <w:tcPr>
            <w:tcW w:w="3845" w:type="dxa"/>
            <w:vAlign w:val="center"/>
          </w:tcPr>
          <w:p w:rsidR="0075257A" w:rsidRPr="001D5751" w:rsidRDefault="0075257A" w:rsidP="0075257A">
            <w:r w:rsidRPr="001D5751">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8</w:t>
            </w:r>
          </w:p>
        </w:tc>
        <w:tc>
          <w:tcPr>
            <w:tcW w:w="3845" w:type="dxa"/>
            <w:vAlign w:val="center"/>
          </w:tcPr>
          <w:p w:rsidR="0075257A" w:rsidRPr="001D5751" w:rsidRDefault="0075257A" w:rsidP="0075257A">
            <w:r w:rsidRPr="001D5751">
              <w:t>Stół ze zlewem 2-komorowym i półką</w:t>
            </w:r>
          </w:p>
        </w:tc>
        <w:tc>
          <w:tcPr>
            <w:tcW w:w="708" w:type="dxa"/>
          </w:tcPr>
          <w:p w:rsidR="0075257A" w:rsidRPr="001D5751" w:rsidRDefault="0075257A" w:rsidP="0075257A">
            <w:r w:rsidRPr="001D5751">
              <w:t>1700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lastRenderedPageBreak/>
              <w:t>9</w:t>
            </w:r>
          </w:p>
        </w:tc>
        <w:tc>
          <w:tcPr>
            <w:tcW w:w="3845" w:type="dxa"/>
            <w:vAlign w:val="center"/>
          </w:tcPr>
          <w:p w:rsidR="0075257A" w:rsidRPr="001D5751" w:rsidRDefault="0075257A" w:rsidP="0075257A">
            <w:r w:rsidRPr="001D5751">
              <w:t>Stół ze zlewem 1-komorowym i półką</w:t>
            </w:r>
          </w:p>
        </w:tc>
        <w:tc>
          <w:tcPr>
            <w:tcW w:w="708" w:type="dxa"/>
          </w:tcPr>
          <w:p w:rsidR="0075257A" w:rsidRPr="001D5751" w:rsidRDefault="0075257A" w:rsidP="0075257A">
            <w:r w:rsidRPr="001D5751">
              <w:t>1600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10</w:t>
            </w:r>
          </w:p>
        </w:tc>
        <w:tc>
          <w:tcPr>
            <w:tcW w:w="3845" w:type="dxa"/>
            <w:vAlign w:val="center"/>
          </w:tcPr>
          <w:p w:rsidR="0075257A" w:rsidRPr="001D5751" w:rsidRDefault="0075257A" w:rsidP="0075257A">
            <w:r w:rsidRPr="001D5751">
              <w:t>Kloc do mięsa</w:t>
            </w:r>
          </w:p>
        </w:tc>
        <w:tc>
          <w:tcPr>
            <w:tcW w:w="708" w:type="dxa"/>
          </w:tcPr>
          <w:p w:rsidR="0075257A" w:rsidRPr="001D5751" w:rsidRDefault="0075257A" w:rsidP="0075257A">
            <w:r w:rsidRPr="001D5751">
              <w:t>400</w:t>
            </w:r>
          </w:p>
        </w:tc>
        <w:tc>
          <w:tcPr>
            <w:tcW w:w="993" w:type="dxa"/>
          </w:tcPr>
          <w:p w:rsidR="0075257A" w:rsidRPr="001D5751" w:rsidRDefault="0075257A" w:rsidP="0075257A">
            <w:r w:rsidRPr="001D5751">
              <w:t>400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11</w:t>
            </w:r>
          </w:p>
        </w:tc>
        <w:tc>
          <w:tcPr>
            <w:tcW w:w="3845" w:type="dxa"/>
            <w:vAlign w:val="center"/>
          </w:tcPr>
          <w:p w:rsidR="0075257A" w:rsidRPr="001D5751" w:rsidRDefault="0075257A" w:rsidP="0075257A">
            <w:r w:rsidRPr="001D5751">
              <w:t>Półka wisząca 1-poziomowa</w:t>
            </w:r>
          </w:p>
        </w:tc>
        <w:tc>
          <w:tcPr>
            <w:tcW w:w="708" w:type="dxa"/>
          </w:tcPr>
          <w:p w:rsidR="0075257A" w:rsidRPr="001D5751" w:rsidRDefault="0075257A" w:rsidP="0075257A">
            <w:r w:rsidRPr="001D5751">
              <w:t>700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12</w:t>
            </w:r>
          </w:p>
        </w:tc>
        <w:tc>
          <w:tcPr>
            <w:tcW w:w="3845" w:type="dxa"/>
            <w:vAlign w:val="center"/>
          </w:tcPr>
          <w:p w:rsidR="0075257A" w:rsidRPr="001D5751" w:rsidRDefault="0075257A" w:rsidP="0075257A">
            <w:r w:rsidRPr="001D5751">
              <w:t>Półka wisząca 1-poziomowa</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13</w:t>
            </w:r>
          </w:p>
        </w:tc>
        <w:tc>
          <w:tcPr>
            <w:tcW w:w="3845" w:type="dxa"/>
            <w:vAlign w:val="center"/>
          </w:tcPr>
          <w:p w:rsidR="0075257A" w:rsidRPr="001D5751" w:rsidRDefault="0075257A" w:rsidP="0075257A">
            <w:r w:rsidRPr="001D5751">
              <w:t>Regał magazynowy 4-półkowy</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500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14</w:t>
            </w:r>
          </w:p>
        </w:tc>
        <w:tc>
          <w:tcPr>
            <w:tcW w:w="3845" w:type="dxa"/>
            <w:vAlign w:val="center"/>
          </w:tcPr>
          <w:p w:rsidR="0075257A" w:rsidRPr="001D5751" w:rsidRDefault="0075257A" w:rsidP="0075257A">
            <w:r w:rsidRPr="001D5751">
              <w:t>Regał magazynowy 4-półkowy</w:t>
            </w:r>
          </w:p>
        </w:tc>
        <w:tc>
          <w:tcPr>
            <w:tcW w:w="708" w:type="dxa"/>
          </w:tcPr>
          <w:p w:rsidR="0075257A" w:rsidRPr="001D5751" w:rsidRDefault="0075257A" w:rsidP="0075257A">
            <w:r w:rsidRPr="001D5751">
              <w:t>1300</w:t>
            </w:r>
          </w:p>
        </w:tc>
        <w:tc>
          <w:tcPr>
            <w:tcW w:w="993" w:type="dxa"/>
          </w:tcPr>
          <w:p w:rsidR="0075257A" w:rsidRPr="001D5751" w:rsidRDefault="0075257A" w:rsidP="0075257A">
            <w:r w:rsidRPr="001D5751">
              <w:t>500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15</w:t>
            </w:r>
          </w:p>
        </w:tc>
        <w:tc>
          <w:tcPr>
            <w:tcW w:w="3845" w:type="dxa"/>
            <w:vAlign w:val="center"/>
          </w:tcPr>
          <w:p w:rsidR="0075257A" w:rsidRDefault="0075257A" w:rsidP="0075257A">
            <w:r w:rsidRPr="001D5751">
              <w:t>Obieraczka do ziemniaków z separatorem</w:t>
            </w:r>
          </w:p>
          <w:p w:rsidR="0075257A" w:rsidRDefault="0075257A" w:rsidP="0075257A">
            <w:pPr>
              <w:rPr>
                <w:rFonts w:cs="ArialMT"/>
              </w:rPr>
            </w:pPr>
            <w:r>
              <w:rPr>
                <w:rFonts w:cs="ArialMT"/>
              </w:rPr>
              <w:t>Dane techniczne:</w:t>
            </w:r>
          </w:p>
          <w:p w:rsidR="0075257A" w:rsidRDefault="0075257A" w:rsidP="0075257A">
            <w:r>
              <w:t>- wsad minimum 10 kg</w:t>
            </w:r>
          </w:p>
          <w:p w:rsidR="0075257A" w:rsidRPr="001D5751" w:rsidRDefault="0075257A" w:rsidP="0075257A">
            <w:r>
              <w:t>- wykonanie ze stali nierdzewnej</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16</w:t>
            </w:r>
          </w:p>
        </w:tc>
        <w:tc>
          <w:tcPr>
            <w:tcW w:w="3845" w:type="dxa"/>
            <w:vAlign w:val="center"/>
          </w:tcPr>
          <w:p w:rsidR="0075257A" w:rsidRPr="001D5751" w:rsidRDefault="0075257A" w:rsidP="0075257A">
            <w:r w:rsidRPr="001D5751">
              <w:t>Stół ze zlewem 1-komorowym i półką</w:t>
            </w:r>
          </w:p>
        </w:tc>
        <w:tc>
          <w:tcPr>
            <w:tcW w:w="708" w:type="dxa"/>
          </w:tcPr>
          <w:p w:rsidR="0075257A" w:rsidRPr="001D5751" w:rsidRDefault="0075257A" w:rsidP="0075257A">
            <w:r w:rsidRPr="001D5751">
              <w:t>1200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17</w:t>
            </w:r>
          </w:p>
        </w:tc>
        <w:tc>
          <w:tcPr>
            <w:tcW w:w="3845" w:type="dxa"/>
            <w:vAlign w:val="center"/>
          </w:tcPr>
          <w:p w:rsidR="0075257A" w:rsidRPr="001D5751" w:rsidRDefault="0075257A" w:rsidP="0075257A">
            <w:r w:rsidRPr="001D5751">
              <w:rPr>
                <w:rFonts w:cs="ArialMT"/>
              </w:rPr>
              <w:t>Szafa magazynowa z drzwiami przesuwnymi</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18</w:t>
            </w:r>
          </w:p>
        </w:tc>
        <w:tc>
          <w:tcPr>
            <w:tcW w:w="3845" w:type="dxa"/>
            <w:vAlign w:val="center"/>
          </w:tcPr>
          <w:p w:rsidR="0075257A" w:rsidRPr="001D5751" w:rsidRDefault="0075257A" w:rsidP="0075257A">
            <w:r w:rsidRPr="001D5751">
              <w:rPr>
                <w:rFonts w:cs="ArialMT"/>
              </w:rPr>
              <w:t>Zlew porządkowy</w:t>
            </w:r>
          </w:p>
        </w:tc>
        <w:tc>
          <w:tcPr>
            <w:tcW w:w="708" w:type="dxa"/>
          </w:tcPr>
          <w:p w:rsidR="0075257A" w:rsidRPr="001D5751" w:rsidRDefault="0075257A" w:rsidP="0075257A">
            <w:r w:rsidRPr="001D5751">
              <w:t>500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450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19</w:t>
            </w:r>
          </w:p>
        </w:tc>
        <w:tc>
          <w:tcPr>
            <w:tcW w:w="3845" w:type="dxa"/>
            <w:vAlign w:val="center"/>
          </w:tcPr>
          <w:p w:rsidR="0075257A" w:rsidRPr="001D5751" w:rsidRDefault="0075257A" w:rsidP="0075257A">
            <w:pPr>
              <w:rPr>
                <w:rFonts w:cs="ArialMT"/>
              </w:rPr>
            </w:pPr>
            <w:r w:rsidRPr="001D5751">
              <w:t>Regał magazynowy 4-półkowy</w:t>
            </w:r>
          </w:p>
        </w:tc>
        <w:tc>
          <w:tcPr>
            <w:tcW w:w="708" w:type="dxa"/>
          </w:tcPr>
          <w:p w:rsidR="0075257A" w:rsidRPr="001D5751" w:rsidRDefault="0075257A" w:rsidP="0075257A">
            <w:r w:rsidRPr="001D5751">
              <w:t>1400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20</w:t>
            </w:r>
          </w:p>
        </w:tc>
        <w:tc>
          <w:tcPr>
            <w:tcW w:w="3845" w:type="dxa"/>
            <w:vAlign w:val="center"/>
          </w:tcPr>
          <w:p w:rsidR="0075257A" w:rsidRPr="001D5751" w:rsidRDefault="0075257A" w:rsidP="0075257A">
            <w:pPr>
              <w:rPr>
                <w:rFonts w:cs="ArialMT"/>
              </w:rPr>
            </w:pPr>
            <w:r w:rsidRPr="001D5751">
              <w:t>Stół ze zlewem 1-komorowym i półką</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pPr>
              <w:rPr>
                <w:lang w:val="en-US"/>
              </w:rPr>
            </w:pPr>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21</w:t>
            </w:r>
          </w:p>
        </w:tc>
        <w:tc>
          <w:tcPr>
            <w:tcW w:w="3845" w:type="dxa"/>
            <w:vAlign w:val="center"/>
          </w:tcPr>
          <w:p w:rsidR="0075257A" w:rsidRPr="001D5751" w:rsidRDefault="0075257A" w:rsidP="0075257A">
            <w:pPr>
              <w:rPr>
                <w:rFonts w:cs="ArialMT"/>
              </w:rPr>
            </w:pPr>
            <w:r w:rsidRPr="001D5751">
              <w:rPr>
                <w:rFonts w:cs="ArialMT"/>
              </w:rPr>
              <w:t>Szaf</w:t>
            </w:r>
            <w:r>
              <w:rPr>
                <w:rFonts w:cs="ArialMT"/>
              </w:rPr>
              <w:t>a</w:t>
            </w:r>
            <w:r w:rsidRPr="001D5751">
              <w:rPr>
                <w:rFonts w:cs="ArialMT"/>
              </w:rPr>
              <w:t xml:space="preserve"> chłodnicza 600 biała – 2 szt.</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2050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22</w:t>
            </w:r>
          </w:p>
        </w:tc>
        <w:tc>
          <w:tcPr>
            <w:tcW w:w="3845" w:type="dxa"/>
            <w:vAlign w:val="center"/>
          </w:tcPr>
          <w:p w:rsidR="0075257A" w:rsidRPr="001D5751" w:rsidRDefault="0075257A" w:rsidP="0075257A">
            <w:pPr>
              <w:rPr>
                <w:rFonts w:cs="ArialMT"/>
              </w:rPr>
            </w:pPr>
            <w:r w:rsidRPr="001D5751">
              <w:rPr>
                <w:rFonts w:cs="ArialMT"/>
              </w:rPr>
              <w:t>Szafa mroźnicza 600 biała</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2050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23</w:t>
            </w:r>
          </w:p>
        </w:tc>
        <w:tc>
          <w:tcPr>
            <w:tcW w:w="3845" w:type="dxa"/>
            <w:vAlign w:val="center"/>
          </w:tcPr>
          <w:p w:rsidR="0075257A" w:rsidRPr="001D5751" w:rsidRDefault="0075257A" w:rsidP="0075257A">
            <w:pPr>
              <w:rPr>
                <w:rFonts w:cs="ArialMT"/>
              </w:rPr>
            </w:pPr>
            <w:r w:rsidRPr="001D5751">
              <w:rPr>
                <w:rFonts w:cs="ArialMT"/>
              </w:rPr>
              <w:t>Basen 1-komorowy</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24</w:t>
            </w:r>
          </w:p>
        </w:tc>
        <w:tc>
          <w:tcPr>
            <w:tcW w:w="3845" w:type="dxa"/>
            <w:vAlign w:val="center"/>
          </w:tcPr>
          <w:p w:rsidR="0075257A" w:rsidRPr="001D5751" w:rsidRDefault="0075257A" w:rsidP="0075257A">
            <w:pPr>
              <w:rPr>
                <w:rFonts w:cs="ArialMT"/>
              </w:rPr>
            </w:pPr>
            <w:r w:rsidRPr="001D5751">
              <w:rPr>
                <w:rFonts w:cs="ArialMT"/>
              </w:rPr>
              <w:t>Regał ociekowy</w:t>
            </w:r>
          </w:p>
        </w:tc>
        <w:tc>
          <w:tcPr>
            <w:tcW w:w="708" w:type="dxa"/>
          </w:tcPr>
          <w:p w:rsidR="0075257A" w:rsidRPr="001D5751" w:rsidRDefault="0075257A" w:rsidP="0075257A">
            <w:r w:rsidRPr="001D5751">
              <w:t>600</w:t>
            </w:r>
          </w:p>
        </w:tc>
        <w:tc>
          <w:tcPr>
            <w:tcW w:w="993" w:type="dxa"/>
          </w:tcPr>
          <w:p w:rsidR="0075257A" w:rsidRPr="001D5751" w:rsidRDefault="0075257A" w:rsidP="0075257A">
            <w:r w:rsidRPr="001D5751">
              <w:t>700</w:t>
            </w:r>
          </w:p>
        </w:tc>
        <w:tc>
          <w:tcPr>
            <w:tcW w:w="708" w:type="dxa"/>
          </w:tcPr>
          <w:p w:rsidR="0075257A" w:rsidRPr="001D5751" w:rsidRDefault="0075257A" w:rsidP="0075257A">
            <w:pPr>
              <w:rPr>
                <w:lang w:val="en-US"/>
              </w:rPr>
            </w:pPr>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25</w:t>
            </w:r>
          </w:p>
        </w:tc>
        <w:tc>
          <w:tcPr>
            <w:tcW w:w="3845" w:type="dxa"/>
            <w:vAlign w:val="center"/>
          </w:tcPr>
          <w:p w:rsidR="0075257A" w:rsidRPr="001D5751" w:rsidRDefault="0075257A" w:rsidP="0075257A">
            <w:pPr>
              <w:rPr>
                <w:rFonts w:cs="ArialMT"/>
              </w:rPr>
            </w:pPr>
            <w:r w:rsidRPr="001D5751">
              <w:rPr>
                <w:rFonts w:cs="ArialMT"/>
              </w:rPr>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26</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r w:rsidRPr="001D5751">
              <w:t>1100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27</w:t>
            </w:r>
          </w:p>
        </w:tc>
        <w:tc>
          <w:tcPr>
            <w:tcW w:w="3845" w:type="dxa"/>
            <w:vAlign w:val="center"/>
          </w:tcPr>
          <w:p w:rsidR="0075257A" w:rsidRPr="001D5751" w:rsidRDefault="0075257A" w:rsidP="0075257A">
            <w:pPr>
              <w:rPr>
                <w:rFonts w:cs="ArialMT"/>
              </w:rPr>
            </w:pPr>
            <w:r w:rsidRPr="001D5751">
              <w:rPr>
                <w:rFonts w:cs="ArialMT"/>
              </w:rPr>
              <w:t>Szatkownica do warzyw</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28</w:t>
            </w:r>
          </w:p>
        </w:tc>
        <w:tc>
          <w:tcPr>
            <w:tcW w:w="3845" w:type="dxa"/>
            <w:vAlign w:val="center"/>
          </w:tcPr>
          <w:p w:rsidR="0075257A" w:rsidRPr="001D5751" w:rsidRDefault="0075257A" w:rsidP="0075257A">
            <w:pPr>
              <w:rPr>
                <w:rFonts w:cs="ArialMT"/>
              </w:rPr>
            </w:pPr>
            <w:r w:rsidRPr="001D5751">
              <w:rPr>
                <w:rFonts w:cs="ArialMT"/>
              </w:rPr>
              <w:t>Półka wisząca 2-poziomowa – 2 szt.</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29</w:t>
            </w:r>
          </w:p>
        </w:tc>
        <w:tc>
          <w:tcPr>
            <w:tcW w:w="3845" w:type="dxa"/>
            <w:vAlign w:val="center"/>
          </w:tcPr>
          <w:p w:rsidR="0075257A" w:rsidRPr="001D5751" w:rsidRDefault="0075257A" w:rsidP="0075257A">
            <w:pPr>
              <w:rPr>
                <w:rFonts w:cs="ArialMT"/>
              </w:rPr>
            </w:pPr>
            <w:r w:rsidRPr="001D5751">
              <w:t>Stół ze zlewem 2-komorowym i półką</w:t>
            </w:r>
          </w:p>
        </w:tc>
        <w:tc>
          <w:tcPr>
            <w:tcW w:w="708" w:type="dxa"/>
          </w:tcPr>
          <w:p w:rsidR="0075257A" w:rsidRPr="001D5751" w:rsidRDefault="0075257A" w:rsidP="0075257A">
            <w:r w:rsidRPr="001D5751">
              <w:t>1300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30</w:t>
            </w:r>
          </w:p>
        </w:tc>
        <w:tc>
          <w:tcPr>
            <w:tcW w:w="3845" w:type="dxa"/>
            <w:vAlign w:val="center"/>
          </w:tcPr>
          <w:p w:rsidR="0075257A" w:rsidRPr="001D5751" w:rsidRDefault="0075257A" w:rsidP="0075257A">
            <w:pPr>
              <w:rPr>
                <w:rFonts w:cs="ArialMT"/>
              </w:rPr>
            </w:pPr>
            <w:r w:rsidRPr="001D5751">
              <w:rPr>
                <w:rFonts w:cs="ArialMT"/>
              </w:rPr>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pPr>
              <w:rPr>
                <w:lang w:val="en-US"/>
              </w:rPr>
            </w:pPr>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31</w:t>
            </w:r>
          </w:p>
        </w:tc>
        <w:tc>
          <w:tcPr>
            <w:tcW w:w="3845" w:type="dxa"/>
            <w:vAlign w:val="center"/>
          </w:tcPr>
          <w:p w:rsidR="0075257A" w:rsidRPr="001D5751" w:rsidRDefault="0075257A" w:rsidP="0075257A">
            <w:pPr>
              <w:rPr>
                <w:rFonts w:cs="ArialMT"/>
              </w:rPr>
            </w:pPr>
            <w:r w:rsidRPr="001D5751">
              <w:t>Stół ze zlewem 1-komorowym</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32</w:t>
            </w:r>
          </w:p>
        </w:tc>
        <w:tc>
          <w:tcPr>
            <w:tcW w:w="3845" w:type="dxa"/>
            <w:vAlign w:val="center"/>
          </w:tcPr>
          <w:p w:rsidR="0075257A" w:rsidRPr="001D5751" w:rsidRDefault="0075257A" w:rsidP="0075257A">
            <w:pPr>
              <w:rPr>
                <w:rFonts w:cs="ArialMT"/>
              </w:rPr>
            </w:pPr>
            <w:r w:rsidRPr="001D5751">
              <w:rPr>
                <w:rFonts w:cs="ArialMT"/>
              </w:rPr>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33</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700</w:t>
            </w:r>
          </w:p>
        </w:tc>
        <w:tc>
          <w:tcPr>
            <w:tcW w:w="708" w:type="dxa"/>
          </w:tcPr>
          <w:p w:rsidR="0075257A" w:rsidRPr="001D5751" w:rsidRDefault="0075257A" w:rsidP="0075257A">
            <w:pPr>
              <w:rPr>
                <w:lang w:val="en-US"/>
              </w:rPr>
            </w:pPr>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34</w:t>
            </w:r>
          </w:p>
        </w:tc>
        <w:tc>
          <w:tcPr>
            <w:tcW w:w="3845" w:type="dxa"/>
            <w:vAlign w:val="center"/>
          </w:tcPr>
          <w:p w:rsidR="0075257A" w:rsidRDefault="0075257A" w:rsidP="0075257A">
            <w:pPr>
              <w:rPr>
                <w:rFonts w:cs="ArialMT"/>
              </w:rPr>
            </w:pPr>
            <w:r w:rsidRPr="001D5751">
              <w:rPr>
                <w:rFonts w:cs="ArialMT"/>
              </w:rPr>
              <w:t>Wilk do mięsa dwuzakresowy</w:t>
            </w:r>
          </w:p>
          <w:p w:rsidR="0075257A" w:rsidRDefault="0075257A" w:rsidP="0075257A">
            <w:pPr>
              <w:rPr>
                <w:rFonts w:cs="ArialMT"/>
              </w:rPr>
            </w:pPr>
            <w:r>
              <w:rPr>
                <w:rFonts w:cs="ArialMT"/>
              </w:rPr>
              <w:t>Dane techniczne:</w:t>
            </w:r>
          </w:p>
          <w:p w:rsidR="0075257A" w:rsidRDefault="0075257A" w:rsidP="0075257A">
            <w:pPr>
              <w:rPr>
                <w:rFonts w:cs="ArialMT"/>
              </w:rPr>
            </w:pPr>
            <w:r>
              <w:rPr>
                <w:rFonts w:cs="ArialMT"/>
              </w:rPr>
              <w:t>- moc minimalna 1,1 kW</w:t>
            </w:r>
          </w:p>
          <w:p w:rsidR="0075257A" w:rsidRPr="001D5751" w:rsidRDefault="0075257A" w:rsidP="0075257A">
            <w:pPr>
              <w:rPr>
                <w:rFonts w:cs="ArialMT"/>
              </w:rPr>
            </w:pPr>
            <w:r>
              <w:rPr>
                <w:rFonts w:cs="ArialMT"/>
              </w:rPr>
              <w:t>- wydajność minimalna 150kg/h</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35</w:t>
            </w:r>
          </w:p>
        </w:tc>
        <w:tc>
          <w:tcPr>
            <w:tcW w:w="3845" w:type="dxa"/>
            <w:vAlign w:val="center"/>
          </w:tcPr>
          <w:p w:rsidR="0075257A" w:rsidRPr="001D5751" w:rsidRDefault="0075257A" w:rsidP="0075257A">
            <w:pPr>
              <w:rPr>
                <w:rFonts w:cs="ArialMT"/>
              </w:rPr>
            </w:pPr>
            <w:r w:rsidRPr="001D5751">
              <w:rPr>
                <w:rFonts w:cs="ArialMT"/>
              </w:rPr>
              <w:t>Półka wisząca 2-poziomowa – 2szt.</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36</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pPr>
              <w:rPr>
                <w:lang w:val="en-US"/>
              </w:rPr>
            </w:pPr>
            <w:r w:rsidRPr="001D5751">
              <w:rPr>
                <w:lang w:val="en-US"/>
              </w:rPr>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37</w:t>
            </w:r>
          </w:p>
        </w:tc>
        <w:tc>
          <w:tcPr>
            <w:tcW w:w="3845" w:type="dxa"/>
            <w:vAlign w:val="center"/>
          </w:tcPr>
          <w:p w:rsidR="0075257A" w:rsidRPr="001D5751" w:rsidRDefault="0075257A" w:rsidP="0075257A">
            <w:pPr>
              <w:rPr>
                <w:rFonts w:cs="ArialMT"/>
              </w:rPr>
            </w:pPr>
            <w:r w:rsidRPr="001D5751">
              <w:rPr>
                <w:rFonts w:cs="ArialMT"/>
              </w:rPr>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38</w:t>
            </w:r>
          </w:p>
        </w:tc>
        <w:tc>
          <w:tcPr>
            <w:tcW w:w="3845" w:type="dxa"/>
            <w:vAlign w:val="center"/>
          </w:tcPr>
          <w:p w:rsidR="0075257A" w:rsidRPr="001D5751" w:rsidRDefault="0075257A" w:rsidP="0075257A">
            <w:pPr>
              <w:rPr>
                <w:rFonts w:cs="ArialMT"/>
              </w:rPr>
            </w:pPr>
            <w:r w:rsidRPr="001D5751">
              <w:rPr>
                <w:rFonts w:cs="ArialMT"/>
              </w:rPr>
              <w:t>Mikser planetarny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39</w:t>
            </w:r>
          </w:p>
        </w:tc>
        <w:tc>
          <w:tcPr>
            <w:tcW w:w="3845" w:type="dxa"/>
            <w:vAlign w:val="center"/>
          </w:tcPr>
          <w:p w:rsidR="0075257A" w:rsidRDefault="0075257A" w:rsidP="0075257A">
            <w:pPr>
              <w:rPr>
                <w:rFonts w:cs="ArialMT"/>
              </w:rPr>
            </w:pPr>
            <w:r w:rsidRPr="001D5751">
              <w:rPr>
                <w:rFonts w:cs="ArialMT"/>
              </w:rPr>
              <w:t>Piec konwekcyjno-parowy 10 x GN 1/1</w:t>
            </w:r>
          </w:p>
          <w:p w:rsidR="0075257A" w:rsidRPr="00B11E0E" w:rsidRDefault="0075257A" w:rsidP="0075257A">
            <w:pPr>
              <w:rPr>
                <w:rFonts w:eastAsia="Times New Roman" w:cs="Times New Roman"/>
                <w:lang w:eastAsia="pl-PL"/>
              </w:rPr>
            </w:pPr>
            <w:r w:rsidRPr="00B11E0E">
              <w:rPr>
                <w:rFonts w:eastAsia="Times New Roman" w:cs="Times New Roman"/>
                <w:lang w:eastAsia="pl-PL"/>
              </w:rPr>
              <w:t>Dane techniczne:</w:t>
            </w:r>
          </w:p>
          <w:p w:rsidR="0075257A" w:rsidRPr="00B11E0E" w:rsidRDefault="0075257A" w:rsidP="0075257A">
            <w:pPr>
              <w:rPr>
                <w:rFonts w:eastAsia="Times New Roman" w:cs="Times New Roman"/>
                <w:lang w:eastAsia="pl-PL"/>
              </w:rPr>
            </w:pPr>
            <w:r w:rsidRPr="00B11E0E">
              <w:rPr>
                <w:rFonts w:eastAsia="Times New Roman" w:cs="Times New Roman"/>
                <w:lang w:eastAsia="pl-PL"/>
              </w:rPr>
              <w:t>-  gorące powietrze 30-300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funkcja kombi - gorące powietrze/para 50-300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funkcja gotowania - gotowanie w parze 99-130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automatyczny przedgrzew</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automatyczne chłodzenie</w:t>
            </w:r>
          </w:p>
          <w:p w:rsidR="0075257A" w:rsidRPr="00B11E0E" w:rsidRDefault="0075257A" w:rsidP="0075257A">
            <w:pPr>
              <w:rPr>
                <w:rFonts w:eastAsia="Times New Roman" w:cs="Times New Roman"/>
                <w:lang w:eastAsia="pl-PL"/>
              </w:rPr>
            </w:pPr>
            <w:r w:rsidRPr="00B11E0E">
              <w:rPr>
                <w:rFonts w:eastAsia="Times New Roman" w:cs="Times New Roman"/>
                <w:lang w:eastAsia="pl-PL"/>
              </w:rPr>
              <w:t>-  bio-gotowanie 30-98 °C</w:t>
            </w:r>
          </w:p>
          <w:p w:rsidR="0075257A" w:rsidRPr="00B11E0E" w:rsidRDefault="0075257A" w:rsidP="0075257A">
            <w:pPr>
              <w:rPr>
                <w:rFonts w:eastAsia="Times New Roman" w:cs="Times New Roman"/>
                <w:lang w:eastAsia="pl-PL"/>
              </w:rPr>
            </w:pPr>
            <w:r w:rsidRPr="00B11E0E">
              <w:rPr>
                <w:rFonts w:eastAsia="Times New Roman" w:cs="Times New Roman"/>
                <w:lang w:eastAsia="pl-PL"/>
              </w:rPr>
              <w:lastRenderedPageBreak/>
              <w:t>-  książka kucharska 99 programów po 9 kroków</w:t>
            </w:r>
          </w:p>
          <w:p w:rsidR="0075257A" w:rsidRPr="00B11E0E" w:rsidRDefault="0075257A" w:rsidP="0075257A">
            <w:pPr>
              <w:rPr>
                <w:rFonts w:eastAsia="Times New Roman" w:cs="Times New Roman"/>
                <w:lang w:eastAsia="pl-PL"/>
              </w:rPr>
            </w:pPr>
            <w:r w:rsidRPr="00B11E0E">
              <w:rPr>
                <w:rFonts w:eastAsia="Times New Roman" w:cs="Times New Roman"/>
                <w:lang w:eastAsia="pl-PL"/>
              </w:rPr>
              <w:t>-  regeneracja</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automatyczny start</w:t>
            </w:r>
          </w:p>
          <w:p w:rsidR="0075257A" w:rsidRPr="00B11E0E" w:rsidRDefault="0075257A" w:rsidP="0075257A">
            <w:pPr>
              <w:rPr>
                <w:rFonts w:eastAsia="Times New Roman" w:cs="Times New Roman"/>
                <w:lang w:eastAsia="pl-PL"/>
              </w:rPr>
            </w:pPr>
            <w:r w:rsidRPr="00B11E0E">
              <w:rPr>
                <w:rFonts w:eastAsia="Times New Roman" w:cs="Times New Roman"/>
                <w:lang w:eastAsia="pl-PL"/>
              </w:rPr>
              <w:t>-  manualne nawilżanie</w:t>
            </w:r>
          </w:p>
          <w:p w:rsidR="0075257A" w:rsidRPr="00B11E0E" w:rsidRDefault="0075257A" w:rsidP="0075257A">
            <w:pPr>
              <w:rPr>
                <w:rFonts w:eastAsia="Times New Roman" w:cs="Times New Roman"/>
                <w:lang w:eastAsia="pl-PL"/>
              </w:rPr>
            </w:pPr>
            <w:r w:rsidRPr="00B11E0E">
              <w:rPr>
                <w:rFonts w:eastAsia="Times New Roman" w:cs="Times New Roman"/>
                <w:lang w:eastAsia="pl-PL"/>
              </w:rPr>
              <w:t>-  ACM - system automatycznego zarządzania pojemnością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system bankietowy</w:t>
            </w:r>
          </w:p>
          <w:p w:rsidR="0075257A" w:rsidRPr="00B11E0E" w:rsidRDefault="0075257A" w:rsidP="0075257A">
            <w:pPr>
              <w:rPr>
                <w:rFonts w:eastAsia="Times New Roman" w:cs="Times New Roman"/>
                <w:lang w:eastAsia="pl-PL"/>
              </w:rPr>
            </w:pPr>
            <w:r w:rsidRPr="00B11E0E">
              <w:rPr>
                <w:rFonts w:eastAsia="Times New Roman" w:cs="Times New Roman"/>
                <w:lang w:eastAsia="pl-PL"/>
              </w:rPr>
              <w:t>-  1 prędkość wentylatora</w:t>
            </w:r>
          </w:p>
          <w:p w:rsidR="0075257A" w:rsidRPr="00B11E0E" w:rsidRDefault="0075257A" w:rsidP="0075257A">
            <w:pPr>
              <w:rPr>
                <w:rFonts w:eastAsia="Times New Roman" w:cs="Times New Roman"/>
                <w:lang w:eastAsia="pl-PL"/>
              </w:rPr>
            </w:pPr>
            <w:r w:rsidRPr="00B11E0E">
              <w:rPr>
                <w:rFonts w:eastAsia="Times New Roman" w:cs="Times New Roman"/>
                <w:lang w:eastAsia="pl-PL"/>
              </w:rPr>
              <w:t>-  VISION TOUCH - dotykowy, kolorowy panel sterujący</w:t>
            </w:r>
          </w:p>
          <w:p w:rsidR="0075257A" w:rsidRPr="00B11E0E" w:rsidRDefault="0075257A" w:rsidP="0075257A">
            <w:pPr>
              <w:rPr>
                <w:rFonts w:eastAsia="Times New Roman" w:cs="Times New Roman"/>
                <w:lang w:eastAsia="pl-PL"/>
              </w:rPr>
            </w:pPr>
            <w:r w:rsidRPr="00B11E0E">
              <w:rPr>
                <w:rFonts w:eastAsia="Times New Roman" w:cs="Times New Roman"/>
                <w:lang w:eastAsia="pl-PL"/>
              </w:rPr>
              <w:t>-  rekuperator</w:t>
            </w:r>
          </w:p>
          <w:p w:rsidR="0075257A" w:rsidRPr="00B11E0E" w:rsidRDefault="0075257A" w:rsidP="0075257A">
            <w:pPr>
              <w:rPr>
                <w:rFonts w:eastAsia="Times New Roman" w:cs="Times New Roman"/>
                <w:lang w:eastAsia="pl-PL"/>
              </w:rPr>
            </w:pPr>
            <w:r w:rsidRPr="00B11E0E">
              <w:rPr>
                <w:rFonts w:eastAsia="Times New Roman" w:cs="Times New Roman"/>
                <w:lang w:eastAsia="pl-PL"/>
              </w:rPr>
              <w:t>-  specjalna izolacja komory gotowania</w:t>
            </w:r>
          </w:p>
          <w:p w:rsidR="0075257A" w:rsidRPr="00B11E0E" w:rsidRDefault="0075257A" w:rsidP="0075257A">
            <w:pPr>
              <w:rPr>
                <w:rFonts w:eastAsia="Times New Roman" w:cs="Times New Roman"/>
                <w:lang w:eastAsia="pl-PL"/>
              </w:rPr>
            </w:pPr>
            <w:r w:rsidRPr="00B11E0E">
              <w:rPr>
                <w:rFonts w:eastAsia="Times New Roman" w:cs="Times New Roman"/>
                <w:lang w:eastAsia="pl-PL"/>
              </w:rPr>
              <w:t>-  podwójna szyba drzwi</w:t>
            </w:r>
          </w:p>
          <w:p w:rsidR="0075257A" w:rsidRPr="00B11E0E" w:rsidRDefault="0075257A" w:rsidP="0075257A">
            <w:pPr>
              <w:rPr>
                <w:rFonts w:eastAsia="Times New Roman" w:cs="Times New Roman"/>
                <w:lang w:eastAsia="pl-PL"/>
              </w:rPr>
            </w:pPr>
            <w:r w:rsidRPr="00B11E0E">
              <w:rPr>
                <w:rFonts w:eastAsia="Times New Roman" w:cs="Times New Roman"/>
                <w:lang w:eastAsia="pl-PL"/>
              </w:rPr>
              <w:t>-  chemicznie wytrawiana komora gotowania</w:t>
            </w:r>
          </w:p>
          <w:p w:rsidR="0075257A" w:rsidRPr="00B11E0E" w:rsidRDefault="0075257A" w:rsidP="0075257A">
            <w:pPr>
              <w:rPr>
                <w:rFonts w:eastAsia="Times New Roman" w:cs="Times New Roman"/>
                <w:lang w:eastAsia="pl-PL"/>
              </w:rPr>
            </w:pPr>
            <w:r w:rsidRPr="00B11E0E">
              <w:rPr>
                <w:rFonts w:eastAsia="Times New Roman" w:cs="Times New Roman"/>
                <w:lang w:eastAsia="pl-PL"/>
              </w:rPr>
              <w:t>-  WSS – system kontrolujący i zapobiegający niepotrzebnemu zużyciu</w:t>
            </w:r>
          </w:p>
          <w:p w:rsidR="0075257A" w:rsidRPr="00B11E0E" w:rsidRDefault="0075257A" w:rsidP="0075257A">
            <w:pPr>
              <w:rPr>
                <w:rFonts w:eastAsia="Times New Roman" w:cs="Times New Roman"/>
                <w:lang w:eastAsia="pl-PL"/>
              </w:rPr>
            </w:pPr>
            <w:r w:rsidRPr="00B11E0E">
              <w:rPr>
                <w:rFonts w:eastAsia="Times New Roman" w:cs="Times New Roman"/>
                <w:lang w:eastAsia="pl-PL"/>
              </w:rPr>
              <w:t>wody</w:t>
            </w:r>
          </w:p>
          <w:p w:rsidR="0075257A" w:rsidRPr="00B11E0E" w:rsidRDefault="0075257A" w:rsidP="0075257A">
            <w:pPr>
              <w:rPr>
                <w:rFonts w:eastAsia="Times New Roman" w:cs="Times New Roman"/>
                <w:lang w:eastAsia="pl-PL"/>
              </w:rPr>
            </w:pPr>
            <w:r w:rsidRPr="00B11E0E">
              <w:rPr>
                <w:rFonts w:eastAsia="Times New Roman" w:cs="Times New Roman"/>
                <w:lang w:eastAsia="pl-PL"/>
              </w:rPr>
              <w:t>-  SDS - system serwisowo-diagnostyczny</w:t>
            </w:r>
          </w:p>
          <w:p w:rsidR="0075257A" w:rsidRPr="00B11E0E" w:rsidRDefault="0075257A" w:rsidP="0075257A">
            <w:pPr>
              <w:rPr>
                <w:rFonts w:eastAsia="Times New Roman" w:cs="Times New Roman"/>
                <w:lang w:eastAsia="pl-PL"/>
              </w:rPr>
            </w:pPr>
            <w:r w:rsidRPr="00B11E0E">
              <w:rPr>
                <w:rFonts w:eastAsia="Times New Roman" w:cs="Times New Roman"/>
                <w:lang w:eastAsia="pl-PL"/>
              </w:rPr>
              <w:t>-  łącze USB</w:t>
            </w:r>
          </w:p>
          <w:p w:rsidR="0075257A" w:rsidRPr="00B11E0E" w:rsidRDefault="0075257A" w:rsidP="0075257A">
            <w:pPr>
              <w:rPr>
                <w:rFonts w:eastAsia="Times New Roman" w:cs="Times New Roman"/>
                <w:lang w:eastAsia="pl-PL"/>
              </w:rPr>
            </w:pPr>
            <w:r w:rsidRPr="00B11E0E">
              <w:rPr>
                <w:rFonts w:eastAsia="Times New Roman" w:cs="Times New Roman"/>
                <w:lang w:eastAsia="pl-PL"/>
              </w:rPr>
              <w:t>-  łącze LAN – możliwość przyłączenia do sieci</w:t>
            </w:r>
          </w:p>
          <w:p w:rsidR="0075257A" w:rsidRPr="00B11E0E" w:rsidRDefault="0075257A" w:rsidP="0075257A">
            <w:pPr>
              <w:rPr>
                <w:rFonts w:eastAsia="Times New Roman" w:cs="Times New Roman"/>
                <w:lang w:eastAsia="pl-PL"/>
              </w:rPr>
            </w:pPr>
            <w:r w:rsidRPr="00B11E0E">
              <w:rPr>
                <w:rFonts w:eastAsia="Times New Roman" w:cs="Times New Roman"/>
                <w:lang w:eastAsia="pl-PL"/>
              </w:rPr>
              <w:t>-  (komunikacja przez przeglądarkę internetową)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zaokrąglona, podwójna szyba drzwi – ochrona przed wysoką</w:t>
            </w:r>
          </w:p>
          <w:p w:rsidR="0075257A" w:rsidRPr="00B11E0E" w:rsidRDefault="0075257A" w:rsidP="0075257A">
            <w:pPr>
              <w:rPr>
                <w:rFonts w:eastAsia="Times New Roman" w:cs="Times New Roman"/>
                <w:lang w:eastAsia="pl-PL"/>
              </w:rPr>
            </w:pPr>
            <w:r w:rsidRPr="00B11E0E">
              <w:rPr>
                <w:rFonts w:eastAsia="Times New Roman" w:cs="Times New Roman"/>
                <w:lang w:eastAsia="pl-PL"/>
              </w:rPr>
              <w:t>temperaturą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mycie automatyczne</w:t>
            </w:r>
          </w:p>
          <w:p w:rsidR="0075257A" w:rsidRPr="00B11E0E" w:rsidRDefault="0075257A" w:rsidP="0075257A">
            <w:pPr>
              <w:rPr>
                <w:rFonts w:eastAsia="Times New Roman" w:cs="Times New Roman"/>
                <w:lang w:eastAsia="pl-PL"/>
              </w:rPr>
            </w:pPr>
            <w:r w:rsidRPr="00B11E0E">
              <w:rPr>
                <w:rFonts w:eastAsia="Times New Roman" w:cs="Times New Roman"/>
                <w:lang w:eastAsia="pl-PL"/>
              </w:rPr>
              <w:t>-  1 - punktowa sonda termiczna</w:t>
            </w:r>
          </w:p>
          <w:p w:rsidR="0075257A" w:rsidRPr="00B11E0E" w:rsidRDefault="0075257A" w:rsidP="0075257A">
            <w:pPr>
              <w:rPr>
                <w:rFonts w:eastAsia="Times New Roman" w:cs="Times New Roman"/>
                <w:lang w:eastAsia="pl-PL"/>
              </w:rPr>
            </w:pPr>
            <w:r w:rsidRPr="00B11E0E">
              <w:rPr>
                <w:rFonts w:eastAsia="Times New Roman" w:cs="Times New Roman"/>
                <w:lang w:eastAsia="pl-PL"/>
              </w:rPr>
              <w:t>-  wbudowany prysznic – łatwe czyszczenie komory pieca (nie używa zmiękczonej wody)</w:t>
            </w:r>
          </w:p>
          <w:p w:rsidR="0075257A" w:rsidRPr="001D5751" w:rsidRDefault="0075257A" w:rsidP="0075257A">
            <w:pPr>
              <w:rPr>
                <w:rFonts w:cs="ArialMT"/>
              </w:rPr>
            </w:pPr>
            <w:r w:rsidRPr="00B11E0E">
              <w:rPr>
                <w:rFonts w:eastAsia="Times New Roman" w:cs="Times New Roman"/>
                <w:lang w:eastAsia="pl-PL"/>
              </w:rPr>
              <w:t>-  możliwość połączenia 611/1011 (1011/RG)</w:t>
            </w:r>
            <w:r w:rsidRPr="00F20BEE">
              <w:rPr>
                <w:rFonts w:ascii="Times New Roman" w:eastAsia="Times New Roman" w:hAnsi="Times New Roman" w:cs="Times New Roman"/>
                <w:sz w:val="24"/>
                <w:szCs w:val="24"/>
                <w:lang w:eastAsia="pl-PL"/>
              </w:rPr>
              <w:t> </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lastRenderedPageBreak/>
              <w:t>40</w:t>
            </w:r>
          </w:p>
        </w:tc>
        <w:tc>
          <w:tcPr>
            <w:tcW w:w="3845" w:type="dxa"/>
            <w:vAlign w:val="center"/>
          </w:tcPr>
          <w:p w:rsidR="0075257A" w:rsidRDefault="0075257A" w:rsidP="0075257A">
            <w:pPr>
              <w:rPr>
                <w:rFonts w:cs="ArialMT"/>
              </w:rPr>
            </w:pPr>
            <w:r w:rsidRPr="001D5751">
              <w:rPr>
                <w:rFonts w:cs="ArialMT"/>
              </w:rPr>
              <w:t>Piec konwekcyjno-parowy 6 x GN 1/1</w:t>
            </w:r>
          </w:p>
          <w:p w:rsidR="0075257A" w:rsidRPr="00B11E0E" w:rsidRDefault="0075257A" w:rsidP="0075257A">
            <w:pPr>
              <w:rPr>
                <w:rFonts w:eastAsia="Times New Roman" w:cs="Times New Roman"/>
                <w:lang w:eastAsia="pl-PL"/>
              </w:rPr>
            </w:pPr>
            <w:r w:rsidRPr="00B11E0E">
              <w:rPr>
                <w:rFonts w:eastAsia="Times New Roman" w:cs="Times New Roman"/>
                <w:lang w:eastAsia="pl-PL"/>
              </w:rPr>
              <w:t>Dane techniczne:</w:t>
            </w:r>
          </w:p>
          <w:p w:rsidR="0075257A" w:rsidRPr="00B11E0E" w:rsidRDefault="0075257A" w:rsidP="0075257A">
            <w:pPr>
              <w:rPr>
                <w:rFonts w:eastAsia="Times New Roman" w:cs="Times New Roman"/>
                <w:lang w:eastAsia="pl-PL"/>
              </w:rPr>
            </w:pPr>
            <w:r w:rsidRPr="00B11E0E">
              <w:rPr>
                <w:rFonts w:eastAsia="Times New Roman" w:cs="Times New Roman"/>
                <w:lang w:eastAsia="pl-PL"/>
              </w:rPr>
              <w:t>-  gorące powietrze 30-300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funkcja kombi - gorące powietrze/para 50-300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funkcja gotowania - gotowanie w parze 99-130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automatyczny przedgrzew</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automatyczne chłodzenie</w:t>
            </w:r>
          </w:p>
          <w:p w:rsidR="0075257A" w:rsidRPr="00B11E0E" w:rsidRDefault="0075257A" w:rsidP="0075257A">
            <w:pPr>
              <w:rPr>
                <w:rFonts w:eastAsia="Times New Roman" w:cs="Times New Roman"/>
                <w:lang w:eastAsia="pl-PL"/>
              </w:rPr>
            </w:pPr>
            <w:r w:rsidRPr="00B11E0E">
              <w:rPr>
                <w:rFonts w:eastAsia="Times New Roman" w:cs="Times New Roman"/>
                <w:lang w:eastAsia="pl-PL"/>
              </w:rPr>
              <w:t>-  bio-gotowanie 30-98 °C</w:t>
            </w:r>
          </w:p>
          <w:p w:rsidR="0075257A" w:rsidRPr="00B11E0E" w:rsidRDefault="0075257A" w:rsidP="0075257A">
            <w:pPr>
              <w:rPr>
                <w:rFonts w:eastAsia="Times New Roman" w:cs="Times New Roman"/>
                <w:lang w:eastAsia="pl-PL"/>
              </w:rPr>
            </w:pPr>
            <w:r w:rsidRPr="00B11E0E">
              <w:rPr>
                <w:rFonts w:eastAsia="Times New Roman" w:cs="Times New Roman"/>
                <w:lang w:eastAsia="pl-PL"/>
              </w:rPr>
              <w:t>-  książka kucharska 99 programów po 9 kroków</w:t>
            </w:r>
          </w:p>
          <w:p w:rsidR="0075257A" w:rsidRPr="00B11E0E" w:rsidRDefault="0075257A" w:rsidP="0075257A">
            <w:pPr>
              <w:rPr>
                <w:rFonts w:eastAsia="Times New Roman" w:cs="Times New Roman"/>
                <w:lang w:eastAsia="pl-PL"/>
              </w:rPr>
            </w:pPr>
            <w:r w:rsidRPr="00B11E0E">
              <w:rPr>
                <w:rFonts w:eastAsia="Times New Roman" w:cs="Times New Roman"/>
                <w:lang w:eastAsia="pl-PL"/>
              </w:rPr>
              <w:t>-  regeneracja</w:t>
            </w:r>
          </w:p>
          <w:p w:rsidR="0075257A" w:rsidRPr="00B11E0E" w:rsidRDefault="0075257A" w:rsidP="0075257A">
            <w:pPr>
              <w:rPr>
                <w:rFonts w:eastAsia="Times New Roman" w:cs="Times New Roman"/>
                <w:lang w:eastAsia="pl-PL"/>
              </w:rPr>
            </w:pPr>
            <w:r w:rsidRPr="00B11E0E">
              <w:rPr>
                <w:rFonts w:eastAsia="Times New Roman" w:cs="Times New Roman"/>
                <w:lang w:eastAsia="pl-PL"/>
              </w:rPr>
              <w:t>-  automatyczny start</w:t>
            </w:r>
          </w:p>
          <w:p w:rsidR="0075257A" w:rsidRPr="00B11E0E" w:rsidRDefault="0075257A" w:rsidP="0075257A">
            <w:pPr>
              <w:rPr>
                <w:rFonts w:eastAsia="Times New Roman" w:cs="Times New Roman"/>
                <w:lang w:eastAsia="pl-PL"/>
              </w:rPr>
            </w:pPr>
            <w:r w:rsidRPr="00B11E0E">
              <w:rPr>
                <w:rFonts w:eastAsia="Times New Roman" w:cs="Times New Roman"/>
                <w:lang w:eastAsia="pl-PL"/>
              </w:rPr>
              <w:lastRenderedPageBreak/>
              <w:t>-  manualne nawilżanie</w:t>
            </w:r>
          </w:p>
          <w:p w:rsidR="0075257A" w:rsidRPr="00B11E0E" w:rsidRDefault="0075257A" w:rsidP="0075257A">
            <w:pPr>
              <w:rPr>
                <w:rFonts w:eastAsia="Times New Roman" w:cs="Times New Roman"/>
                <w:lang w:eastAsia="pl-PL"/>
              </w:rPr>
            </w:pPr>
            <w:r w:rsidRPr="00B11E0E">
              <w:rPr>
                <w:rFonts w:eastAsia="Times New Roman" w:cs="Times New Roman"/>
                <w:lang w:eastAsia="pl-PL"/>
              </w:rPr>
              <w:t>-  ACM - system automatycznego zarządzania pojemnością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system bankietowy</w:t>
            </w:r>
          </w:p>
          <w:p w:rsidR="0075257A" w:rsidRPr="00B11E0E" w:rsidRDefault="0075257A" w:rsidP="0075257A">
            <w:pPr>
              <w:rPr>
                <w:rFonts w:eastAsia="Times New Roman" w:cs="Times New Roman"/>
                <w:lang w:eastAsia="pl-PL"/>
              </w:rPr>
            </w:pPr>
            <w:r w:rsidRPr="00B11E0E">
              <w:rPr>
                <w:rFonts w:eastAsia="Times New Roman" w:cs="Times New Roman"/>
                <w:lang w:eastAsia="pl-PL"/>
              </w:rPr>
              <w:t>-  1 prędkość wentylatora</w:t>
            </w:r>
          </w:p>
          <w:p w:rsidR="0075257A" w:rsidRPr="00B11E0E" w:rsidRDefault="0075257A" w:rsidP="0075257A">
            <w:pPr>
              <w:rPr>
                <w:rFonts w:eastAsia="Times New Roman" w:cs="Times New Roman"/>
                <w:lang w:eastAsia="pl-PL"/>
              </w:rPr>
            </w:pPr>
            <w:r w:rsidRPr="00B11E0E">
              <w:rPr>
                <w:rFonts w:eastAsia="Times New Roman" w:cs="Times New Roman"/>
                <w:lang w:eastAsia="pl-PL"/>
              </w:rPr>
              <w:t>-  VISION TOUCH - dotykowy, kolorowy panel sterujący</w:t>
            </w:r>
          </w:p>
          <w:p w:rsidR="0075257A" w:rsidRPr="00B11E0E" w:rsidRDefault="0075257A" w:rsidP="0075257A">
            <w:pPr>
              <w:rPr>
                <w:rFonts w:eastAsia="Times New Roman" w:cs="Times New Roman"/>
                <w:lang w:eastAsia="pl-PL"/>
              </w:rPr>
            </w:pPr>
            <w:r w:rsidRPr="00B11E0E">
              <w:rPr>
                <w:rFonts w:eastAsia="Times New Roman" w:cs="Times New Roman"/>
                <w:lang w:eastAsia="pl-PL"/>
              </w:rPr>
              <w:t>-  rekuperator</w:t>
            </w:r>
          </w:p>
          <w:p w:rsidR="0075257A" w:rsidRPr="00B11E0E" w:rsidRDefault="0075257A" w:rsidP="0075257A">
            <w:pPr>
              <w:rPr>
                <w:rFonts w:eastAsia="Times New Roman" w:cs="Times New Roman"/>
                <w:lang w:eastAsia="pl-PL"/>
              </w:rPr>
            </w:pPr>
            <w:r w:rsidRPr="00B11E0E">
              <w:rPr>
                <w:rFonts w:eastAsia="Times New Roman" w:cs="Times New Roman"/>
                <w:lang w:eastAsia="pl-PL"/>
              </w:rPr>
              <w:t>-  specjalna izolacja komory gotowania</w:t>
            </w:r>
          </w:p>
          <w:p w:rsidR="0075257A" w:rsidRPr="00B11E0E" w:rsidRDefault="0075257A" w:rsidP="0075257A">
            <w:pPr>
              <w:rPr>
                <w:rFonts w:eastAsia="Times New Roman" w:cs="Times New Roman"/>
                <w:lang w:eastAsia="pl-PL"/>
              </w:rPr>
            </w:pPr>
            <w:r w:rsidRPr="00B11E0E">
              <w:rPr>
                <w:rFonts w:eastAsia="Times New Roman" w:cs="Times New Roman"/>
                <w:lang w:eastAsia="pl-PL"/>
              </w:rPr>
              <w:t>-  podwójna szyba drzwi</w:t>
            </w:r>
          </w:p>
          <w:p w:rsidR="0075257A" w:rsidRPr="00B11E0E" w:rsidRDefault="0075257A" w:rsidP="0075257A">
            <w:pPr>
              <w:rPr>
                <w:rFonts w:eastAsia="Times New Roman" w:cs="Times New Roman"/>
                <w:lang w:eastAsia="pl-PL"/>
              </w:rPr>
            </w:pPr>
            <w:r w:rsidRPr="00B11E0E">
              <w:rPr>
                <w:rFonts w:eastAsia="Times New Roman" w:cs="Times New Roman"/>
                <w:lang w:eastAsia="pl-PL"/>
              </w:rPr>
              <w:t>-  chemicznie wytrawiana komora gotowania</w:t>
            </w:r>
          </w:p>
          <w:p w:rsidR="0075257A" w:rsidRPr="00B11E0E" w:rsidRDefault="0075257A" w:rsidP="0075257A">
            <w:pPr>
              <w:rPr>
                <w:rFonts w:eastAsia="Times New Roman" w:cs="Times New Roman"/>
                <w:lang w:eastAsia="pl-PL"/>
              </w:rPr>
            </w:pPr>
            <w:r w:rsidRPr="00B11E0E">
              <w:rPr>
                <w:rFonts w:eastAsia="Times New Roman" w:cs="Times New Roman"/>
                <w:lang w:eastAsia="pl-PL"/>
              </w:rPr>
              <w:t>-  WSS – system kontrolujący i zapobiegający niepotrzebnemu zużyciu</w:t>
            </w:r>
          </w:p>
          <w:p w:rsidR="0075257A" w:rsidRPr="00B11E0E" w:rsidRDefault="0075257A" w:rsidP="0075257A">
            <w:pPr>
              <w:rPr>
                <w:rFonts w:eastAsia="Times New Roman" w:cs="Times New Roman"/>
                <w:lang w:eastAsia="pl-PL"/>
              </w:rPr>
            </w:pPr>
            <w:r w:rsidRPr="00B11E0E">
              <w:rPr>
                <w:rFonts w:eastAsia="Times New Roman" w:cs="Times New Roman"/>
                <w:lang w:eastAsia="pl-PL"/>
              </w:rPr>
              <w:t>wody</w:t>
            </w:r>
          </w:p>
          <w:p w:rsidR="0075257A" w:rsidRPr="00B11E0E" w:rsidRDefault="0075257A" w:rsidP="0075257A">
            <w:pPr>
              <w:rPr>
                <w:rFonts w:eastAsia="Times New Roman" w:cs="Times New Roman"/>
                <w:lang w:eastAsia="pl-PL"/>
              </w:rPr>
            </w:pPr>
            <w:r w:rsidRPr="00B11E0E">
              <w:rPr>
                <w:rFonts w:eastAsia="Times New Roman" w:cs="Times New Roman"/>
                <w:lang w:eastAsia="pl-PL"/>
              </w:rPr>
              <w:t>-  SDS - system serwisowo-diagnostyczny</w:t>
            </w:r>
          </w:p>
          <w:p w:rsidR="0075257A" w:rsidRPr="00B11E0E" w:rsidRDefault="0075257A" w:rsidP="0075257A">
            <w:pPr>
              <w:rPr>
                <w:rFonts w:eastAsia="Times New Roman" w:cs="Times New Roman"/>
                <w:lang w:eastAsia="pl-PL"/>
              </w:rPr>
            </w:pPr>
            <w:r w:rsidRPr="00B11E0E">
              <w:rPr>
                <w:rFonts w:eastAsia="Times New Roman" w:cs="Times New Roman"/>
                <w:lang w:eastAsia="pl-PL"/>
              </w:rPr>
              <w:t>-  łącze USB</w:t>
            </w:r>
          </w:p>
          <w:p w:rsidR="0075257A" w:rsidRPr="00B11E0E" w:rsidRDefault="0075257A" w:rsidP="0075257A">
            <w:pPr>
              <w:rPr>
                <w:rFonts w:eastAsia="Times New Roman" w:cs="Times New Roman"/>
                <w:lang w:eastAsia="pl-PL"/>
              </w:rPr>
            </w:pPr>
            <w:r w:rsidRPr="00B11E0E">
              <w:rPr>
                <w:rFonts w:eastAsia="Times New Roman" w:cs="Times New Roman"/>
                <w:lang w:eastAsia="pl-PL"/>
              </w:rPr>
              <w:t>-  łącze LAN – możliwość przyłączenia do sieci</w:t>
            </w:r>
          </w:p>
          <w:p w:rsidR="0075257A" w:rsidRPr="00B11E0E" w:rsidRDefault="0075257A" w:rsidP="0075257A">
            <w:pPr>
              <w:rPr>
                <w:rFonts w:eastAsia="Times New Roman" w:cs="Times New Roman"/>
                <w:lang w:eastAsia="pl-PL"/>
              </w:rPr>
            </w:pPr>
            <w:r w:rsidRPr="00B11E0E">
              <w:rPr>
                <w:rFonts w:eastAsia="Times New Roman" w:cs="Times New Roman"/>
                <w:lang w:eastAsia="pl-PL"/>
              </w:rPr>
              <w:t>-  (komunikacja przez przeglądarkę internetową)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zaokrąglona, podwójna szyba drzwi – ochrona przed wysoką</w:t>
            </w:r>
          </w:p>
          <w:p w:rsidR="0075257A" w:rsidRPr="00B11E0E" w:rsidRDefault="0075257A" w:rsidP="0075257A">
            <w:pPr>
              <w:rPr>
                <w:rFonts w:eastAsia="Times New Roman" w:cs="Times New Roman"/>
                <w:lang w:eastAsia="pl-PL"/>
              </w:rPr>
            </w:pPr>
            <w:r w:rsidRPr="00B11E0E">
              <w:rPr>
                <w:rFonts w:eastAsia="Times New Roman" w:cs="Times New Roman"/>
                <w:lang w:eastAsia="pl-PL"/>
              </w:rPr>
              <w:t>temperaturą</w:t>
            </w:r>
          </w:p>
          <w:p w:rsidR="0075257A" w:rsidRPr="00B11E0E" w:rsidRDefault="0075257A" w:rsidP="0075257A">
            <w:pPr>
              <w:rPr>
                <w:rFonts w:eastAsia="Times New Roman" w:cs="Times New Roman"/>
                <w:lang w:eastAsia="pl-PL"/>
              </w:rPr>
            </w:pPr>
            <w:r w:rsidRPr="00B11E0E">
              <w:rPr>
                <w:rFonts w:eastAsia="Times New Roman" w:cs="Times New Roman"/>
                <w:lang w:eastAsia="pl-PL"/>
              </w:rPr>
              <w:t>-  mycie automatyczne</w:t>
            </w:r>
          </w:p>
          <w:p w:rsidR="0075257A" w:rsidRPr="00B11E0E" w:rsidRDefault="0075257A" w:rsidP="0075257A">
            <w:pPr>
              <w:rPr>
                <w:rFonts w:eastAsia="Times New Roman" w:cs="Times New Roman"/>
                <w:lang w:eastAsia="pl-PL"/>
              </w:rPr>
            </w:pPr>
            <w:r w:rsidRPr="00B11E0E">
              <w:rPr>
                <w:rFonts w:eastAsia="Times New Roman" w:cs="Times New Roman"/>
                <w:lang w:eastAsia="pl-PL"/>
              </w:rPr>
              <w:t>-  1 - punktowa sonda termiczna</w:t>
            </w:r>
          </w:p>
          <w:p w:rsidR="0075257A" w:rsidRPr="00B11E0E" w:rsidRDefault="0075257A" w:rsidP="0075257A">
            <w:pPr>
              <w:rPr>
                <w:rFonts w:eastAsia="Times New Roman" w:cs="Times New Roman"/>
                <w:lang w:eastAsia="pl-PL"/>
              </w:rPr>
            </w:pPr>
            <w:r w:rsidRPr="00B11E0E">
              <w:rPr>
                <w:rFonts w:eastAsia="Times New Roman" w:cs="Times New Roman"/>
                <w:lang w:eastAsia="pl-PL"/>
              </w:rPr>
              <w:t>-  wbudowany prysznic – łatwe czyszczenie komory pieca (nie używa zmiękczonej wody)</w:t>
            </w:r>
          </w:p>
          <w:p w:rsidR="0075257A" w:rsidRPr="001D5751" w:rsidRDefault="0075257A" w:rsidP="0075257A">
            <w:pPr>
              <w:rPr>
                <w:rFonts w:cs="ArialMT"/>
              </w:rPr>
            </w:pPr>
            <w:r w:rsidRPr="00B11E0E">
              <w:rPr>
                <w:rFonts w:eastAsia="Times New Roman" w:cs="Times New Roman"/>
                <w:lang w:eastAsia="pl-PL"/>
              </w:rPr>
              <w:t>-  możliwość połączenia 611/1011 (1011/RG)</w:t>
            </w:r>
            <w:r w:rsidRPr="00F20BEE">
              <w:rPr>
                <w:rFonts w:ascii="Times New Roman" w:eastAsia="Times New Roman" w:hAnsi="Times New Roman" w:cs="Times New Roman"/>
                <w:sz w:val="24"/>
                <w:szCs w:val="24"/>
                <w:lang w:eastAsia="pl-PL"/>
              </w:rPr>
              <w:t> </w:t>
            </w:r>
          </w:p>
        </w:tc>
        <w:tc>
          <w:tcPr>
            <w:tcW w:w="708" w:type="dxa"/>
          </w:tcPr>
          <w:p w:rsidR="0075257A" w:rsidRPr="0037494C" w:rsidRDefault="0075257A" w:rsidP="0075257A">
            <w:pPr>
              <w:rPr>
                <w:color w:val="FF0000"/>
              </w:rPr>
            </w:pPr>
          </w:p>
        </w:tc>
        <w:tc>
          <w:tcPr>
            <w:tcW w:w="993" w:type="dxa"/>
          </w:tcPr>
          <w:p w:rsidR="0075257A" w:rsidRPr="0037494C" w:rsidRDefault="0075257A" w:rsidP="0075257A">
            <w:pPr>
              <w:rPr>
                <w:color w:val="FF0000"/>
              </w:rPr>
            </w:pPr>
          </w:p>
        </w:tc>
        <w:tc>
          <w:tcPr>
            <w:tcW w:w="708" w:type="dxa"/>
          </w:tcPr>
          <w:p w:rsidR="0075257A" w:rsidRPr="0037494C" w:rsidRDefault="0075257A" w:rsidP="0075257A">
            <w:pPr>
              <w:rPr>
                <w:color w:val="FF0000"/>
              </w:rPr>
            </w:pP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lastRenderedPageBreak/>
              <w:t>41</w:t>
            </w:r>
          </w:p>
        </w:tc>
        <w:tc>
          <w:tcPr>
            <w:tcW w:w="3845" w:type="dxa"/>
            <w:vAlign w:val="center"/>
          </w:tcPr>
          <w:p w:rsidR="0075257A" w:rsidRPr="001D5751" w:rsidRDefault="0075257A" w:rsidP="0075257A">
            <w:pPr>
              <w:rPr>
                <w:rFonts w:cs="ArialMT"/>
              </w:rPr>
            </w:pPr>
            <w:r w:rsidRPr="001D5751">
              <w:rPr>
                <w:rFonts w:cs="ArialMT"/>
              </w:rPr>
              <w:t>Zestaw łączeniowy do piecy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bookmarkStart w:id="3" w:name="_Hlk499671093"/>
            <w:r w:rsidRPr="001D5751">
              <w:rPr>
                <w:b/>
              </w:rPr>
              <w:t>42</w:t>
            </w:r>
          </w:p>
        </w:tc>
        <w:tc>
          <w:tcPr>
            <w:tcW w:w="3845" w:type="dxa"/>
            <w:vAlign w:val="center"/>
          </w:tcPr>
          <w:p w:rsidR="0075257A" w:rsidRPr="001D5751" w:rsidRDefault="0075257A" w:rsidP="0075257A">
            <w:pPr>
              <w:rPr>
                <w:rFonts w:cs="ArialMT"/>
              </w:rPr>
            </w:pPr>
            <w:r w:rsidRPr="001D5751">
              <w:rPr>
                <w:rFonts w:cs="ArialMT"/>
              </w:rPr>
              <w:t>Zmiękczacz wody do piecy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43</w:t>
            </w:r>
          </w:p>
        </w:tc>
        <w:tc>
          <w:tcPr>
            <w:tcW w:w="3845" w:type="dxa"/>
            <w:vAlign w:val="center"/>
          </w:tcPr>
          <w:p w:rsidR="0075257A" w:rsidRPr="001D5751" w:rsidRDefault="0075257A" w:rsidP="0075257A">
            <w:pPr>
              <w:rPr>
                <w:rFonts w:cs="ArialMT"/>
              </w:rPr>
            </w:pPr>
            <w:r w:rsidRPr="001D5751">
              <w:rPr>
                <w:rFonts w:cs="ArialMT"/>
              </w:rPr>
              <w:t>Okap przyścienny</w:t>
            </w:r>
          </w:p>
        </w:tc>
        <w:tc>
          <w:tcPr>
            <w:tcW w:w="708" w:type="dxa"/>
          </w:tcPr>
          <w:p w:rsidR="0075257A" w:rsidRPr="001D5751" w:rsidRDefault="0075257A" w:rsidP="0075257A">
            <w:r w:rsidRPr="001D5751">
              <w:t>1050</w:t>
            </w:r>
          </w:p>
        </w:tc>
        <w:tc>
          <w:tcPr>
            <w:tcW w:w="993" w:type="dxa"/>
          </w:tcPr>
          <w:p w:rsidR="0075257A" w:rsidRPr="001D5751" w:rsidRDefault="0075257A" w:rsidP="0075257A">
            <w:r w:rsidRPr="001D5751">
              <w:t>1050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44</w:t>
            </w:r>
          </w:p>
        </w:tc>
        <w:tc>
          <w:tcPr>
            <w:tcW w:w="3845" w:type="dxa"/>
            <w:vAlign w:val="center"/>
          </w:tcPr>
          <w:p w:rsidR="0075257A" w:rsidRPr="001D5751" w:rsidRDefault="0075257A" w:rsidP="0075257A">
            <w:pPr>
              <w:rPr>
                <w:rFonts w:cs="ArialMT"/>
              </w:rPr>
            </w:pPr>
            <w:r w:rsidRPr="001D5751">
              <w:rPr>
                <w:rFonts w:cs="ArialMT"/>
              </w:rPr>
              <w:t>Wózek na GN</w:t>
            </w:r>
          </w:p>
        </w:tc>
        <w:tc>
          <w:tcPr>
            <w:tcW w:w="708" w:type="dxa"/>
          </w:tcPr>
          <w:p w:rsidR="0075257A" w:rsidRPr="001D5751" w:rsidRDefault="0075257A" w:rsidP="0075257A">
            <w:r w:rsidRPr="001D5751">
              <w:t>400</w:t>
            </w:r>
          </w:p>
        </w:tc>
        <w:tc>
          <w:tcPr>
            <w:tcW w:w="993" w:type="dxa"/>
          </w:tcPr>
          <w:p w:rsidR="0075257A" w:rsidRPr="001D5751" w:rsidRDefault="0075257A" w:rsidP="0075257A">
            <w:r w:rsidRPr="001D5751">
              <w:t>600</w:t>
            </w:r>
          </w:p>
        </w:tc>
        <w:tc>
          <w:tcPr>
            <w:tcW w:w="708" w:type="dxa"/>
          </w:tcPr>
          <w:p w:rsidR="0075257A" w:rsidRPr="001D5751" w:rsidRDefault="0075257A" w:rsidP="0075257A">
            <w:r w:rsidRPr="001D5751">
              <w:t>1080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45</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46</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47</w:t>
            </w:r>
          </w:p>
        </w:tc>
        <w:tc>
          <w:tcPr>
            <w:tcW w:w="3845" w:type="dxa"/>
            <w:vAlign w:val="center"/>
          </w:tcPr>
          <w:p w:rsidR="0075257A" w:rsidRPr="001D5751" w:rsidRDefault="0075257A" w:rsidP="0075257A">
            <w:pPr>
              <w:rPr>
                <w:rFonts w:cs="ArialMT"/>
              </w:rPr>
            </w:pPr>
            <w:r w:rsidRPr="001D5751">
              <w:rPr>
                <w:rFonts w:cs="ArialMT"/>
              </w:rPr>
              <w:t>Stół chłodniczy 2-drzwiowy</w:t>
            </w:r>
          </w:p>
        </w:tc>
        <w:tc>
          <w:tcPr>
            <w:tcW w:w="708" w:type="dxa"/>
          </w:tcPr>
          <w:p w:rsidR="0075257A" w:rsidRPr="001D5751" w:rsidRDefault="0075257A" w:rsidP="0075257A">
            <w:r w:rsidRPr="001D5751">
              <w:t>900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48</w:t>
            </w:r>
          </w:p>
        </w:tc>
        <w:tc>
          <w:tcPr>
            <w:tcW w:w="3845" w:type="dxa"/>
            <w:vAlign w:val="center"/>
          </w:tcPr>
          <w:p w:rsidR="0075257A" w:rsidRPr="001D5751" w:rsidRDefault="0075257A" w:rsidP="0075257A">
            <w:pPr>
              <w:rPr>
                <w:rFonts w:cs="ArialMT"/>
              </w:rPr>
            </w:pPr>
            <w:r w:rsidRPr="001D5751">
              <w:rPr>
                <w:rFonts w:cs="ArialMT"/>
              </w:rPr>
              <w:t>Półka wisząca 2-poziomowa – 2 szt.</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49</w:t>
            </w:r>
          </w:p>
        </w:tc>
        <w:tc>
          <w:tcPr>
            <w:tcW w:w="3845" w:type="dxa"/>
            <w:vAlign w:val="center"/>
          </w:tcPr>
          <w:p w:rsidR="0075257A" w:rsidRDefault="0075257A" w:rsidP="0075257A">
            <w:pPr>
              <w:rPr>
                <w:rFonts w:cs="ArialMT"/>
              </w:rPr>
            </w:pPr>
            <w:r w:rsidRPr="001D5751">
              <w:rPr>
                <w:rFonts w:cs="ArialMT"/>
              </w:rPr>
              <w:t>Patelnia uchylna</w:t>
            </w:r>
          </w:p>
          <w:p w:rsidR="0075257A" w:rsidRDefault="0075257A" w:rsidP="0075257A">
            <w:pPr>
              <w:rPr>
                <w:rFonts w:cs="ArialMT"/>
              </w:rPr>
            </w:pPr>
            <w:r>
              <w:rPr>
                <w:rFonts w:cs="ArialMT"/>
              </w:rPr>
              <w:t>Dane techniczne:</w:t>
            </w:r>
          </w:p>
          <w:p w:rsidR="0075257A" w:rsidRDefault="0075257A" w:rsidP="0075257A">
            <w:pPr>
              <w:rPr>
                <w:rFonts w:cs="ArialMT"/>
              </w:rPr>
            </w:pPr>
            <w:r>
              <w:rPr>
                <w:rFonts w:cs="ArialMT"/>
              </w:rPr>
              <w:t>- pojemność minimum 40 litrów</w:t>
            </w:r>
          </w:p>
          <w:p w:rsidR="0075257A" w:rsidRPr="001D5751" w:rsidRDefault="0075257A" w:rsidP="0075257A">
            <w:pPr>
              <w:rPr>
                <w:rFonts w:cs="ArialMT"/>
              </w:rPr>
            </w:pPr>
            <w:r>
              <w:rPr>
                <w:rFonts w:cs="ArialMT"/>
              </w:rPr>
              <w:t>- wydajność ok. 100 kotletów / h</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50</w:t>
            </w:r>
          </w:p>
        </w:tc>
        <w:tc>
          <w:tcPr>
            <w:tcW w:w="3845" w:type="dxa"/>
            <w:vAlign w:val="center"/>
          </w:tcPr>
          <w:p w:rsidR="0075257A" w:rsidRPr="001D5751" w:rsidRDefault="0075257A" w:rsidP="0075257A">
            <w:pPr>
              <w:rPr>
                <w:rFonts w:cs="ArialMT"/>
              </w:rPr>
            </w:pPr>
            <w:r w:rsidRPr="001D5751">
              <w:rPr>
                <w:rFonts w:cs="ArialMT"/>
              </w:rPr>
              <w:t>Szafka otwarta</w:t>
            </w:r>
          </w:p>
        </w:tc>
        <w:tc>
          <w:tcPr>
            <w:tcW w:w="708" w:type="dxa"/>
          </w:tcPr>
          <w:p w:rsidR="0075257A" w:rsidRPr="001D5751" w:rsidRDefault="0075257A" w:rsidP="0075257A">
            <w:r w:rsidRPr="001D5751">
              <w:t>450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51</w:t>
            </w:r>
          </w:p>
        </w:tc>
        <w:tc>
          <w:tcPr>
            <w:tcW w:w="3845" w:type="dxa"/>
            <w:vAlign w:val="center"/>
          </w:tcPr>
          <w:p w:rsidR="0075257A" w:rsidRPr="001D5751" w:rsidRDefault="0075257A" w:rsidP="0075257A">
            <w:pPr>
              <w:rPr>
                <w:rFonts w:cs="ArialMT"/>
              </w:rPr>
            </w:pPr>
            <w:r w:rsidRPr="001D5751">
              <w:rPr>
                <w:rFonts w:cs="ArialMT"/>
              </w:rPr>
              <w:t>Płyta grillowa</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52</w:t>
            </w:r>
          </w:p>
        </w:tc>
        <w:tc>
          <w:tcPr>
            <w:tcW w:w="3845" w:type="dxa"/>
            <w:vAlign w:val="center"/>
          </w:tcPr>
          <w:p w:rsidR="0075257A" w:rsidRPr="001D5751" w:rsidRDefault="0075257A" w:rsidP="0075257A">
            <w:pPr>
              <w:rPr>
                <w:rFonts w:cs="ArialMT"/>
              </w:rPr>
            </w:pPr>
            <w:r w:rsidRPr="001D5751">
              <w:rPr>
                <w:rFonts w:cs="ArialMT"/>
              </w:rPr>
              <w:t>Taboret gazowy</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450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53</w:t>
            </w:r>
          </w:p>
        </w:tc>
        <w:tc>
          <w:tcPr>
            <w:tcW w:w="3845" w:type="dxa"/>
            <w:vAlign w:val="center"/>
          </w:tcPr>
          <w:p w:rsidR="0075257A" w:rsidRPr="001D5751" w:rsidRDefault="0075257A" w:rsidP="0075257A">
            <w:pPr>
              <w:rPr>
                <w:rFonts w:cs="ArialMT"/>
              </w:rPr>
            </w:pPr>
            <w:r w:rsidRPr="001D5751">
              <w:rPr>
                <w:rFonts w:cs="ArialMT"/>
              </w:rPr>
              <w:t>Stół na kołach</w:t>
            </w:r>
          </w:p>
        </w:tc>
        <w:tc>
          <w:tcPr>
            <w:tcW w:w="708" w:type="dxa"/>
          </w:tcPr>
          <w:p w:rsidR="0075257A" w:rsidRPr="001D5751" w:rsidRDefault="0075257A" w:rsidP="0075257A">
            <w:r w:rsidRPr="001D5751">
              <w:t>450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54</w:t>
            </w:r>
          </w:p>
        </w:tc>
        <w:tc>
          <w:tcPr>
            <w:tcW w:w="3845" w:type="dxa"/>
            <w:vAlign w:val="center"/>
          </w:tcPr>
          <w:p w:rsidR="0075257A" w:rsidRPr="001D5751" w:rsidRDefault="0075257A" w:rsidP="0075257A">
            <w:pPr>
              <w:rPr>
                <w:rFonts w:cs="ArialMT"/>
              </w:rPr>
            </w:pPr>
            <w:r w:rsidRPr="001D5751">
              <w:rPr>
                <w:rFonts w:cs="ArialMT"/>
              </w:rPr>
              <w:t>Element neutralny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55</w:t>
            </w:r>
          </w:p>
        </w:tc>
        <w:tc>
          <w:tcPr>
            <w:tcW w:w="3845" w:type="dxa"/>
            <w:vAlign w:val="center"/>
          </w:tcPr>
          <w:p w:rsidR="0075257A" w:rsidRPr="001D5751" w:rsidRDefault="0075257A" w:rsidP="0075257A">
            <w:pPr>
              <w:rPr>
                <w:rFonts w:cs="ArialMT"/>
              </w:rPr>
            </w:pPr>
            <w:r w:rsidRPr="001D5751">
              <w:rPr>
                <w:rFonts w:cs="ArialMT"/>
              </w:rPr>
              <w:t xml:space="preserve">Kuchnia </w:t>
            </w:r>
            <w:r>
              <w:rPr>
                <w:rFonts w:cs="ArialMT"/>
              </w:rPr>
              <w:t>4-stanowiskowa</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lastRenderedPageBreak/>
              <w:t>56</w:t>
            </w:r>
          </w:p>
        </w:tc>
        <w:tc>
          <w:tcPr>
            <w:tcW w:w="3845" w:type="dxa"/>
            <w:vAlign w:val="center"/>
          </w:tcPr>
          <w:p w:rsidR="0075257A" w:rsidRPr="001D5751" w:rsidRDefault="0075257A" w:rsidP="0075257A">
            <w:pPr>
              <w:rPr>
                <w:rFonts w:cs="ArialMT"/>
              </w:rPr>
            </w:pPr>
            <w:r w:rsidRPr="001D5751">
              <w:rPr>
                <w:rFonts w:cs="ArialMT"/>
              </w:rPr>
              <w:t>Szafka otwarta</w:t>
            </w:r>
          </w:p>
        </w:tc>
        <w:tc>
          <w:tcPr>
            <w:tcW w:w="708" w:type="dxa"/>
          </w:tcPr>
          <w:p w:rsidR="0075257A" w:rsidRPr="001D5751" w:rsidRDefault="0075257A" w:rsidP="0075257A">
            <w:r w:rsidRPr="001D5751">
              <w:t>450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57</w:t>
            </w:r>
          </w:p>
        </w:tc>
        <w:tc>
          <w:tcPr>
            <w:tcW w:w="3845" w:type="dxa"/>
            <w:vAlign w:val="center"/>
          </w:tcPr>
          <w:p w:rsidR="0075257A" w:rsidRPr="001D5751" w:rsidRDefault="0075257A" w:rsidP="0075257A">
            <w:pPr>
              <w:rPr>
                <w:rFonts w:cs="ArialMT"/>
              </w:rPr>
            </w:pPr>
            <w:r w:rsidRPr="001D5751">
              <w:rPr>
                <w:rFonts w:cs="ArialMT"/>
              </w:rPr>
              <w:t>Makaroniarka</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58</w:t>
            </w:r>
          </w:p>
        </w:tc>
        <w:tc>
          <w:tcPr>
            <w:tcW w:w="3845" w:type="dxa"/>
            <w:vAlign w:val="center"/>
          </w:tcPr>
          <w:p w:rsidR="0075257A" w:rsidRPr="001D5751" w:rsidRDefault="0075257A" w:rsidP="0075257A">
            <w:pPr>
              <w:rPr>
                <w:rFonts w:cs="ArialMT"/>
              </w:rPr>
            </w:pPr>
            <w:r w:rsidRPr="001D5751">
              <w:rPr>
                <w:rFonts w:cs="ArialMT"/>
              </w:rPr>
              <w:t>Kocioł warzelny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59</w:t>
            </w:r>
          </w:p>
        </w:tc>
        <w:tc>
          <w:tcPr>
            <w:tcW w:w="3845" w:type="dxa"/>
            <w:vAlign w:val="center"/>
          </w:tcPr>
          <w:p w:rsidR="0075257A" w:rsidRPr="001D5751" w:rsidRDefault="0075257A" w:rsidP="0075257A">
            <w:pPr>
              <w:rPr>
                <w:rFonts w:cs="ArialMT"/>
              </w:rPr>
            </w:pPr>
            <w:r w:rsidRPr="001D5751">
              <w:rPr>
                <w:rFonts w:cs="ArialMT"/>
              </w:rPr>
              <w:t>Okap centralny</w:t>
            </w:r>
          </w:p>
        </w:tc>
        <w:tc>
          <w:tcPr>
            <w:tcW w:w="708" w:type="dxa"/>
          </w:tcPr>
          <w:p w:rsidR="0075257A" w:rsidRPr="001D5751" w:rsidRDefault="0075257A" w:rsidP="0075257A">
            <w:r w:rsidRPr="001D5751">
              <w:t>210</w:t>
            </w:r>
            <w:r>
              <w:t>0</w:t>
            </w:r>
          </w:p>
        </w:tc>
        <w:tc>
          <w:tcPr>
            <w:tcW w:w="993" w:type="dxa"/>
          </w:tcPr>
          <w:p w:rsidR="0075257A" w:rsidRPr="001D5751" w:rsidRDefault="0075257A" w:rsidP="0075257A">
            <w:r w:rsidRPr="001D5751">
              <w:t>280</w:t>
            </w:r>
            <w:r>
              <w:t>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60</w:t>
            </w:r>
          </w:p>
        </w:tc>
        <w:tc>
          <w:tcPr>
            <w:tcW w:w="3845" w:type="dxa"/>
            <w:vAlign w:val="center"/>
          </w:tcPr>
          <w:p w:rsidR="0075257A" w:rsidRPr="001D5751" w:rsidRDefault="0075257A" w:rsidP="0075257A">
            <w:pPr>
              <w:rPr>
                <w:rFonts w:cs="ArialMT"/>
              </w:rPr>
            </w:pPr>
            <w:r w:rsidRPr="001D5751">
              <w:rPr>
                <w:rFonts w:cs="ArialMT"/>
              </w:rPr>
              <w:t>Szafa przelotowa – 2szt.</w:t>
            </w:r>
          </w:p>
        </w:tc>
        <w:tc>
          <w:tcPr>
            <w:tcW w:w="708" w:type="dxa"/>
          </w:tcPr>
          <w:p w:rsidR="0075257A" w:rsidRPr="001D5751" w:rsidRDefault="0075257A" w:rsidP="0075257A">
            <w:r w:rsidRPr="001D5751">
              <w:t>120</w:t>
            </w:r>
            <w:r>
              <w:t>0</w:t>
            </w:r>
          </w:p>
        </w:tc>
        <w:tc>
          <w:tcPr>
            <w:tcW w:w="993" w:type="dxa"/>
          </w:tcPr>
          <w:p w:rsidR="0075257A" w:rsidRPr="001D5751" w:rsidRDefault="0075257A" w:rsidP="0075257A">
            <w:r w:rsidRPr="001D5751">
              <w:t>600</w:t>
            </w:r>
          </w:p>
        </w:tc>
        <w:tc>
          <w:tcPr>
            <w:tcW w:w="708" w:type="dxa"/>
          </w:tcPr>
          <w:p w:rsidR="0075257A" w:rsidRPr="001D5751" w:rsidRDefault="0075257A" w:rsidP="0075257A">
            <w:r w:rsidRPr="001D5751">
              <w:t>1800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61</w:t>
            </w:r>
          </w:p>
        </w:tc>
        <w:tc>
          <w:tcPr>
            <w:tcW w:w="3845" w:type="dxa"/>
            <w:vAlign w:val="center"/>
          </w:tcPr>
          <w:p w:rsidR="0075257A" w:rsidRPr="001D5751" w:rsidRDefault="0075257A" w:rsidP="0075257A">
            <w:pPr>
              <w:rPr>
                <w:rFonts w:cs="ArialMT"/>
              </w:rPr>
            </w:pPr>
            <w:r w:rsidRPr="001D5751">
              <w:rPr>
                <w:rFonts w:cs="ArialMT"/>
              </w:rPr>
              <w:t>Stół z półką</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62</w:t>
            </w:r>
          </w:p>
        </w:tc>
        <w:tc>
          <w:tcPr>
            <w:tcW w:w="3845" w:type="dxa"/>
            <w:vAlign w:val="center"/>
          </w:tcPr>
          <w:p w:rsidR="0075257A" w:rsidRPr="001D5751" w:rsidRDefault="0075257A" w:rsidP="0075257A">
            <w:pPr>
              <w:rPr>
                <w:rFonts w:cs="ArialMT"/>
              </w:rPr>
            </w:pPr>
            <w:r w:rsidRPr="001D5751">
              <w:rPr>
                <w:rFonts w:cs="ArialMT"/>
              </w:rPr>
              <w:t>Stół z otworem</w:t>
            </w:r>
          </w:p>
        </w:tc>
        <w:tc>
          <w:tcPr>
            <w:tcW w:w="708" w:type="dxa"/>
          </w:tcPr>
          <w:p w:rsidR="0075257A" w:rsidRPr="001D5751" w:rsidRDefault="0075257A" w:rsidP="0075257A">
            <w:r w:rsidRPr="001D5751">
              <w:t>800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63</w:t>
            </w:r>
          </w:p>
        </w:tc>
        <w:tc>
          <w:tcPr>
            <w:tcW w:w="3845" w:type="dxa"/>
            <w:vAlign w:val="center"/>
          </w:tcPr>
          <w:p w:rsidR="0075257A" w:rsidRPr="001D5751" w:rsidRDefault="0075257A" w:rsidP="0075257A">
            <w:pPr>
              <w:rPr>
                <w:rFonts w:cs="ArialMT"/>
              </w:rPr>
            </w:pPr>
            <w:r w:rsidRPr="001D5751">
              <w:rPr>
                <w:rFonts w:cs="ArialMT"/>
              </w:rPr>
              <w:t>Kosz jezdny</w:t>
            </w:r>
          </w:p>
        </w:tc>
        <w:tc>
          <w:tcPr>
            <w:tcW w:w="708" w:type="dxa"/>
          </w:tcPr>
          <w:p w:rsidR="0075257A" w:rsidRPr="001D5751" w:rsidRDefault="0075257A" w:rsidP="0075257A">
            <w:r w:rsidRPr="001D5751">
              <w:t>400</w:t>
            </w:r>
          </w:p>
        </w:tc>
        <w:tc>
          <w:tcPr>
            <w:tcW w:w="993" w:type="dxa"/>
          </w:tcPr>
          <w:p w:rsidR="0075257A" w:rsidRPr="001D5751" w:rsidRDefault="0075257A" w:rsidP="0075257A">
            <w:r w:rsidRPr="001D5751">
              <w:t>300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64</w:t>
            </w:r>
          </w:p>
        </w:tc>
        <w:tc>
          <w:tcPr>
            <w:tcW w:w="3845" w:type="dxa"/>
            <w:vAlign w:val="center"/>
          </w:tcPr>
          <w:p w:rsidR="0075257A" w:rsidRPr="001D5751" w:rsidRDefault="0075257A" w:rsidP="0075257A">
            <w:pPr>
              <w:rPr>
                <w:rFonts w:cs="ArialMT"/>
              </w:rPr>
            </w:pPr>
            <w:r w:rsidRPr="001D5751">
              <w:rPr>
                <w:rFonts w:cs="ArialMT"/>
              </w:rPr>
              <w:t>Stół ze zlewem 2-komorowym</w:t>
            </w:r>
          </w:p>
        </w:tc>
        <w:tc>
          <w:tcPr>
            <w:tcW w:w="708" w:type="dxa"/>
          </w:tcPr>
          <w:p w:rsidR="0075257A" w:rsidRPr="001D5751" w:rsidRDefault="0075257A" w:rsidP="0075257A">
            <w:r w:rsidRPr="001D5751">
              <w:t>2150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65</w:t>
            </w:r>
          </w:p>
        </w:tc>
        <w:tc>
          <w:tcPr>
            <w:tcW w:w="3845" w:type="dxa"/>
            <w:vAlign w:val="center"/>
          </w:tcPr>
          <w:p w:rsidR="0075257A" w:rsidRPr="001D5751" w:rsidRDefault="0075257A" w:rsidP="0075257A">
            <w:pPr>
              <w:rPr>
                <w:rFonts w:cs="ArialMT"/>
              </w:rPr>
            </w:pPr>
            <w:r w:rsidRPr="001D5751">
              <w:rPr>
                <w:rFonts w:cs="ArialMT"/>
              </w:rPr>
              <w:t>Zmywarka kapturowa</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66</w:t>
            </w:r>
          </w:p>
        </w:tc>
        <w:tc>
          <w:tcPr>
            <w:tcW w:w="3845" w:type="dxa"/>
            <w:vAlign w:val="center"/>
          </w:tcPr>
          <w:p w:rsidR="0075257A" w:rsidRPr="001D5751" w:rsidRDefault="0075257A" w:rsidP="0075257A">
            <w:pPr>
              <w:rPr>
                <w:rFonts w:cs="ArialMT"/>
              </w:rPr>
            </w:pPr>
            <w:r w:rsidRPr="001D5751">
              <w:rPr>
                <w:rFonts w:cs="ArialMT"/>
              </w:rPr>
              <w:t>Okap przyścienny</w:t>
            </w:r>
          </w:p>
        </w:tc>
        <w:tc>
          <w:tcPr>
            <w:tcW w:w="708" w:type="dxa"/>
          </w:tcPr>
          <w:p w:rsidR="0075257A" w:rsidRPr="001D5751" w:rsidRDefault="0075257A" w:rsidP="0075257A">
            <w:r w:rsidRPr="001D5751">
              <w:t>1050</w:t>
            </w:r>
          </w:p>
        </w:tc>
        <w:tc>
          <w:tcPr>
            <w:tcW w:w="993" w:type="dxa"/>
          </w:tcPr>
          <w:p w:rsidR="0075257A" w:rsidRPr="001D5751" w:rsidRDefault="0075257A" w:rsidP="0075257A">
            <w:r w:rsidRPr="001D5751">
              <w:t>1050</w:t>
            </w:r>
          </w:p>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sidRPr="001D5751">
              <w:rPr>
                <w:b/>
              </w:rPr>
              <w:t>67</w:t>
            </w:r>
          </w:p>
        </w:tc>
        <w:tc>
          <w:tcPr>
            <w:tcW w:w="3845" w:type="dxa"/>
            <w:vAlign w:val="center"/>
          </w:tcPr>
          <w:p w:rsidR="0075257A" w:rsidRPr="001D5751" w:rsidRDefault="0075257A" w:rsidP="0075257A">
            <w:pPr>
              <w:rPr>
                <w:rFonts w:cs="ArialMT"/>
              </w:rPr>
            </w:pPr>
            <w:r w:rsidRPr="001D5751">
              <w:rPr>
                <w:rFonts w:cs="ArialMT"/>
              </w:rPr>
              <w:t>Zmiękczacz wody</w:t>
            </w:r>
          </w:p>
        </w:tc>
        <w:tc>
          <w:tcPr>
            <w:tcW w:w="708" w:type="dxa"/>
          </w:tcPr>
          <w:p w:rsidR="0075257A" w:rsidRPr="001D5751" w:rsidRDefault="0075257A" w:rsidP="0075257A"/>
        </w:tc>
        <w:tc>
          <w:tcPr>
            <w:tcW w:w="993" w:type="dxa"/>
          </w:tcPr>
          <w:p w:rsidR="0075257A" w:rsidRPr="001D5751" w:rsidRDefault="0075257A" w:rsidP="0075257A"/>
        </w:tc>
        <w:tc>
          <w:tcPr>
            <w:tcW w:w="708" w:type="dxa"/>
          </w:tcPr>
          <w:p w:rsidR="0075257A" w:rsidRPr="001D5751" w:rsidRDefault="0075257A" w:rsidP="0075257A"/>
        </w:tc>
        <w:tc>
          <w:tcPr>
            <w:tcW w:w="2263" w:type="dxa"/>
          </w:tcPr>
          <w:p w:rsidR="0075257A" w:rsidRPr="001D5751" w:rsidRDefault="0075257A" w:rsidP="0075257A"/>
        </w:tc>
      </w:tr>
      <w:tr w:rsidR="0075257A" w:rsidRPr="001D5751" w:rsidTr="00B11E0E">
        <w:tc>
          <w:tcPr>
            <w:tcW w:w="0" w:type="auto"/>
          </w:tcPr>
          <w:p w:rsidR="0075257A" w:rsidRPr="001D5751" w:rsidRDefault="0075257A" w:rsidP="0075257A">
            <w:pPr>
              <w:jc w:val="center"/>
              <w:rPr>
                <w:b/>
              </w:rPr>
            </w:pPr>
            <w:r>
              <w:rPr>
                <w:b/>
              </w:rPr>
              <w:t>68</w:t>
            </w:r>
          </w:p>
        </w:tc>
        <w:tc>
          <w:tcPr>
            <w:tcW w:w="3845" w:type="dxa"/>
            <w:vAlign w:val="center"/>
          </w:tcPr>
          <w:p w:rsidR="0075257A" w:rsidRPr="001D5751" w:rsidRDefault="0075257A" w:rsidP="0075257A">
            <w:pPr>
              <w:rPr>
                <w:rFonts w:cs="ArialMT"/>
              </w:rPr>
            </w:pPr>
            <w:r w:rsidRPr="001D5751">
              <w:rPr>
                <w:rFonts w:cs="ArialMT"/>
              </w:rPr>
              <w:t>Stół wyładowczy</w:t>
            </w:r>
          </w:p>
        </w:tc>
        <w:tc>
          <w:tcPr>
            <w:tcW w:w="708" w:type="dxa"/>
          </w:tcPr>
          <w:p w:rsidR="0075257A" w:rsidRPr="001D5751" w:rsidRDefault="0075257A" w:rsidP="0075257A">
            <w:r w:rsidRPr="001D5751">
              <w:t>1000</w:t>
            </w:r>
          </w:p>
        </w:tc>
        <w:tc>
          <w:tcPr>
            <w:tcW w:w="993" w:type="dxa"/>
          </w:tcPr>
          <w:p w:rsidR="0075257A" w:rsidRPr="001D5751" w:rsidRDefault="0075257A" w:rsidP="0075257A">
            <w:r w:rsidRPr="001D5751">
              <w:t>700</w:t>
            </w:r>
          </w:p>
        </w:tc>
        <w:tc>
          <w:tcPr>
            <w:tcW w:w="708" w:type="dxa"/>
          </w:tcPr>
          <w:p w:rsidR="0075257A" w:rsidRPr="001D5751" w:rsidRDefault="0075257A" w:rsidP="0075257A">
            <w:r w:rsidRPr="001D5751">
              <w:t>850</w:t>
            </w:r>
          </w:p>
        </w:tc>
        <w:tc>
          <w:tcPr>
            <w:tcW w:w="2263" w:type="dxa"/>
          </w:tcPr>
          <w:p w:rsidR="0075257A" w:rsidRPr="001D5751" w:rsidRDefault="0075257A" w:rsidP="0075257A"/>
        </w:tc>
      </w:tr>
      <w:bookmarkEnd w:id="3"/>
    </w:tbl>
    <w:p w:rsidR="00B11E0E" w:rsidRDefault="00B11E0E" w:rsidP="00AF57CF">
      <w:pPr>
        <w:spacing w:before="120" w:after="240" w:line="276" w:lineRule="auto"/>
        <w:rPr>
          <w:rFonts w:ascii="Arial" w:eastAsia="Calibri" w:hAnsi="Arial" w:cs="Arial"/>
          <w:b/>
        </w:rPr>
      </w:pPr>
    </w:p>
    <w:p w:rsidR="000A69FF" w:rsidRPr="000A69FF" w:rsidRDefault="00017B2C" w:rsidP="00AF57CF">
      <w:pPr>
        <w:spacing w:before="120" w:after="240" w:line="276" w:lineRule="auto"/>
        <w:rPr>
          <w:rFonts w:ascii="Arial" w:eastAsia="Calibri" w:hAnsi="Arial" w:cs="Arial"/>
        </w:rPr>
      </w:pPr>
      <w:r w:rsidRPr="000A69FF">
        <w:rPr>
          <w:rFonts w:ascii="Arial" w:eastAsia="Calibri" w:hAnsi="Arial" w:cs="Arial"/>
        </w:rPr>
        <w:t xml:space="preserve">Oferujemy wykonanie przedmiotu zamówienia za </w:t>
      </w:r>
      <w:r w:rsidR="000A69FF" w:rsidRPr="000A69FF">
        <w:rPr>
          <w:rFonts w:ascii="Arial" w:eastAsia="Calibri" w:hAnsi="Arial" w:cs="Arial"/>
          <w:b/>
        </w:rPr>
        <w:t xml:space="preserve">całkowitą </w:t>
      </w:r>
      <w:r w:rsidRPr="000A69FF">
        <w:rPr>
          <w:rFonts w:ascii="Arial" w:eastAsia="Calibri" w:hAnsi="Arial" w:cs="Arial"/>
          <w:b/>
        </w:rPr>
        <w:t xml:space="preserve">cenę </w:t>
      </w:r>
      <w:r w:rsidR="000A69FF" w:rsidRPr="000A69FF">
        <w:rPr>
          <w:rFonts w:ascii="Arial" w:eastAsia="Calibri" w:hAnsi="Arial" w:cs="Arial"/>
          <w:b/>
        </w:rPr>
        <w:t>netto</w:t>
      </w:r>
      <w:r w:rsidR="00AF57CF">
        <w:rPr>
          <w:rFonts w:ascii="Arial" w:eastAsia="Calibri" w:hAnsi="Arial" w:cs="Arial"/>
        </w:rPr>
        <w:t xml:space="preserve"> zgodnie z Tabelą</w:t>
      </w:r>
      <w:r w:rsidR="00AF57CF">
        <w:rPr>
          <w:rFonts w:ascii="Arial" w:eastAsia="Calibri" w:hAnsi="Arial" w:cs="Arial"/>
        </w:rPr>
        <w:br/>
        <w:t>nr 1:……………………………………</w:t>
      </w:r>
      <w:r w:rsidR="000A69FF" w:rsidRPr="000A69FF">
        <w:rPr>
          <w:rFonts w:ascii="Arial" w:eastAsia="Calibri" w:hAnsi="Arial" w:cs="Arial"/>
        </w:rPr>
        <w:t>PLN (słownie……………………………………………………………………………………….)</w:t>
      </w:r>
    </w:p>
    <w:p w:rsidR="00017B2C" w:rsidRPr="00611196" w:rsidRDefault="000A69FF" w:rsidP="00AF57CF">
      <w:pPr>
        <w:spacing w:before="120" w:after="240" w:line="276" w:lineRule="auto"/>
        <w:rPr>
          <w:rFonts w:ascii="Arial" w:eastAsia="Calibri" w:hAnsi="Arial" w:cs="Arial"/>
        </w:rPr>
      </w:pPr>
      <w:r w:rsidRPr="000A69FF">
        <w:rPr>
          <w:rFonts w:ascii="Arial" w:eastAsia="Calibri" w:hAnsi="Arial" w:cs="Arial"/>
          <w:b/>
        </w:rPr>
        <w:t>Całkowita wartość</w:t>
      </w:r>
      <w:r w:rsidR="00017B2C" w:rsidRPr="000A69FF">
        <w:rPr>
          <w:rFonts w:ascii="Arial" w:eastAsia="Calibri" w:hAnsi="Arial" w:cs="Arial"/>
          <w:b/>
        </w:rPr>
        <w:t xml:space="preserve"> brutto</w:t>
      </w:r>
      <w:r w:rsidR="00017B2C" w:rsidRPr="000A69FF">
        <w:rPr>
          <w:rFonts w:ascii="Arial" w:eastAsia="Calibri" w:hAnsi="Arial" w:cs="Arial"/>
        </w:rPr>
        <w:t xml:space="preserve"> (w tym podatek VAT zgodnie z obowiązującymi przepisami)* zgodnie z Tabelą nr 1</w:t>
      </w:r>
      <w:r w:rsidR="00AF57CF">
        <w:rPr>
          <w:rFonts w:ascii="Arial" w:eastAsia="Calibri" w:hAnsi="Arial" w:cs="Arial"/>
        </w:rPr>
        <w:t>: ……………………………………………………………..PLN</w:t>
      </w:r>
      <w:r w:rsidR="00AF57CF">
        <w:rPr>
          <w:rFonts w:ascii="Arial" w:eastAsia="Calibri" w:hAnsi="Arial" w:cs="Arial"/>
        </w:rPr>
        <w:br/>
      </w:r>
      <w:r w:rsidRPr="000A69FF">
        <w:rPr>
          <w:rFonts w:ascii="Arial" w:eastAsia="Calibri" w:hAnsi="Arial" w:cs="Arial"/>
        </w:rPr>
        <w:t>(</w:t>
      </w:r>
      <w:r w:rsidR="00017B2C" w:rsidRPr="000A69FF">
        <w:rPr>
          <w:rFonts w:ascii="Arial" w:eastAsia="Calibri" w:hAnsi="Arial" w:cs="Arial"/>
        </w:rPr>
        <w:t>słownie: …….…………………………….…………………</w:t>
      </w:r>
      <w:r w:rsidR="00AF57CF">
        <w:rPr>
          <w:rFonts w:ascii="Arial" w:eastAsia="Calibri" w:hAnsi="Arial" w:cs="Arial"/>
        </w:rPr>
        <w:t>….……………….…………)</w:t>
      </w:r>
    </w:p>
    <w:p w:rsidR="00017B2C" w:rsidRPr="00611196" w:rsidRDefault="00017B2C" w:rsidP="00611196">
      <w:pPr>
        <w:pStyle w:val="NoSpacing"/>
        <w:spacing w:line="276" w:lineRule="auto"/>
        <w:rPr>
          <w:rFonts w:ascii="Arial" w:hAnsi="Arial" w:cs="Arial"/>
        </w:rPr>
      </w:pPr>
      <w:r w:rsidRPr="00AF57CF">
        <w:rPr>
          <w:rFonts w:ascii="Arial" w:hAnsi="Arial" w:cs="Arial"/>
          <w:sz w:val="40"/>
          <w:szCs w:val="40"/>
        </w:rPr>
        <w:t>□</w:t>
      </w:r>
      <w:r w:rsidRPr="00611196">
        <w:rPr>
          <w:rFonts w:ascii="Arial" w:hAnsi="Arial" w:cs="Arial"/>
        </w:rPr>
        <w:t xml:space="preserve"> Nie jestem podatnikiem podatku od towarów i usług w kraju Zamawiającego (dotyczy Wykonawców mających siedzibę poza RP)</w:t>
      </w:r>
    </w:p>
    <w:p w:rsidR="00017B2C" w:rsidRPr="00611196" w:rsidRDefault="00017B2C" w:rsidP="00611196">
      <w:pPr>
        <w:pStyle w:val="NoSpacing"/>
        <w:spacing w:line="276" w:lineRule="auto"/>
        <w:rPr>
          <w:rFonts w:ascii="Arial" w:hAnsi="Arial" w:cs="Arial"/>
        </w:rPr>
      </w:pPr>
      <w:r w:rsidRPr="00611196">
        <w:rPr>
          <w:rFonts w:ascii="Arial" w:hAnsi="Arial" w:cs="Arial"/>
        </w:rPr>
        <w:t>*nie dotyczy Wykonawców nie będących płatnikami od towarów i usług na terenie Rzeczypospolitej Polskiej.</w:t>
      </w:r>
    </w:p>
    <w:p w:rsidR="00017B2C" w:rsidRPr="00611196" w:rsidRDefault="00017B2C" w:rsidP="00611196">
      <w:pPr>
        <w:pStyle w:val="ListParagraph"/>
        <w:spacing w:line="276" w:lineRule="auto"/>
        <w:ind w:left="2160"/>
        <w:rPr>
          <w:rFonts w:ascii="Arial" w:hAnsi="Arial" w:cs="Arial"/>
        </w:rPr>
      </w:pPr>
    </w:p>
    <w:p w:rsidR="00017B2C" w:rsidRPr="00611196" w:rsidRDefault="00017B2C" w:rsidP="00611196">
      <w:pPr>
        <w:spacing w:line="276" w:lineRule="auto"/>
        <w:rPr>
          <w:rFonts w:ascii="Arial" w:hAnsi="Arial" w:cs="Arial"/>
          <w:b/>
        </w:rPr>
      </w:pPr>
      <w:r w:rsidRPr="00611196">
        <w:rPr>
          <w:rFonts w:ascii="Arial" w:hAnsi="Arial" w:cs="Arial"/>
          <w:b/>
        </w:rPr>
        <w:t>Tabela 1</w:t>
      </w:r>
    </w:p>
    <w:tbl>
      <w:tblPr>
        <w:tblStyle w:val="TableGrid"/>
        <w:tblW w:w="6395" w:type="dxa"/>
        <w:tblLook w:val="04A0" w:firstRow="1" w:lastRow="0" w:firstColumn="1" w:lastColumn="0" w:noHBand="0" w:noVBand="1"/>
      </w:tblPr>
      <w:tblGrid>
        <w:gridCol w:w="1610"/>
        <w:gridCol w:w="1365"/>
        <w:gridCol w:w="1709"/>
        <w:gridCol w:w="1711"/>
      </w:tblGrid>
      <w:tr w:rsidR="00AF57CF" w:rsidRPr="00611196" w:rsidTr="00AF57CF">
        <w:trPr>
          <w:trHeight w:val="856"/>
        </w:trPr>
        <w:tc>
          <w:tcPr>
            <w:tcW w:w="1610" w:type="dxa"/>
          </w:tcPr>
          <w:p w:rsidR="00AF57CF" w:rsidRPr="00611196" w:rsidRDefault="00AF57CF" w:rsidP="00611196">
            <w:pPr>
              <w:spacing w:line="276" w:lineRule="auto"/>
              <w:rPr>
                <w:rFonts w:ascii="Arial" w:hAnsi="Arial" w:cs="Arial"/>
                <w:b/>
              </w:rPr>
            </w:pPr>
            <w:r w:rsidRPr="00611196">
              <w:rPr>
                <w:rFonts w:ascii="Arial" w:hAnsi="Arial" w:cs="Arial"/>
                <w:b/>
              </w:rPr>
              <w:t>Nazwa przedmiotu zamówienia</w:t>
            </w:r>
          </w:p>
        </w:tc>
        <w:tc>
          <w:tcPr>
            <w:tcW w:w="905" w:type="dxa"/>
          </w:tcPr>
          <w:p w:rsidR="00AF57CF" w:rsidRPr="00611196" w:rsidRDefault="00AF57CF" w:rsidP="00E82C24">
            <w:pPr>
              <w:spacing w:line="276" w:lineRule="auto"/>
              <w:rPr>
                <w:rFonts w:ascii="Arial" w:hAnsi="Arial" w:cs="Arial"/>
                <w:b/>
              </w:rPr>
            </w:pPr>
            <w:r w:rsidRPr="00611196">
              <w:rPr>
                <w:rFonts w:ascii="Arial" w:hAnsi="Arial" w:cs="Arial"/>
                <w:b/>
              </w:rPr>
              <w:t xml:space="preserve">Ilość </w:t>
            </w:r>
            <w:r w:rsidR="00E82C24">
              <w:rPr>
                <w:rFonts w:ascii="Arial" w:hAnsi="Arial" w:cs="Arial"/>
                <w:b/>
              </w:rPr>
              <w:t>kompletów</w:t>
            </w:r>
          </w:p>
        </w:tc>
        <w:tc>
          <w:tcPr>
            <w:tcW w:w="1939" w:type="dxa"/>
          </w:tcPr>
          <w:p w:rsidR="00AF57CF" w:rsidRPr="00611196" w:rsidRDefault="00AF57CF" w:rsidP="00AF57CF">
            <w:pPr>
              <w:spacing w:line="276" w:lineRule="auto"/>
              <w:jc w:val="center"/>
              <w:rPr>
                <w:rFonts w:ascii="Arial" w:hAnsi="Arial" w:cs="Arial"/>
                <w:b/>
              </w:rPr>
            </w:pPr>
            <w:r w:rsidRPr="00611196">
              <w:rPr>
                <w:rFonts w:ascii="Arial" w:hAnsi="Arial" w:cs="Arial"/>
                <w:b/>
              </w:rPr>
              <w:t xml:space="preserve">Wartość netto zamówienia </w:t>
            </w:r>
          </w:p>
        </w:tc>
        <w:tc>
          <w:tcPr>
            <w:tcW w:w="1941" w:type="dxa"/>
          </w:tcPr>
          <w:p w:rsidR="00AF57CF" w:rsidRPr="00611196" w:rsidRDefault="00AF57CF" w:rsidP="00611196">
            <w:pPr>
              <w:spacing w:line="276" w:lineRule="auto"/>
              <w:jc w:val="center"/>
              <w:rPr>
                <w:rFonts w:ascii="Arial" w:hAnsi="Arial" w:cs="Arial"/>
                <w:b/>
              </w:rPr>
            </w:pPr>
            <w:r w:rsidRPr="00611196">
              <w:rPr>
                <w:rFonts w:ascii="Arial" w:hAnsi="Arial" w:cs="Arial"/>
                <w:b/>
              </w:rPr>
              <w:t>Wartość brutto zamówienia (zł))</w:t>
            </w:r>
          </w:p>
          <w:p w:rsidR="00AF57CF" w:rsidRPr="00611196" w:rsidRDefault="00AF57CF" w:rsidP="00611196">
            <w:pPr>
              <w:spacing w:line="276" w:lineRule="auto"/>
              <w:jc w:val="center"/>
              <w:rPr>
                <w:rFonts w:ascii="Arial" w:hAnsi="Arial" w:cs="Arial"/>
                <w:b/>
              </w:rPr>
            </w:pPr>
          </w:p>
        </w:tc>
      </w:tr>
      <w:tr w:rsidR="00AF57CF" w:rsidRPr="00611196" w:rsidTr="00AF57CF">
        <w:tc>
          <w:tcPr>
            <w:tcW w:w="1610" w:type="dxa"/>
            <w:shd w:val="clear" w:color="auto" w:fill="D9D9D9" w:themeFill="background1" w:themeFillShade="D9"/>
          </w:tcPr>
          <w:p w:rsidR="00AF57CF" w:rsidRPr="00611196" w:rsidRDefault="00AF57CF" w:rsidP="00611196">
            <w:pPr>
              <w:spacing w:line="276" w:lineRule="auto"/>
              <w:jc w:val="center"/>
              <w:rPr>
                <w:rFonts w:ascii="Arial" w:hAnsi="Arial" w:cs="Arial"/>
                <w:b/>
                <w:u w:val="single"/>
              </w:rPr>
            </w:pPr>
            <w:r w:rsidRPr="00611196">
              <w:rPr>
                <w:rFonts w:ascii="Arial" w:hAnsi="Arial" w:cs="Arial"/>
                <w:b/>
                <w:u w:val="single"/>
              </w:rPr>
              <w:t>1</w:t>
            </w:r>
          </w:p>
        </w:tc>
        <w:tc>
          <w:tcPr>
            <w:tcW w:w="905" w:type="dxa"/>
            <w:shd w:val="clear" w:color="auto" w:fill="D9D9D9" w:themeFill="background1" w:themeFillShade="D9"/>
          </w:tcPr>
          <w:p w:rsidR="00AF57CF" w:rsidRPr="00611196" w:rsidRDefault="00AF57CF" w:rsidP="00611196">
            <w:pPr>
              <w:spacing w:line="276" w:lineRule="auto"/>
              <w:jc w:val="center"/>
              <w:rPr>
                <w:rFonts w:ascii="Arial" w:hAnsi="Arial" w:cs="Arial"/>
                <w:b/>
                <w:u w:val="single"/>
              </w:rPr>
            </w:pPr>
            <w:r w:rsidRPr="00611196">
              <w:rPr>
                <w:rFonts w:ascii="Arial" w:hAnsi="Arial" w:cs="Arial"/>
                <w:b/>
                <w:u w:val="single"/>
              </w:rPr>
              <w:t>2</w:t>
            </w:r>
          </w:p>
        </w:tc>
        <w:tc>
          <w:tcPr>
            <w:tcW w:w="1939" w:type="dxa"/>
            <w:shd w:val="clear" w:color="auto" w:fill="D9D9D9" w:themeFill="background1" w:themeFillShade="D9"/>
          </w:tcPr>
          <w:p w:rsidR="00AF57CF" w:rsidRPr="00611196" w:rsidRDefault="00AF57CF" w:rsidP="00611196">
            <w:pPr>
              <w:spacing w:line="276" w:lineRule="auto"/>
              <w:jc w:val="center"/>
              <w:rPr>
                <w:rFonts w:ascii="Arial" w:hAnsi="Arial" w:cs="Arial"/>
                <w:b/>
                <w:u w:val="single"/>
              </w:rPr>
            </w:pPr>
            <w:r>
              <w:rPr>
                <w:rFonts w:ascii="Arial" w:hAnsi="Arial" w:cs="Arial"/>
                <w:b/>
                <w:u w:val="single"/>
              </w:rPr>
              <w:t>3</w:t>
            </w:r>
          </w:p>
        </w:tc>
        <w:tc>
          <w:tcPr>
            <w:tcW w:w="1941" w:type="dxa"/>
            <w:shd w:val="clear" w:color="auto" w:fill="D9D9D9" w:themeFill="background1" w:themeFillShade="D9"/>
          </w:tcPr>
          <w:p w:rsidR="00AF57CF" w:rsidRPr="00611196" w:rsidRDefault="00AF57CF" w:rsidP="00611196">
            <w:pPr>
              <w:spacing w:line="276" w:lineRule="auto"/>
              <w:jc w:val="center"/>
              <w:rPr>
                <w:rFonts w:ascii="Arial" w:hAnsi="Arial" w:cs="Arial"/>
                <w:b/>
                <w:u w:val="single"/>
              </w:rPr>
            </w:pPr>
            <w:r>
              <w:rPr>
                <w:rFonts w:ascii="Arial" w:hAnsi="Arial" w:cs="Arial"/>
                <w:b/>
                <w:u w:val="single"/>
              </w:rPr>
              <w:t>4</w:t>
            </w:r>
          </w:p>
        </w:tc>
      </w:tr>
      <w:tr w:rsidR="00AF57CF" w:rsidRPr="00611196" w:rsidTr="00AF57CF">
        <w:tc>
          <w:tcPr>
            <w:tcW w:w="1610" w:type="dxa"/>
          </w:tcPr>
          <w:p w:rsidR="00AF57CF" w:rsidRPr="00611196" w:rsidRDefault="00AF57CF" w:rsidP="00611196">
            <w:pPr>
              <w:spacing w:line="276" w:lineRule="auto"/>
              <w:rPr>
                <w:rFonts w:ascii="Arial" w:hAnsi="Arial" w:cs="Arial"/>
                <w:b/>
              </w:rPr>
            </w:pPr>
            <w:r>
              <w:rPr>
                <w:rFonts w:ascii="Arial" w:hAnsi="Arial" w:cs="Arial"/>
                <w:b/>
              </w:rPr>
              <w:t>Wyposażenie kuchni</w:t>
            </w:r>
          </w:p>
        </w:tc>
        <w:tc>
          <w:tcPr>
            <w:tcW w:w="905" w:type="dxa"/>
          </w:tcPr>
          <w:p w:rsidR="00AF57CF" w:rsidRPr="00611196" w:rsidRDefault="00AF57CF" w:rsidP="00AF57CF">
            <w:pPr>
              <w:spacing w:line="276" w:lineRule="auto"/>
              <w:jc w:val="center"/>
              <w:rPr>
                <w:rFonts w:ascii="Arial" w:hAnsi="Arial" w:cs="Arial"/>
                <w:b/>
              </w:rPr>
            </w:pPr>
            <w:r>
              <w:rPr>
                <w:rFonts w:ascii="Arial" w:hAnsi="Arial" w:cs="Arial"/>
                <w:b/>
              </w:rPr>
              <w:t>1</w:t>
            </w:r>
          </w:p>
        </w:tc>
        <w:tc>
          <w:tcPr>
            <w:tcW w:w="1939" w:type="dxa"/>
          </w:tcPr>
          <w:p w:rsidR="00AF57CF" w:rsidRPr="00611196" w:rsidRDefault="00AF57CF" w:rsidP="00611196">
            <w:pPr>
              <w:spacing w:line="276" w:lineRule="auto"/>
              <w:rPr>
                <w:rFonts w:ascii="Arial" w:hAnsi="Arial" w:cs="Arial"/>
                <w:b/>
              </w:rPr>
            </w:pPr>
          </w:p>
        </w:tc>
        <w:tc>
          <w:tcPr>
            <w:tcW w:w="1941" w:type="dxa"/>
          </w:tcPr>
          <w:p w:rsidR="00AF57CF" w:rsidRPr="00611196" w:rsidRDefault="00AF57CF" w:rsidP="00611196">
            <w:pPr>
              <w:spacing w:line="276" w:lineRule="auto"/>
              <w:rPr>
                <w:rFonts w:ascii="Arial" w:hAnsi="Arial" w:cs="Arial"/>
                <w:b/>
              </w:rPr>
            </w:pPr>
          </w:p>
        </w:tc>
      </w:tr>
    </w:tbl>
    <w:p w:rsidR="00017B2C" w:rsidRPr="00611196" w:rsidRDefault="00017B2C"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93EA2" w:rsidRPr="00611196" w:rsidRDefault="00193EA2" w:rsidP="00611196">
      <w:pPr>
        <w:spacing w:line="276" w:lineRule="auto"/>
        <w:rPr>
          <w:rFonts w:ascii="Arial" w:hAnsi="Arial" w:cs="Arial"/>
        </w:rPr>
      </w:pPr>
      <w:r w:rsidRPr="00611196">
        <w:rPr>
          <w:rFonts w:ascii="Arial" w:hAnsi="Arial" w:cs="Arial"/>
          <w:b/>
        </w:rPr>
        <w:t>2. Gwarancja</w:t>
      </w:r>
      <w:r w:rsidRPr="00611196">
        <w:rPr>
          <w:rFonts w:ascii="Arial" w:hAnsi="Arial" w:cs="Arial"/>
        </w:rPr>
        <w:t xml:space="preserve"> </w:t>
      </w:r>
    </w:p>
    <w:p w:rsidR="00193EA2" w:rsidRDefault="00193EA2" w:rsidP="00611196">
      <w:pPr>
        <w:spacing w:line="276" w:lineRule="auto"/>
        <w:rPr>
          <w:rFonts w:ascii="Arial" w:hAnsi="Arial" w:cs="Arial"/>
        </w:rPr>
      </w:pPr>
      <w:r w:rsidRPr="00611196">
        <w:rPr>
          <w:rFonts w:ascii="Arial" w:hAnsi="Arial" w:cs="Arial"/>
        </w:rPr>
        <w:t xml:space="preserve">Ilość miesięcy gwarancji  …………………………. </w:t>
      </w:r>
    </w:p>
    <w:p w:rsidR="00AF57CF" w:rsidRPr="00AF57CF" w:rsidRDefault="00AF57CF" w:rsidP="00611196">
      <w:pPr>
        <w:spacing w:line="276" w:lineRule="auto"/>
        <w:rPr>
          <w:rFonts w:ascii="Arial" w:hAnsi="Arial" w:cs="Arial"/>
          <w:b/>
        </w:rPr>
      </w:pPr>
      <w:r w:rsidRPr="00AF57CF">
        <w:rPr>
          <w:rFonts w:ascii="Arial" w:hAnsi="Arial" w:cs="Arial"/>
          <w:b/>
        </w:rPr>
        <w:t>3. Czas reakcji serwisu</w:t>
      </w:r>
    </w:p>
    <w:p w:rsidR="00AF57CF" w:rsidRPr="00611196" w:rsidRDefault="00AF57CF" w:rsidP="00611196">
      <w:pPr>
        <w:spacing w:line="276" w:lineRule="auto"/>
        <w:rPr>
          <w:rFonts w:ascii="Arial" w:hAnsi="Arial" w:cs="Arial"/>
        </w:rPr>
      </w:pPr>
      <w:r>
        <w:rPr>
          <w:rFonts w:ascii="Arial" w:hAnsi="Arial" w:cs="Arial"/>
        </w:rPr>
        <w:t>Ilość godzin.........................................</w:t>
      </w:r>
    </w:p>
    <w:p w:rsidR="00E82C24" w:rsidRDefault="00E82C24" w:rsidP="00611196">
      <w:pPr>
        <w:spacing w:line="276" w:lineRule="auto"/>
        <w:rPr>
          <w:rFonts w:ascii="Arial" w:hAnsi="Arial" w:cs="Arial"/>
          <w:b/>
        </w:rPr>
      </w:pPr>
    </w:p>
    <w:p w:rsidR="00193EA2" w:rsidRPr="00611196" w:rsidRDefault="00AF57CF" w:rsidP="00611196">
      <w:pPr>
        <w:spacing w:line="276" w:lineRule="auto"/>
        <w:rPr>
          <w:rFonts w:ascii="Arial" w:hAnsi="Arial" w:cs="Arial"/>
          <w:b/>
        </w:rPr>
      </w:pPr>
      <w:r>
        <w:rPr>
          <w:rFonts w:ascii="Arial" w:hAnsi="Arial" w:cs="Arial"/>
          <w:b/>
        </w:rPr>
        <w:lastRenderedPageBreak/>
        <w:t>4</w:t>
      </w:r>
      <w:r w:rsidR="00193EA2" w:rsidRPr="00611196">
        <w:rPr>
          <w:rFonts w:ascii="Arial" w:hAnsi="Arial" w:cs="Arial"/>
          <w:b/>
        </w:rPr>
        <w:t>. Termin realizacji zamówienia</w:t>
      </w:r>
    </w:p>
    <w:p w:rsidR="00193EA2" w:rsidRPr="00611196" w:rsidRDefault="00193EA2" w:rsidP="00611196">
      <w:pPr>
        <w:spacing w:line="276" w:lineRule="auto"/>
        <w:rPr>
          <w:rFonts w:ascii="Arial" w:hAnsi="Arial" w:cs="Arial"/>
        </w:rPr>
      </w:pPr>
      <w:r w:rsidRPr="00611196">
        <w:rPr>
          <w:rFonts w:ascii="Arial" w:hAnsi="Arial" w:cs="Arial"/>
        </w:rPr>
        <w:t xml:space="preserve">Przedmiot zamówienia zobowiązujemy się wykonać w terminie do ………………………. roku. </w:t>
      </w:r>
    </w:p>
    <w:p w:rsidR="00193EA2" w:rsidRPr="00611196" w:rsidRDefault="00193EA2" w:rsidP="00611196">
      <w:pPr>
        <w:pStyle w:val="Akapitzlist1"/>
        <w:autoSpaceDE w:val="0"/>
        <w:autoSpaceDN w:val="0"/>
        <w:adjustRightInd w:val="0"/>
        <w:spacing w:line="276" w:lineRule="auto"/>
        <w:ind w:left="714"/>
        <w:jc w:val="both"/>
        <w:rPr>
          <w:rFonts w:ascii="Arial" w:hAnsi="Arial" w:cs="Arial"/>
          <w:color w:val="000000" w:themeColor="text1"/>
          <w:sz w:val="22"/>
          <w:szCs w:val="22"/>
        </w:rPr>
      </w:pPr>
    </w:p>
    <w:p w:rsidR="00193EA2" w:rsidRPr="00611196" w:rsidRDefault="00AF57CF" w:rsidP="00611196">
      <w:pPr>
        <w:spacing w:line="276" w:lineRule="auto"/>
        <w:jc w:val="both"/>
        <w:rPr>
          <w:rFonts w:ascii="Arial" w:hAnsi="Arial" w:cs="Arial"/>
          <w:b/>
        </w:rPr>
      </w:pPr>
      <w:r>
        <w:rPr>
          <w:rFonts w:ascii="Arial" w:hAnsi="Arial" w:cs="Arial"/>
          <w:b/>
        </w:rPr>
        <w:t>5</w:t>
      </w:r>
      <w:r w:rsidR="00193EA2" w:rsidRPr="00611196">
        <w:rPr>
          <w:rFonts w:ascii="Arial" w:hAnsi="Arial" w:cs="Arial"/>
          <w:b/>
        </w:rPr>
        <w:t>. Oświadczenia</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Oświadczamy, że zapoznaliśmy się z zapytaniem ofertowym i uzyskaliśmy wszelkie informacje niezbędne do przygotowania niniejszej oferty.</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Przedstawione w zapytaniu ofertowym warunki zostały przez nas zaakceptowane.</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Podana przez nas cena zawiera wszelkie koszty związane z wykonaniem zamówienia, została ustalona na cały okres realizacji zamówienia i nie podlega zmianie ani waloryzacji przez okres wykonywania zamówienia.</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 xml:space="preserve">Oświadczamy, że uważamy się za związanych niniejszą ofertą przez czas wskazany w zapytaniu ofertowym tj. </w:t>
      </w:r>
      <w:r w:rsidR="00AE79B2">
        <w:rPr>
          <w:rFonts w:ascii="Arial" w:hAnsi="Arial" w:cs="Arial"/>
        </w:rPr>
        <w:t>do 31.01.2018r</w:t>
      </w:r>
      <w:r w:rsidRPr="00611196">
        <w:rPr>
          <w:rFonts w:ascii="Arial" w:hAnsi="Arial" w:cs="Arial"/>
        </w:rPr>
        <w:t>.</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W przypadku uznania niniejszej oferty za ofertę najkorzystniejszą zobowiązujemy się do zawarcia umowy w miejscu i terminie wskazanym przez Zamawiającego.</w:t>
      </w:r>
    </w:p>
    <w:p w:rsidR="00193EA2" w:rsidRPr="00611196" w:rsidRDefault="00193EA2" w:rsidP="00611196">
      <w:pPr>
        <w:numPr>
          <w:ilvl w:val="0"/>
          <w:numId w:val="32"/>
        </w:numPr>
        <w:spacing w:after="0" w:line="276" w:lineRule="auto"/>
        <w:ind w:left="426" w:hanging="284"/>
        <w:jc w:val="both"/>
        <w:rPr>
          <w:rFonts w:ascii="Arial" w:hAnsi="Arial" w:cs="Arial"/>
        </w:rPr>
      </w:pPr>
      <w:r w:rsidRPr="00611196">
        <w:rPr>
          <w:rFonts w:ascii="Arial" w:hAnsi="Arial" w:cs="Arial"/>
        </w:rPr>
        <w:t xml:space="preserve">Wyrażam(-y) zgodę na sposób i termin zapłaty wynagrodzenia: na podstawie faktury VAT, przelewem na konto wskazane przez </w:t>
      </w:r>
      <w:r w:rsidR="00AE79B2">
        <w:rPr>
          <w:rFonts w:ascii="Arial" w:hAnsi="Arial" w:cs="Arial"/>
        </w:rPr>
        <w:t>Wykonawcę</w:t>
      </w:r>
      <w:r w:rsidRPr="00611196">
        <w:rPr>
          <w:rFonts w:ascii="Arial" w:hAnsi="Arial" w:cs="Arial"/>
        </w:rPr>
        <w:t>, w terminie 14 dni od doręczenia prawidłowo wystawionej faktury Zamawiającemu,</w:t>
      </w:r>
      <w:r w:rsidRPr="00611196">
        <w:rPr>
          <w:rFonts w:ascii="Arial" w:hAnsi="Arial" w:cs="Arial"/>
          <w:iCs/>
        </w:rPr>
        <w:t xml:space="preserve"> przy czym zobowiązuje(my) się do dostarczenia Zamawiającemu fakturę w ciągu 7 dni od daty jej wystawienia.</w:t>
      </w:r>
    </w:p>
    <w:p w:rsidR="00193EA2" w:rsidRPr="00611196" w:rsidRDefault="00193EA2" w:rsidP="00611196">
      <w:pPr>
        <w:spacing w:line="276" w:lineRule="auto"/>
        <w:ind w:left="142"/>
        <w:jc w:val="both"/>
        <w:rPr>
          <w:rFonts w:ascii="Arial" w:hAnsi="Arial" w:cs="Arial"/>
        </w:rPr>
      </w:pPr>
    </w:p>
    <w:p w:rsidR="00193EA2" w:rsidRPr="00611196" w:rsidRDefault="00193EA2" w:rsidP="00611196">
      <w:pPr>
        <w:widowControl w:val="0"/>
        <w:numPr>
          <w:ilvl w:val="0"/>
          <w:numId w:val="33"/>
        </w:numPr>
        <w:overflowPunct w:val="0"/>
        <w:adjustRightInd w:val="0"/>
        <w:spacing w:after="0" w:line="276" w:lineRule="auto"/>
        <w:jc w:val="both"/>
        <w:rPr>
          <w:rFonts w:ascii="Arial" w:hAnsi="Arial" w:cs="Arial"/>
          <w:color w:val="000000" w:themeColor="text1"/>
        </w:rPr>
      </w:pPr>
      <w:r w:rsidRPr="00611196">
        <w:rPr>
          <w:rFonts w:ascii="Arial" w:hAnsi="Arial" w:cs="Arial"/>
          <w:b/>
          <w:color w:val="000000" w:themeColor="text1"/>
        </w:rPr>
        <w:t xml:space="preserve">Załącznikami </w:t>
      </w:r>
      <w:r w:rsidRPr="00611196">
        <w:rPr>
          <w:rFonts w:ascii="Arial" w:hAnsi="Arial" w:cs="Arial"/>
          <w:color w:val="000000" w:themeColor="text1"/>
        </w:rPr>
        <w:t>do niniejszej Oferty, stanowiącymi jej integralną część są:</w:t>
      </w:r>
    </w:p>
    <w:p w:rsidR="00193EA2" w:rsidRPr="00611196" w:rsidRDefault="00AE79B2" w:rsidP="00AE79B2">
      <w:pPr>
        <w:numPr>
          <w:ilvl w:val="0"/>
          <w:numId w:val="28"/>
        </w:numPr>
        <w:autoSpaceDE w:val="0"/>
        <w:autoSpaceDN w:val="0"/>
        <w:adjustRightInd w:val="0"/>
        <w:spacing w:after="0" w:line="276" w:lineRule="auto"/>
        <w:jc w:val="both"/>
        <w:rPr>
          <w:rFonts w:ascii="Arial" w:hAnsi="Arial" w:cs="Arial"/>
          <w:color w:val="000000" w:themeColor="text1"/>
        </w:rPr>
      </w:pPr>
      <w:r w:rsidRPr="00321181">
        <w:rPr>
          <w:rFonts w:ascii="Arial" w:hAnsi="Arial" w:cs="Arial"/>
          <w:bCs/>
        </w:rPr>
        <w:t>Oświadczenie o braku powiazań osobowych lub kapitałowych</w:t>
      </w:r>
      <w:r>
        <w:rPr>
          <w:rFonts w:ascii="Arial" w:hAnsi="Arial" w:cs="Arial"/>
          <w:bCs/>
        </w:rPr>
        <w:t xml:space="preserve"> </w:t>
      </w:r>
      <w:r w:rsidRPr="00321181">
        <w:rPr>
          <w:rFonts w:ascii="Arial" w:hAnsi="Arial" w:cs="Arial"/>
          <w:bCs/>
        </w:rPr>
        <w:t>z zamawiającym</w:t>
      </w:r>
      <w:r>
        <w:rPr>
          <w:rFonts w:ascii="Arial" w:hAnsi="Arial" w:cs="Arial"/>
          <w:bCs/>
        </w:rPr>
        <w:t>.</w:t>
      </w:r>
      <w:r w:rsidR="00193EA2" w:rsidRPr="00611196">
        <w:rPr>
          <w:rFonts w:ascii="Arial" w:hAnsi="Arial" w:cs="Arial"/>
          <w:color w:val="000000" w:themeColor="text1"/>
        </w:rPr>
        <w:t xml:space="preserve">       </w:t>
      </w:r>
    </w:p>
    <w:p w:rsidR="00193EA2" w:rsidRPr="00611196" w:rsidRDefault="00193EA2" w:rsidP="00611196">
      <w:pPr>
        <w:spacing w:line="276" w:lineRule="auto"/>
        <w:ind w:left="142"/>
        <w:jc w:val="both"/>
        <w:rPr>
          <w:rFonts w:ascii="Arial" w:hAnsi="Arial" w:cs="Arial"/>
        </w:rPr>
      </w:pPr>
    </w:p>
    <w:p w:rsidR="00193EA2" w:rsidRPr="00611196" w:rsidRDefault="00193EA2" w:rsidP="00611196">
      <w:pPr>
        <w:autoSpaceDE w:val="0"/>
        <w:autoSpaceDN w:val="0"/>
        <w:adjustRightInd w:val="0"/>
        <w:spacing w:line="276" w:lineRule="auto"/>
        <w:jc w:val="both"/>
        <w:rPr>
          <w:rFonts w:ascii="Arial" w:eastAsia="Calibri" w:hAnsi="Arial" w:cs="Arial"/>
          <w:b/>
          <w:i/>
        </w:rPr>
      </w:pPr>
      <w:r w:rsidRPr="00611196">
        <w:rPr>
          <w:rFonts w:ascii="Arial" w:eastAsia="Calibri" w:hAnsi="Arial" w:cs="Arial"/>
          <w:b/>
          <w:i/>
        </w:rPr>
        <w:t>Jestem świadomy, że na podstawie ustawy z dnia 06.06.1997r. Kodeks Karny (tekst jednolity Dz.U. z 2016 poz.1137.) art. 297, § 1 (</w:t>
      </w:r>
      <w:r w:rsidRPr="00611196">
        <w:rPr>
          <w:rFonts w:ascii="Arial" w:eastAsia="Calibri" w:hAnsi="Arial" w:cs="Arial"/>
          <w:i/>
        </w:rPr>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851DE" w:rsidRDefault="005851DE" w:rsidP="00611196">
      <w:pPr>
        <w:autoSpaceDE w:val="0"/>
        <w:autoSpaceDN w:val="0"/>
        <w:adjustRightInd w:val="0"/>
        <w:spacing w:after="0" w:line="276" w:lineRule="auto"/>
        <w:ind w:left="1077"/>
        <w:jc w:val="both"/>
        <w:rPr>
          <w:rFonts w:ascii="Arial" w:hAnsi="Arial" w:cs="Arial"/>
          <w:color w:val="000000" w:themeColor="text1"/>
        </w:rPr>
      </w:pPr>
      <w:r w:rsidRPr="00611196">
        <w:rPr>
          <w:rFonts w:ascii="Arial" w:hAnsi="Arial" w:cs="Arial"/>
          <w:color w:val="000000" w:themeColor="text1"/>
        </w:rPr>
        <w:t xml:space="preserve">       </w:t>
      </w:r>
    </w:p>
    <w:p w:rsidR="00AE79B2" w:rsidRPr="00611196" w:rsidRDefault="00AE79B2" w:rsidP="00611196">
      <w:pPr>
        <w:autoSpaceDE w:val="0"/>
        <w:autoSpaceDN w:val="0"/>
        <w:adjustRightInd w:val="0"/>
        <w:spacing w:after="0" w:line="276" w:lineRule="auto"/>
        <w:ind w:left="1077"/>
        <w:jc w:val="both"/>
        <w:rPr>
          <w:rFonts w:ascii="Arial" w:hAnsi="Arial" w:cs="Arial"/>
          <w:color w:val="000000" w:themeColor="text1"/>
        </w:rPr>
      </w:pPr>
    </w:p>
    <w:p w:rsidR="005851DE" w:rsidRPr="00611196" w:rsidRDefault="005851DE" w:rsidP="00611196">
      <w:pPr>
        <w:spacing w:line="276" w:lineRule="auto"/>
        <w:ind w:left="4956"/>
        <w:rPr>
          <w:rFonts w:ascii="Arial" w:hAnsi="Arial" w:cs="Arial"/>
          <w:color w:val="000000" w:themeColor="text1"/>
        </w:rPr>
      </w:pPr>
      <w:r w:rsidRPr="00611196">
        <w:rPr>
          <w:rFonts w:ascii="Arial" w:hAnsi="Arial" w:cs="Arial"/>
          <w:color w:val="000000" w:themeColor="text1"/>
        </w:rPr>
        <w:t>…………………………………………….</w:t>
      </w:r>
    </w:p>
    <w:p w:rsidR="005851DE" w:rsidRPr="00611196" w:rsidRDefault="005851DE" w:rsidP="00611196">
      <w:pPr>
        <w:autoSpaceDE w:val="0"/>
        <w:autoSpaceDN w:val="0"/>
        <w:spacing w:after="0" w:line="276" w:lineRule="auto"/>
        <w:ind w:left="567"/>
        <w:rPr>
          <w:rFonts w:ascii="Arial" w:hAnsi="Arial" w:cs="Arial"/>
          <w:i/>
          <w:color w:val="000000" w:themeColor="text1"/>
        </w:rPr>
      </w:pPr>
      <w:r w:rsidRPr="00611196">
        <w:rPr>
          <w:rFonts w:ascii="Arial" w:hAnsi="Arial" w:cs="Arial"/>
          <w:color w:val="000000" w:themeColor="text1"/>
        </w:rPr>
        <w:t xml:space="preserve">                                                                           </w:t>
      </w:r>
      <w:r w:rsidR="00797EA9" w:rsidRPr="00611196">
        <w:rPr>
          <w:rFonts w:ascii="Arial" w:hAnsi="Arial" w:cs="Arial"/>
          <w:color w:val="000000" w:themeColor="text1"/>
        </w:rPr>
        <w:t xml:space="preserve">  </w:t>
      </w:r>
      <w:r w:rsidR="00193EA2" w:rsidRPr="00611196">
        <w:rPr>
          <w:rFonts w:ascii="Arial" w:hAnsi="Arial" w:cs="Arial"/>
          <w:i/>
          <w:color w:val="000000" w:themeColor="text1"/>
        </w:rPr>
        <w:t>(podpis i/lub pieczę</w:t>
      </w:r>
      <w:r w:rsidR="00797EA9" w:rsidRPr="00611196">
        <w:rPr>
          <w:rFonts w:ascii="Arial" w:hAnsi="Arial" w:cs="Arial"/>
          <w:i/>
          <w:color w:val="000000" w:themeColor="text1"/>
        </w:rPr>
        <w:t xml:space="preserve">ć </w:t>
      </w:r>
      <w:r w:rsidRPr="00611196">
        <w:rPr>
          <w:rFonts w:ascii="Arial" w:hAnsi="Arial" w:cs="Arial"/>
          <w:i/>
          <w:color w:val="000000" w:themeColor="text1"/>
        </w:rPr>
        <w:t>upoważnionego</w:t>
      </w:r>
    </w:p>
    <w:p w:rsidR="005B3B61" w:rsidRPr="00611196" w:rsidRDefault="005851DE" w:rsidP="00611196">
      <w:pPr>
        <w:autoSpaceDE w:val="0"/>
        <w:autoSpaceDN w:val="0"/>
        <w:spacing w:after="0" w:line="276" w:lineRule="auto"/>
        <w:ind w:left="567"/>
        <w:rPr>
          <w:rFonts w:ascii="Arial" w:hAnsi="Arial" w:cs="Arial"/>
          <w:i/>
          <w:color w:val="000000" w:themeColor="text1"/>
        </w:rPr>
      </w:pPr>
      <w:r w:rsidRPr="00611196">
        <w:rPr>
          <w:rFonts w:ascii="Arial" w:hAnsi="Arial" w:cs="Arial"/>
          <w:i/>
          <w:color w:val="000000" w:themeColor="text1"/>
        </w:rPr>
        <w:t xml:space="preserve">                                                                                           Przedstawiciela Wykonawcy)</w:t>
      </w:r>
      <w:r w:rsidR="005B3B61" w:rsidRPr="00611196">
        <w:rPr>
          <w:rFonts w:ascii="Arial" w:hAnsi="Arial" w:cs="Arial"/>
          <w:i/>
          <w:color w:val="000000" w:themeColor="text1"/>
        </w:rPr>
        <w:br w:type="page"/>
      </w:r>
    </w:p>
    <w:p w:rsidR="005851DE" w:rsidRPr="00611196" w:rsidRDefault="005851DE" w:rsidP="00611196">
      <w:pPr>
        <w:autoSpaceDE w:val="0"/>
        <w:autoSpaceDN w:val="0"/>
        <w:spacing w:after="0" w:line="240" w:lineRule="auto"/>
        <w:ind w:left="567"/>
        <w:rPr>
          <w:rFonts w:ascii="Arial" w:hAnsi="Arial" w:cs="Arial"/>
          <w:i/>
          <w:color w:val="000000" w:themeColor="text1"/>
        </w:rPr>
      </w:pPr>
    </w:p>
    <w:p w:rsidR="005851DE" w:rsidRPr="00611196" w:rsidRDefault="005851DE" w:rsidP="00611196">
      <w:pPr>
        <w:spacing w:line="240" w:lineRule="auto"/>
        <w:ind w:left="708"/>
        <w:jc w:val="right"/>
        <w:rPr>
          <w:rFonts w:ascii="Arial" w:hAnsi="Arial" w:cs="Arial"/>
          <w:b/>
          <w:color w:val="000000" w:themeColor="text1"/>
        </w:rPr>
      </w:pPr>
      <w:r w:rsidRPr="00611196">
        <w:rPr>
          <w:rFonts w:ascii="Arial" w:hAnsi="Arial" w:cs="Arial"/>
          <w:b/>
          <w:color w:val="000000" w:themeColor="text1"/>
        </w:rPr>
        <w:t>Załącznik 2 do Zapytania ofertowego</w:t>
      </w:r>
    </w:p>
    <w:p w:rsidR="00EE6321" w:rsidRPr="00611196" w:rsidRDefault="00EE6321" w:rsidP="00611196">
      <w:pPr>
        <w:spacing w:line="240" w:lineRule="auto"/>
        <w:rPr>
          <w:rFonts w:ascii="Arial" w:hAnsi="Arial" w:cs="Arial"/>
        </w:rPr>
      </w:pPr>
    </w:p>
    <w:p w:rsidR="00EE6321" w:rsidRPr="00611196" w:rsidRDefault="00EE6321" w:rsidP="00611196">
      <w:pPr>
        <w:spacing w:line="240" w:lineRule="auto"/>
        <w:rPr>
          <w:rFonts w:ascii="Arial" w:hAnsi="Arial" w:cs="Arial"/>
        </w:rPr>
      </w:pPr>
      <w:r w:rsidRPr="00611196">
        <w:rPr>
          <w:rFonts w:ascii="Arial" w:hAnsi="Arial" w:cs="Arial"/>
        </w:rPr>
        <w:t xml:space="preserve">…………..........................                                    </w:t>
      </w:r>
      <w:bookmarkStart w:id="4" w:name="_Hlk490814316"/>
      <w:r w:rsidRPr="00611196">
        <w:rPr>
          <w:rFonts w:ascii="Arial" w:hAnsi="Arial" w:cs="Arial"/>
        </w:rPr>
        <w:t xml:space="preserve">                               </w:t>
      </w:r>
    </w:p>
    <w:p w:rsidR="00EE6321" w:rsidRPr="00611196" w:rsidRDefault="00EE6321" w:rsidP="00611196">
      <w:pPr>
        <w:spacing w:line="240" w:lineRule="auto"/>
        <w:rPr>
          <w:rFonts w:ascii="Arial" w:hAnsi="Arial" w:cs="Arial"/>
          <w:sz w:val="16"/>
          <w:szCs w:val="16"/>
        </w:rPr>
      </w:pPr>
      <w:r w:rsidRPr="00611196">
        <w:rPr>
          <w:rFonts w:ascii="Arial" w:hAnsi="Arial" w:cs="Arial"/>
          <w:sz w:val="16"/>
          <w:szCs w:val="16"/>
        </w:rPr>
        <w:t xml:space="preserve">              (pieczęć firmowa )                 </w:t>
      </w:r>
    </w:p>
    <w:bookmarkEnd w:id="4"/>
    <w:p w:rsidR="00EE6321" w:rsidRPr="00611196" w:rsidRDefault="00EE6321" w:rsidP="00611196">
      <w:pPr>
        <w:spacing w:line="240" w:lineRule="auto"/>
        <w:jc w:val="center"/>
        <w:rPr>
          <w:rFonts w:ascii="Arial" w:hAnsi="Arial" w:cs="Arial"/>
          <w:b/>
        </w:rPr>
      </w:pPr>
    </w:p>
    <w:p w:rsidR="00EE6321" w:rsidRPr="00611196" w:rsidRDefault="00EE6321" w:rsidP="00611196">
      <w:pPr>
        <w:spacing w:line="240" w:lineRule="auto"/>
        <w:jc w:val="center"/>
        <w:rPr>
          <w:rFonts w:ascii="Arial" w:hAnsi="Arial" w:cs="Arial"/>
          <w:b/>
        </w:rPr>
      </w:pPr>
      <w:r w:rsidRPr="00611196">
        <w:rPr>
          <w:rFonts w:ascii="Arial" w:hAnsi="Arial" w:cs="Arial"/>
          <w:b/>
        </w:rPr>
        <w:t>OŚWIADCZENIE O BRAKU POWIAZAŃ OSOBOWYCH LUB KAPITAŁOWYCH</w:t>
      </w:r>
    </w:p>
    <w:p w:rsidR="00EE6321" w:rsidRPr="00611196" w:rsidRDefault="00611196" w:rsidP="00611196">
      <w:pPr>
        <w:spacing w:line="240" w:lineRule="auto"/>
        <w:jc w:val="center"/>
        <w:rPr>
          <w:rFonts w:ascii="Arial" w:hAnsi="Arial" w:cs="Arial"/>
          <w:b/>
        </w:rPr>
      </w:pPr>
      <w:r>
        <w:rPr>
          <w:rFonts w:ascii="Arial" w:hAnsi="Arial" w:cs="Arial"/>
          <w:b/>
        </w:rPr>
        <w:t>Z ZAMAWIAJĄ</w:t>
      </w:r>
      <w:r w:rsidR="00EE6321" w:rsidRPr="00611196">
        <w:rPr>
          <w:rFonts w:ascii="Arial" w:hAnsi="Arial" w:cs="Arial"/>
          <w:b/>
        </w:rPr>
        <w:t>CYM</w:t>
      </w:r>
    </w:p>
    <w:p w:rsidR="00EE6321" w:rsidRPr="00611196" w:rsidRDefault="00EE6321" w:rsidP="00611196">
      <w:pPr>
        <w:spacing w:line="240" w:lineRule="auto"/>
        <w:jc w:val="center"/>
        <w:rPr>
          <w:rFonts w:ascii="Arial" w:hAnsi="Arial" w:cs="Arial"/>
          <w:b/>
          <w:sz w:val="16"/>
          <w:szCs w:val="16"/>
        </w:rPr>
      </w:pPr>
    </w:p>
    <w:p w:rsidR="00EE6321" w:rsidRPr="00611196" w:rsidRDefault="00EE6321" w:rsidP="00611196">
      <w:pPr>
        <w:tabs>
          <w:tab w:val="left" w:leader="underscore" w:pos="9360"/>
        </w:tabs>
        <w:spacing w:after="0" w:line="240" w:lineRule="auto"/>
        <w:jc w:val="both"/>
        <w:rPr>
          <w:rFonts w:ascii="Arial" w:hAnsi="Arial" w:cs="Arial"/>
        </w:rPr>
      </w:pPr>
      <w:r w:rsidRPr="00611196">
        <w:rPr>
          <w:rFonts w:ascii="Arial" w:hAnsi="Arial" w:cs="Arial"/>
        </w:rPr>
        <w:t xml:space="preserve">…………………………………………………………………………. </w:t>
      </w:r>
    </w:p>
    <w:p w:rsidR="00EE6321" w:rsidRPr="00611196" w:rsidRDefault="00EE6321" w:rsidP="00611196">
      <w:pPr>
        <w:tabs>
          <w:tab w:val="left" w:pos="426"/>
        </w:tabs>
        <w:spacing w:after="0" w:line="240" w:lineRule="auto"/>
        <w:ind w:left="567" w:hanging="141"/>
        <w:rPr>
          <w:rFonts w:ascii="Arial" w:hAnsi="Arial" w:cs="Arial"/>
          <w:sz w:val="16"/>
          <w:szCs w:val="16"/>
        </w:rPr>
      </w:pPr>
      <w:r w:rsidRPr="00611196">
        <w:rPr>
          <w:rFonts w:ascii="Arial" w:hAnsi="Arial" w:cs="Arial"/>
          <w:sz w:val="16"/>
          <w:szCs w:val="16"/>
        </w:rPr>
        <w:t>Imię</w:t>
      </w:r>
      <w:r w:rsidR="001E5CB6">
        <w:rPr>
          <w:rFonts w:ascii="Arial" w:hAnsi="Arial" w:cs="Arial"/>
          <w:sz w:val="16"/>
          <w:szCs w:val="16"/>
        </w:rPr>
        <w:t xml:space="preserve"> i n</w:t>
      </w:r>
      <w:r w:rsidRPr="00611196">
        <w:rPr>
          <w:rFonts w:ascii="Arial" w:hAnsi="Arial" w:cs="Arial"/>
          <w:sz w:val="16"/>
          <w:szCs w:val="16"/>
        </w:rPr>
        <w:t xml:space="preserve">azwisko osoby (osób) upoważnionych do reprezentacji : </w:t>
      </w:r>
    </w:p>
    <w:p w:rsidR="00EE6321" w:rsidRPr="00611196" w:rsidRDefault="00EE6321" w:rsidP="00611196">
      <w:pPr>
        <w:tabs>
          <w:tab w:val="left" w:leader="dot" w:pos="9360"/>
        </w:tabs>
        <w:spacing w:before="120" w:after="0" w:line="240" w:lineRule="auto"/>
        <w:jc w:val="both"/>
        <w:rPr>
          <w:rFonts w:ascii="Arial" w:hAnsi="Arial" w:cs="Arial"/>
        </w:rPr>
      </w:pPr>
      <w:r w:rsidRPr="00611196">
        <w:rPr>
          <w:rFonts w:ascii="Arial" w:hAnsi="Arial" w:cs="Arial"/>
        </w:rPr>
        <w:t>działając w imieniu i na rzecz</w:t>
      </w:r>
    </w:p>
    <w:p w:rsidR="00EE6321" w:rsidRPr="00611196" w:rsidRDefault="00EE6321" w:rsidP="00611196">
      <w:pPr>
        <w:spacing w:after="0" w:line="240" w:lineRule="auto"/>
        <w:jc w:val="both"/>
        <w:rPr>
          <w:rFonts w:ascii="Arial" w:hAnsi="Arial" w:cs="Arial"/>
          <w:sz w:val="24"/>
          <w:szCs w:val="24"/>
        </w:rPr>
      </w:pPr>
      <w:r w:rsidRPr="00611196">
        <w:rPr>
          <w:rFonts w:ascii="Arial" w:hAnsi="Arial" w:cs="Arial"/>
          <w:sz w:val="24"/>
          <w:szCs w:val="24"/>
        </w:rPr>
        <w:t>…......................................................................................</w:t>
      </w:r>
    </w:p>
    <w:p w:rsidR="00EE6321" w:rsidRPr="00611196" w:rsidRDefault="00EE6321" w:rsidP="00611196">
      <w:pPr>
        <w:spacing w:after="0" w:line="240" w:lineRule="auto"/>
        <w:rPr>
          <w:rFonts w:ascii="Arial" w:hAnsi="Arial" w:cs="Arial"/>
          <w:sz w:val="16"/>
          <w:szCs w:val="16"/>
        </w:rPr>
      </w:pPr>
      <w:r w:rsidRPr="00611196">
        <w:rPr>
          <w:rFonts w:ascii="Arial" w:hAnsi="Arial" w:cs="Arial"/>
          <w:sz w:val="16"/>
          <w:szCs w:val="16"/>
        </w:rPr>
        <w:t xml:space="preserve">pełna nazwa </w:t>
      </w:r>
    </w:p>
    <w:p w:rsidR="00EE6321" w:rsidRPr="00611196" w:rsidRDefault="00EE6321" w:rsidP="00611196">
      <w:pPr>
        <w:spacing w:after="0" w:line="240" w:lineRule="auto"/>
        <w:jc w:val="both"/>
        <w:rPr>
          <w:rFonts w:ascii="Arial" w:hAnsi="Arial" w:cs="Arial"/>
          <w:sz w:val="24"/>
          <w:szCs w:val="24"/>
        </w:rPr>
      </w:pPr>
      <w:r w:rsidRPr="00611196">
        <w:rPr>
          <w:rFonts w:ascii="Arial" w:hAnsi="Arial" w:cs="Arial"/>
          <w:sz w:val="24"/>
          <w:szCs w:val="24"/>
        </w:rPr>
        <w:t xml:space="preserve">…...................................................................................... </w:t>
      </w:r>
    </w:p>
    <w:p w:rsidR="00EE6321" w:rsidRPr="00611196" w:rsidRDefault="00EE6321" w:rsidP="00611196">
      <w:pPr>
        <w:spacing w:after="0" w:line="240" w:lineRule="auto"/>
        <w:rPr>
          <w:rFonts w:ascii="Arial" w:hAnsi="Arial" w:cs="Arial"/>
          <w:sz w:val="16"/>
          <w:szCs w:val="16"/>
        </w:rPr>
      </w:pPr>
      <w:r w:rsidRPr="00611196">
        <w:rPr>
          <w:rFonts w:ascii="Arial" w:hAnsi="Arial" w:cs="Arial"/>
          <w:sz w:val="16"/>
          <w:szCs w:val="16"/>
        </w:rPr>
        <w:t xml:space="preserve">Adres z kodem pocztowym </w:t>
      </w:r>
    </w:p>
    <w:p w:rsidR="00EE6321" w:rsidRPr="00611196" w:rsidRDefault="00EE6321" w:rsidP="00611196">
      <w:pPr>
        <w:spacing w:after="0" w:line="240" w:lineRule="auto"/>
        <w:jc w:val="both"/>
        <w:rPr>
          <w:rFonts w:ascii="Arial" w:hAnsi="Arial" w:cs="Arial"/>
          <w:sz w:val="24"/>
          <w:szCs w:val="24"/>
        </w:rPr>
      </w:pPr>
      <w:r w:rsidRPr="00611196">
        <w:rPr>
          <w:rFonts w:ascii="Arial" w:hAnsi="Arial" w:cs="Arial"/>
          <w:sz w:val="24"/>
          <w:szCs w:val="24"/>
        </w:rPr>
        <w:t xml:space="preserve">…...................................................................................... </w:t>
      </w:r>
    </w:p>
    <w:p w:rsidR="00EE6321" w:rsidRPr="00611196" w:rsidRDefault="00EE6321" w:rsidP="00611196">
      <w:pPr>
        <w:spacing w:after="0" w:line="240" w:lineRule="auto"/>
        <w:rPr>
          <w:rFonts w:ascii="Arial" w:hAnsi="Arial" w:cs="Arial"/>
          <w:sz w:val="16"/>
          <w:szCs w:val="16"/>
        </w:rPr>
      </w:pPr>
      <w:r w:rsidRPr="00611196">
        <w:rPr>
          <w:rFonts w:ascii="Arial" w:hAnsi="Arial" w:cs="Arial"/>
          <w:sz w:val="16"/>
          <w:szCs w:val="16"/>
        </w:rPr>
        <w:t>telefon, email</w:t>
      </w:r>
    </w:p>
    <w:p w:rsidR="00EE6321" w:rsidRPr="00611196" w:rsidRDefault="00EE6321" w:rsidP="00611196">
      <w:pPr>
        <w:spacing w:after="0" w:line="240" w:lineRule="auto"/>
        <w:jc w:val="both"/>
        <w:rPr>
          <w:rFonts w:ascii="Arial" w:hAnsi="Arial" w:cs="Arial"/>
          <w:sz w:val="24"/>
          <w:szCs w:val="24"/>
        </w:rPr>
      </w:pPr>
      <w:r w:rsidRPr="00611196">
        <w:rPr>
          <w:rFonts w:ascii="Arial" w:hAnsi="Arial" w:cs="Arial"/>
          <w:sz w:val="24"/>
          <w:szCs w:val="24"/>
        </w:rPr>
        <w:t xml:space="preserve">…...................................................................................... </w:t>
      </w:r>
    </w:p>
    <w:p w:rsidR="00EE6321" w:rsidRPr="00611196" w:rsidRDefault="00EE6321" w:rsidP="00611196">
      <w:pPr>
        <w:spacing w:line="240" w:lineRule="auto"/>
        <w:rPr>
          <w:rFonts w:ascii="Arial" w:hAnsi="Arial" w:cs="Arial"/>
          <w:sz w:val="16"/>
          <w:szCs w:val="16"/>
        </w:rPr>
      </w:pPr>
      <w:r w:rsidRPr="00611196">
        <w:rPr>
          <w:rFonts w:ascii="Arial" w:hAnsi="Arial" w:cs="Arial"/>
          <w:sz w:val="16"/>
          <w:szCs w:val="16"/>
        </w:rPr>
        <w:t>NIP</w:t>
      </w:r>
    </w:p>
    <w:p w:rsidR="00EE6321" w:rsidRPr="00611196" w:rsidRDefault="00EE6321" w:rsidP="001E5CB6">
      <w:pPr>
        <w:spacing w:line="240" w:lineRule="auto"/>
        <w:jc w:val="both"/>
        <w:rPr>
          <w:rFonts w:ascii="Arial" w:hAnsi="Arial" w:cs="Arial"/>
          <w:color w:val="000000" w:themeColor="text1"/>
        </w:rPr>
      </w:pPr>
      <w:r w:rsidRPr="00611196">
        <w:rPr>
          <w:rFonts w:ascii="Arial" w:hAnsi="Arial" w:cs="Arial"/>
          <w:bCs/>
          <w:iCs/>
        </w:rPr>
        <w:t xml:space="preserve">Przystępując do udziału w postępowaniu w odpowiedzi na </w:t>
      </w:r>
      <w:r w:rsidRPr="00611196">
        <w:rPr>
          <w:rFonts w:ascii="Arial" w:hAnsi="Arial" w:cs="Arial"/>
        </w:rPr>
        <w:t xml:space="preserve">zapytanie ofertowe </w:t>
      </w:r>
      <w:r w:rsidRPr="00611196">
        <w:rPr>
          <w:rFonts w:ascii="Arial" w:hAnsi="Arial" w:cs="Arial"/>
        </w:rPr>
        <w:br/>
      </w:r>
      <w:r w:rsidR="00C06D3D">
        <w:rPr>
          <w:rFonts w:ascii="Arial" w:hAnsi="Arial" w:cs="Arial"/>
        </w:rPr>
        <w:t xml:space="preserve">na dostawę i montaż wyposażenia kuchni ośrodka </w:t>
      </w:r>
      <w:r w:rsidR="00015348">
        <w:rPr>
          <w:rFonts w:ascii="Arial" w:hAnsi="Arial" w:cs="Arial"/>
          <w:color w:val="000000"/>
        </w:rPr>
        <w:t>szkoleniowego</w:t>
      </w:r>
      <w:r w:rsidR="00C06D3D">
        <w:rPr>
          <w:rFonts w:ascii="Arial" w:hAnsi="Arial" w:cs="Arial"/>
        </w:rPr>
        <w:t xml:space="preserve"> firmy Rumszewicz Sailing w Wilimach zgodnie z projektem technologicznym</w:t>
      </w:r>
      <w:r w:rsidRPr="00611196">
        <w:rPr>
          <w:rFonts w:ascii="Arial" w:hAnsi="Arial" w:cs="Arial"/>
        </w:rPr>
        <w:t>,</w:t>
      </w:r>
      <w:r w:rsidR="00AE79B2">
        <w:rPr>
          <w:rFonts w:ascii="Arial" w:hAnsi="Arial" w:cs="Arial"/>
          <w:shd w:val="clear" w:color="auto" w:fill="FFFFFF" w:themeFill="background1"/>
        </w:rPr>
        <w:t xml:space="preserve"> </w:t>
      </w:r>
      <w:r w:rsidRPr="00611196">
        <w:rPr>
          <w:rFonts w:ascii="Arial" w:hAnsi="Arial" w:cs="Arial"/>
          <w:shd w:val="clear" w:color="auto" w:fill="FFFFFF" w:themeFill="background1"/>
        </w:rPr>
        <w:t xml:space="preserve">realizowanego w ramach </w:t>
      </w:r>
      <w:r w:rsidR="00611196" w:rsidRPr="00611196">
        <w:rPr>
          <w:rFonts w:ascii="Arial" w:hAnsi="Arial" w:cs="Arial"/>
          <w:bCs/>
        </w:rPr>
        <w:t xml:space="preserve">projektu </w:t>
      </w:r>
      <w:r w:rsidRPr="00611196">
        <w:rPr>
          <w:rFonts w:ascii="Arial" w:hAnsi="Arial" w:cs="Arial"/>
          <w:bCs/>
        </w:rPr>
        <w:t>pod nazwą</w:t>
      </w:r>
      <w:r w:rsidRPr="00611196">
        <w:rPr>
          <w:rFonts w:ascii="Arial" w:hAnsi="Arial" w:cs="Arial"/>
          <w:b/>
          <w:bCs/>
        </w:rPr>
        <w:t xml:space="preserve"> </w:t>
      </w:r>
      <w:r w:rsidR="00611196" w:rsidRPr="00611196">
        <w:rPr>
          <w:rFonts w:ascii="Arial" w:hAnsi="Arial" w:cs="Arial"/>
          <w:color w:val="000000" w:themeColor="text1"/>
        </w:rPr>
        <w:t>„Wdrożenie wyników prac badawczo-rozwojowych w ﬁrmie Rumszewicz-Sailing”</w:t>
      </w:r>
    </w:p>
    <w:p w:rsidR="00EE6321" w:rsidRPr="00611196" w:rsidRDefault="00EE6321" w:rsidP="001E5CB6">
      <w:pPr>
        <w:spacing w:line="240" w:lineRule="auto"/>
        <w:jc w:val="center"/>
        <w:rPr>
          <w:rFonts w:ascii="Arial" w:hAnsi="Arial" w:cs="Arial"/>
          <w:b/>
          <w:bCs/>
          <w:iCs/>
        </w:rPr>
      </w:pPr>
      <w:r w:rsidRPr="00611196">
        <w:rPr>
          <w:rFonts w:ascii="Arial" w:hAnsi="Arial" w:cs="Arial"/>
          <w:b/>
        </w:rPr>
        <w:t>o</w:t>
      </w:r>
      <w:r w:rsidRPr="00611196">
        <w:rPr>
          <w:rFonts w:ascii="Arial" w:hAnsi="Arial" w:cs="Arial"/>
          <w:b/>
          <w:bCs/>
          <w:iCs/>
        </w:rPr>
        <w:t>świadczam/y, że</w:t>
      </w:r>
    </w:p>
    <w:p w:rsidR="00EE6321" w:rsidRPr="00611196" w:rsidRDefault="00EE6321" w:rsidP="001E5CB6">
      <w:pPr>
        <w:spacing w:line="240" w:lineRule="auto"/>
        <w:jc w:val="center"/>
        <w:rPr>
          <w:rFonts w:ascii="Arial" w:hAnsi="Arial" w:cs="Arial"/>
          <w:shd w:val="clear" w:color="auto" w:fill="FFFFFF" w:themeFill="background1"/>
        </w:rPr>
      </w:pPr>
      <w:r w:rsidRPr="00611196">
        <w:rPr>
          <w:rFonts w:ascii="Arial" w:hAnsi="Arial" w:cs="Arial"/>
          <w:b/>
          <w:bCs/>
          <w:iCs/>
        </w:rPr>
        <w:t>Wykonawca spełnia warunki udziału w postępowaniu określone w zapytaniu ofertowym,</w:t>
      </w:r>
      <w:r w:rsidRPr="00611196">
        <w:rPr>
          <w:rFonts w:ascii="Arial" w:eastAsia="Times New Roman" w:hAnsi="Arial" w:cs="Arial"/>
          <w:b/>
          <w:lang w:eastAsia="pl-PL"/>
        </w:rPr>
        <w:t xml:space="preserve"> </w:t>
      </w:r>
      <w:r w:rsidRPr="00611196">
        <w:rPr>
          <w:rFonts w:ascii="Arial" w:hAnsi="Arial" w:cs="Arial"/>
          <w:b/>
          <w:bCs/>
          <w:iCs/>
        </w:rPr>
        <w:t xml:space="preserve">to znaczy </w:t>
      </w:r>
      <w:r w:rsidRPr="00611196">
        <w:rPr>
          <w:rFonts w:ascii="Arial" w:eastAsia="Times New Roman" w:hAnsi="Arial" w:cs="Arial"/>
          <w:b/>
          <w:lang w:eastAsia="pl-PL"/>
        </w:rPr>
        <w:t>nie jest podmiotem powiązanym z Zamawiającym osobowo lub kapitałowo.</w:t>
      </w:r>
    </w:p>
    <w:p w:rsidR="00EE6321" w:rsidRPr="00611196" w:rsidRDefault="00EE6321" w:rsidP="001E5CB6">
      <w:pPr>
        <w:spacing w:line="240" w:lineRule="auto"/>
        <w:jc w:val="both"/>
        <w:rPr>
          <w:rFonts w:ascii="Arial" w:eastAsia="Times New Roman" w:hAnsi="Arial" w:cs="Arial"/>
          <w:lang w:eastAsia="pl-PL"/>
        </w:rPr>
      </w:pPr>
      <w:r w:rsidRPr="00611196">
        <w:rPr>
          <w:rFonts w:ascii="Arial" w:eastAsia="Times New Roman" w:hAnsi="Arial" w:cs="Arial"/>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E6321" w:rsidRPr="00611196" w:rsidRDefault="00EE6321" w:rsidP="001E5CB6">
      <w:pPr>
        <w:numPr>
          <w:ilvl w:val="0"/>
          <w:numId w:val="34"/>
        </w:numPr>
        <w:tabs>
          <w:tab w:val="left" w:pos="284"/>
        </w:tabs>
        <w:spacing w:after="0" w:line="240" w:lineRule="auto"/>
        <w:ind w:left="0" w:firstLine="0"/>
        <w:jc w:val="both"/>
        <w:rPr>
          <w:rFonts w:ascii="Arial" w:eastAsia="Times New Roman" w:hAnsi="Arial" w:cs="Arial"/>
          <w:lang w:eastAsia="pl-PL"/>
        </w:rPr>
      </w:pPr>
      <w:r w:rsidRPr="00611196">
        <w:rPr>
          <w:rFonts w:ascii="Arial" w:eastAsia="Times New Roman" w:hAnsi="Arial" w:cs="Arial"/>
          <w:lang w:eastAsia="pl-PL"/>
        </w:rPr>
        <w:t>uczestniczeniu w spółce jako wspólnik spółki cywilnej lub spółki osobowej;</w:t>
      </w:r>
    </w:p>
    <w:p w:rsidR="00EE6321" w:rsidRPr="00611196" w:rsidRDefault="00EE6321" w:rsidP="001E5CB6">
      <w:pPr>
        <w:numPr>
          <w:ilvl w:val="0"/>
          <w:numId w:val="34"/>
        </w:numPr>
        <w:tabs>
          <w:tab w:val="left" w:pos="284"/>
        </w:tabs>
        <w:spacing w:before="100" w:beforeAutospacing="1" w:after="0" w:line="240" w:lineRule="auto"/>
        <w:ind w:left="0" w:firstLine="0"/>
        <w:jc w:val="both"/>
        <w:rPr>
          <w:rFonts w:ascii="Arial" w:eastAsia="Times New Roman" w:hAnsi="Arial" w:cs="Arial"/>
          <w:lang w:eastAsia="pl-PL"/>
        </w:rPr>
      </w:pPr>
      <w:r w:rsidRPr="00611196">
        <w:rPr>
          <w:rFonts w:ascii="Arial" w:eastAsia="Times New Roman" w:hAnsi="Arial" w:cs="Arial"/>
          <w:lang w:eastAsia="pl-PL"/>
        </w:rPr>
        <w:t>posiadaniu co najmniej 10% udziałów lub akcji;</w:t>
      </w:r>
    </w:p>
    <w:p w:rsidR="00EE6321" w:rsidRPr="00611196" w:rsidRDefault="00EE6321" w:rsidP="00AE79B2">
      <w:pPr>
        <w:numPr>
          <w:ilvl w:val="0"/>
          <w:numId w:val="34"/>
        </w:numPr>
        <w:tabs>
          <w:tab w:val="left" w:pos="284"/>
        </w:tabs>
        <w:spacing w:before="100" w:beforeAutospacing="1" w:after="0" w:line="240" w:lineRule="auto"/>
        <w:ind w:left="284" w:hanging="284"/>
        <w:jc w:val="both"/>
        <w:rPr>
          <w:rFonts w:ascii="Arial" w:eastAsia="Times New Roman" w:hAnsi="Arial" w:cs="Arial"/>
          <w:lang w:eastAsia="pl-PL"/>
        </w:rPr>
      </w:pPr>
      <w:r w:rsidRPr="00611196">
        <w:rPr>
          <w:rFonts w:ascii="Arial" w:eastAsia="Times New Roman" w:hAnsi="Arial" w:cs="Arial"/>
          <w:lang w:eastAsia="pl-PL"/>
        </w:rPr>
        <w:t>pełnieniu funkcji członka organu nadzorczego lub zarządzającego, prokurenta, pełnomocnika;</w:t>
      </w:r>
    </w:p>
    <w:p w:rsidR="00EE6321" w:rsidRPr="00611196" w:rsidRDefault="00EE6321" w:rsidP="001E5CB6">
      <w:pPr>
        <w:numPr>
          <w:ilvl w:val="0"/>
          <w:numId w:val="34"/>
        </w:numPr>
        <w:tabs>
          <w:tab w:val="left" w:pos="284"/>
        </w:tabs>
        <w:spacing w:before="100" w:beforeAutospacing="1" w:after="0" w:line="240" w:lineRule="auto"/>
        <w:ind w:left="284" w:hanging="284"/>
        <w:jc w:val="both"/>
        <w:rPr>
          <w:rFonts w:ascii="Arial" w:eastAsia="Times New Roman" w:hAnsi="Arial" w:cs="Arial"/>
          <w:lang w:eastAsia="pl-PL"/>
        </w:rPr>
      </w:pPr>
      <w:r w:rsidRPr="00611196">
        <w:rPr>
          <w:rFonts w:ascii="Arial" w:eastAsia="Times New Roman" w:hAnsi="Arial" w:cs="Arial"/>
          <w:lang w:eastAsia="pl-PL"/>
        </w:rPr>
        <w:t xml:space="preserve">pozostawaniu w związku małżeńskim, w stosunku pokrewieństwa lub powinowactwa </w:t>
      </w:r>
      <w:r w:rsidRPr="00611196">
        <w:rPr>
          <w:rFonts w:ascii="Arial" w:eastAsia="Times New Roman" w:hAnsi="Arial" w:cs="Arial"/>
          <w:lang w:eastAsia="pl-PL"/>
        </w:rPr>
        <w:br/>
        <w:t>w linii prostej, pokrewieństwa lub powinowactwa w linii bocznej do drugiego stopnia lub w stosunku przysposobienia, opieki lub kurateli.</w:t>
      </w:r>
    </w:p>
    <w:p w:rsidR="00EE6321" w:rsidRDefault="00EE6321" w:rsidP="00611196">
      <w:pPr>
        <w:pStyle w:val="List5"/>
        <w:ind w:left="0" w:firstLine="0"/>
        <w:rPr>
          <w:rFonts w:ascii="Arial" w:hAnsi="Arial" w:cs="Arial"/>
          <w:snapToGrid w:val="0"/>
          <w:sz w:val="20"/>
        </w:rPr>
      </w:pPr>
    </w:p>
    <w:p w:rsidR="00AE79B2" w:rsidRDefault="00AE79B2" w:rsidP="00611196">
      <w:pPr>
        <w:pStyle w:val="List5"/>
        <w:ind w:left="0" w:firstLine="0"/>
        <w:rPr>
          <w:rFonts w:ascii="Arial" w:hAnsi="Arial" w:cs="Arial"/>
          <w:snapToGrid w:val="0"/>
          <w:sz w:val="20"/>
        </w:rPr>
      </w:pPr>
    </w:p>
    <w:p w:rsidR="00AE79B2" w:rsidRPr="00611196" w:rsidRDefault="00AE79B2" w:rsidP="00611196">
      <w:pPr>
        <w:pStyle w:val="List5"/>
        <w:ind w:left="0" w:firstLine="0"/>
        <w:rPr>
          <w:rFonts w:ascii="Arial" w:hAnsi="Arial" w:cs="Arial"/>
          <w:snapToGrid w:val="0"/>
          <w:sz w:val="20"/>
        </w:rPr>
      </w:pPr>
    </w:p>
    <w:p w:rsidR="00EE6321" w:rsidRPr="00611196" w:rsidRDefault="00EE6321" w:rsidP="00611196">
      <w:pPr>
        <w:spacing w:line="240" w:lineRule="auto"/>
        <w:rPr>
          <w:rFonts w:ascii="Arial" w:hAnsi="Arial" w:cs="Arial"/>
          <w:sz w:val="16"/>
          <w:szCs w:val="16"/>
        </w:rPr>
      </w:pPr>
      <w:r w:rsidRPr="00611196">
        <w:rPr>
          <w:rFonts w:ascii="Arial" w:hAnsi="Arial" w:cs="Arial"/>
        </w:rPr>
        <w:t>……………..  dnia ..……2017 r.</w:t>
      </w:r>
      <w:r w:rsidRPr="00611196">
        <w:rPr>
          <w:rFonts w:ascii="Arial" w:hAnsi="Arial" w:cs="Arial"/>
          <w:sz w:val="16"/>
          <w:szCs w:val="16"/>
        </w:rPr>
        <w:t xml:space="preserve">      </w:t>
      </w:r>
      <w:r w:rsidR="00611196">
        <w:rPr>
          <w:rFonts w:ascii="Arial" w:hAnsi="Arial" w:cs="Arial"/>
          <w:sz w:val="16"/>
          <w:szCs w:val="16"/>
        </w:rPr>
        <w:tab/>
      </w:r>
      <w:r w:rsidR="00611196">
        <w:rPr>
          <w:rFonts w:ascii="Arial" w:hAnsi="Arial" w:cs="Arial"/>
          <w:sz w:val="16"/>
          <w:szCs w:val="16"/>
        </w:rPr>
        <w:tab/>
      </w:r>
      <w:r w:rsidR="00611196">
        <w:rPr>
          <w:rFonts w:ascii="Arial" w:hAnsi="Arial" w:cs="Arial"/>
          <w:sz w:val="16"/>
          <w:szCs w:val="16"/>
        </w:rPr>
        <w:tab/>
      </w:r>
      <w:r w:rsidR="00611196">
        <w:rPr>
          <w:rFonts w:ascii="Arial" w:hAnsi="Arial" w:cs="Arial"/>
          <w:sz w:val="16"/>
          <w:szCs w:val="16"/>
        </w:rPr>
        <w:tab/>
        <w:t>………………………………………………………</w:t>
      </w:r>
      <w:r w:rsidR="00611196">
        <w:rPr>
          <w:rFonts w:ascii="Arial" w:hAnsi="Arial" w:cs="Arial"/>
          <w:sz w:val="16"/>
          <w:szCs w:val="16"/>
        </w:rPr>
        <w:tab/>
      </w:r>
      <w:r w:rsidR="00611196">
        <w:rPr>
          <w:rFonts w:ascii="Arial" w:hAnsi="Arial" w:cs="Arial"/>
          <w:sz w:val="16"/>
          <w:szCs w:val="16"/>
        </w:rPr>
        <w:tab/>
      </w:r>
      <w:r w:rsidR="00611196">
        <w:rPr>
          <w:rFonts w:ascii="Arial" w:hAnsi="Arial" w:cs="Arial"/>
          <w:sz w:val="16"/>
          <w:szCs w:val="16"/>
        </w:rPr>
        <w:tab/>
      </w:r>
      <w:r w:rsidRPr="00611196">
        <w:rPr>
          <w:rFonts w:ascii="Arial" w:hAnsi="Arial" w:cs="Arial"/>
          <w:sz w:val="16"/>
          <w:szCs w:val="16"/>
        </w:rPr>
        <w:t xml:space="preserve">                                                                    .    </w:t>
      </w:r>
    </w:p>
    <w:p w:rsidR="00246294" w:rsidRPr="00611196" w:rsidRDefault="00EE6321" w:rsidP="00611196">
      <w:pPr>
        <w:spacing w:line="240" w:lineRule="auto"/>
        <w:rPr>
          <w:rFonts w:ascii="Arial" w:hAnsi="Arial" w:cs="Arial"/>
        </w:rPr>
      </w:pPr>
      <w:r w:rsidRPr="00611196">
        <w:rPr>
          <w:rFonts w:ascii="Arial" w:hAnsi="Arial" w:cs="Arial"/>
          <w:sz w:val="16"/>
          <w:szCs w:val="16"/>
        </w:rPr>
        <w:t xml:space="preserve">       miejscowość i data                                                                                        </w:t>
      </w:r>
      <w:r w:rsidR="00611196">
        <w:rPr>
          <w:rFonts w:ascii="Arial" w:hAnsi="Arial" w:cs="Arial"/>
          <w:sz w:val="16"/>
          <w:szCs w:val="16"/>
        </w:rPr>
        <w:t xml:space="preserve">                     </w:t>
      </w:r>
      <w:r w:rsidRPr="00611196">
        <w:rPr>
          <w:rFonts w:ascii="Arial" w:hAnsi="Arial" w:cs="Arial"/>
          <w:sz w:val="16"/>
          <w:szCs w:val="16"/>
        </w:rPr>
        <w:t xml:space="preserve">pieczątka imienna i </w:t>
      </w:r>
      <w:r w:rsidR="00611196">
        <w:rPr>
          <w:rFonts w:ascii="Arial" w:hAnsi="Arial" w:cs="Arial"/>
          <w:sz w:val="16"/>
          <w:szCs w:val="16"/>
        </w:rPr>
        <w:t xml:space="preserve">podpis </w:t>
      </w:r>
      <w:r w:rsidRPr="00611196">
        <w:rPr>
          <w:rFonts w:ascii="Arial" w:hAnsi="Arial" w:cs="Arial"/>
          <w:sz w:val="16"/>
          <w:szCs w:val="16"/>
        </w:rPr>
        <w:t xml:space="preserve">oferenta)                                                                                                                                                                                         </w:t>
      </w:r>
    </w:p>
    <w:sectPr w:rsidR="00246294" w:rsidRPr="00611196" w:rsidSect="00EE1302">
      <w:headerReference w:type="default" r:id="rId10"/>
      <w:pgSz w:w="11906" w:h="16838"/>
      <w:pgMar w:top="1134" w:right="1417" w:bottom="1417" w:left="1417"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A5" w:rsidRDefault="001603A5" w:rsidP="00EE1302">
      <w:pPr>
        <w:spacing w:after="0" w:line="240" w:lineRule="auto"/>
      </w:pPr>
      <w:r>
        <w:separator/>
      </w:r>
    </w:p>
  </w:endnote>
  <w:endnote w:type="continuationSeparator" w:id="0">
    <w:p w:rsidR="001603A5" w:rsidRDefault="001603A5" w:rsidP="00EE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A5" w:rsidRDefault="001603A5" w:rsidP="00EE1302">
      <w:pPr>
        <w:spacing w:after="0" w:line="240" w:lineRule="auto"/>
      </w:pPr>
      <w:r>
        <w:separator/>
      </w:r>
    </w:p>
  </w:footnote>
  <w:footnote w:type="continuationSeparator" w:id="0">
    <w:p w:rsidR="001603A5" w:rsidRDefault="001603A5" w:rsidP="00EE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6F" w:rsidRDefault="00E04D6F">
    <w:pPr>
      <w:pStyle w:val="Header"/>
    </w:pPr>
    <w:r>
      <w:rPr>
        <w:noProof/>
        <w:lang w:eastAsia="pl-PL"/>
      </w:rPr>
      <w:drawing>
        <wp:anchor distT="0" distB="0" distL="114300" distR="114300" simplePos="0" relativeHeight="251658240" behindDoc="0" locked="0" layoutInCell="1" allowOverlap="1">
          <wp:simplePos x="0" y="0"/>
          <wp:positionH relativeFrom="margin">
            <wp:posOffset>490855</wp:posOffset>
          </wp:positionH>
          <wp:positionV relativeFrom="margin">
            <wp:posOffset>-728345</wp:posOffset>
          </wp:positionV>
          <wp:extent cx="4962525" cy="657860"/>
          <wp:effectExtent l="0" t="0" r="9525" b="8890"/>
          <wp:wrapSquare wrapText="bothSides"/>
          <wp:docPr id="10" name="Obraz 10"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6F5"/>
    <w:multiLevelType w:val="hybridMultilevel"/>
    <w:tmpl w:val="BBD20912"/>
    <w:lvl w:ilvl="0" w:tplc="04150011">
      <w:start w:val="1"/>
      <w:numFmt w:val="decimal"/>
      <w:lvlText w:val="%1)"/>
      <w:lvlJc w:val="left"/>
      <w:pPr>
        <w:ind w:left="928" w:hanging="360"/>
      </w:pPr>
      <w:rPr>
        <w:sz w:val="22"/>
        <w:szCs w:val="22"/>
      </w:rPr>
    </w:lvl>
    <w:lvl w:ilvl="1" w:tplc="0415000F">
      <w:start w:val="1"/>
      <w:numFmt w:val="decimal"/>
      <w:lvlText w:val="%2."/>
      <w:lvlJc w:val="left"/>
      <w:pPr>
        <w:ind w:left="1211"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4DE7500"/>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8589D"/>
    <w:multiLevelType w:val="multilevel"/>
    <w:tmpl w:val="0A301782"/>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inorHAnsi" w:hAnsiTheme="minorHAnsi"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0AB27A1B"/>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0FC225C8"/>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0FDB6C96"/>
    <w:multiLevelType w:val="hybridMultilevel"/>
    <w:tmpl w:val="1424F04A"/>
    <w:lvl w:ilvl="0" w:tplc="C8E6BD3E">
      <w:start w:val="1"/>
      <w:numFmt w:val="decimal"/>
      <w:lvlText w:val="%1."/>
      <w:lvlJc w:val="left"/>
      <w:pPr>
        <w:ind w:left="502" w:hanging="360"/>
      </w:pPr>
      <w:rPr>
        <w:rFonts w:asciiTheme="minorHAnsi" w:hAnsiTheme="minorHAnsi" w:cs="Times New Roman" w:hint="default"/>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6">
    <w:nsid w:val="10A67441"/>
    <w:multiLevelType w:val="hybridMultilevel"/>
    <w:tmpl w:val="77543FA2"/>
    <w:lvl w:ilvl="0" w:tplc="9D5EB2D4">
      <w:start w:val="1"/>
      <w:numFmt w:val="decimal"/>
      <w:lvlText w:val="%1)"/>
      <w:lvlJc w:val="left"/>
      <w:pPr>
        <w:ind w:left="720" w:hanging="360"/>
      </w:pPr>
      <w:rPr>
        <w:rFonts w:asciiTheme="minorHAnsi" w:hAnsiTheme="minorHAnsi" w:cs="Times New Roman" w:hint="default"/>
      </w:rPr>
    </w:lvl>
    <w:lvl w:ilvl="1" w:tplc="A61649EC">
      <w:start w:val="1"/>
      <w:numFmt w:val="lowerLetter"/>
      <w:lvlText w:val="%2)"/>
      <w:lvlJc w:val="left"/>
      <w:pPr>
        <w:ind w:left="1440" w:hanging="360"/>
      </w:pPr>
      <w:rPr>
        <w:rFonts w:asciiTheme="minorHAnsi" w:eastAsia="Times New Roman"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1115B0B"/>
    <w:multiLevelType w:val="hybridMultilevel"/>
    <w:tmpl w:val="AE1E243A"/>
    <w:lvl w:ilvl="0" w:tplc="A4E8F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5051E"/>
    <w:multiLevelType w:val="hybridMultilevel"/>
    <w:tmpl w:val="36D62942"/>
    <w:lvl w:ilvl="0" w:tplc="EBC4526A">
      <w:start w:val="12"/>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A6235"/>
    <w:multiLevelType w:val="hybridMultilevel"/>
    <w:tmpl w:val="930835B6"/>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002169"/>
    <w:multiLevelType w:val="hybridMultilevel"/>
    <w:tmpl w:val="5192CDC8"/>
    <w:lvl w:ilvl="0" w:tplc="EE0E327A">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1">
    <w:nsid w:val="262E7550"/>
    <w:multiLevelType w:val="hybridMultilevel"/>
    <w:tmpl w:val="851C131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nsid w:val="26804354"/>
    <w:multiLevelType w:val="hybridMultilevel"/>
    <w:tmpl w:val="4B16DCE4"/>
    <w:lvl w:ilvl="0" w:tplc="C19C2210">
      <w:start w:val="1"/>
      <w:numFmt w:val="decimal"/>
      <w:lvlText w:val="%1."/>
      <w:lvlJc w:val="left"/>
      <w:pPr>
        <w:ind w:left="360" w:hanging="360"/>
      </w:pPr>
      <w:rPr>
        <w:rFonts w:asciiTheme="minorHAnsi" w:eastAsia="Times New Roman" w:hAnsiTheme="minorHAnsi" w:cs="Times New Roman" w:hint="default"/>
        <w:b w:val="0"/>
        <w:sz w:val="22"/>
        <w:szCs w:val="22"/>
      </w:rPr>
    </w:lvl>
    <w:lvl w:ilvl="1" w:tplc="8F2035EE">
      <w:start w:val="1"/>
      <w:numFmt w:val="lowerLetter"/>
      <w:lvlText w:val="%2."/>
      <w:lvlJc w:val="left"/>
      <w:pPr>
        <w:ind w:left="709" w:hanging="360"/>
      </w:pPr>
      <w:rPr>
        <w:rFonts w:ascii="Times New Roman" w:hAnsi="Times New Roman" w:cs="Times New Roman"/>
        <w:b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
    <w:nsid w:val="2FC30BC4"/>
    <w:multiLevelType w:val="hybridMultilevel"/>
    <w:tmpl w:val="59D472D0"/>
    <w:lvl w:ilvl="0" w:tplc="0415000F">
      <w:start w:val="1"/>
      <w:numFmt w:val="decimal"/>
      <w:lvlText w:val="%1."/>
      <w:lvlJc w:val="left"/>
      <w:pPr>
        <w:ind w:left="1353" w:hanging="360"/>
      </w:pPr>
      <w:rPr>
        <w:rFonts w:ascii="Times New Roman" w:hAnsi="Times New Roman" w:cs="Times New Roman" w:hint="default"/>
      </w:rPr>
    </w:lvl>
    <w:lvl w:ilvl="1" w:tplc="04150011">
      <w:start w:val="1"/>
      <w:numFmt w:val="decimal"/>
      <w:lvlText w:val="%2)"/>
      <w:lvlJc w:val="left"/>
      <w:pPr>
        <w:tabs>
          <w:tab w:val="num" w:pos="2073"/>
        </w:tabs>
        <w:ind w:left="2073" w:hanging="360"/>
      </w:pPr>
      <w:rPr>
        <w:rFonts w:ascii="Times New Roman" w:hAnsi="Times New Roman" w:cs="Times New Roman" w:hint="default"/>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14">
    <w:nsid w:val="2FE06560"/>
    <w:multiLevelType w:val="hybridMultilevel"/>
    <w:tmpl w:val="7A8A8584"/>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11">
      <w:start w:val="1"/>
      <w:numFmt w:val="decimal"/>
      <w:lvlText w:val="%4)"/>
      <w:lvlJc w:val="left"/>
      <w:pPr>
        <w:ind w:left="1070" w:hanging="360"/>
      </w:pPr>
    </w:lvl>
    <w:lvl w:ilvl="4" w:tplc="913658A0">
      <w:start w:val="1"/>
      <w:numFmt w:val="lowerLetter"/>
      <w:lvlText w:val="%5)"/>
      <w:lvlJc w:val="left"/>
      <w:pPr>
        <w:ind w:left="3960" w:hanging="360"/>
      </w:pPr>
      <w:rPr>
        <w:rFonts w:ascii="Times New Roman" w:hAnsi="Times New Roman" w:cs="Times New Roman" w:hint="default"/>
        <w:b/>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01137B7"/>
    <w:multiLevelType w:val="hybridMultilevel"/>
    <w:tmpl w:val="C8CCB5AC"/>
    <w:lvl w:ilvl="0" w:tplc="5F1AF28A">
      <w:start w:val="1"/>
      <w:numFmt w:val="decimal"/>
      <w:lvlText w:val="%1."/>
      <w:lvlJc w:val="left"/>
      <w:pPr>
        <w:ind w:left="360" w:hanging="360"/>
      </w:pPr>
      <w:rPr>
        <w:rFonts w:asciiTheme="minorHAnsi" w:hAnsiTheme="minorHAnsi" w:cs="Times New Roman" w:hint="default"/>
        <w:b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
    <w:nsid w:val="317D36BF"/>
    <w:multiLevelType w:val="hybridMultilevel"/>
    <w:tmpl w:val="8C08A4D2"/>
    <w:lvl w:ilvl="0" w:tplc="A9E8CCE6">
      <w:start w:val="2"/>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7"/>
      <w:numFmt w:val="bullet"/>
      <w:lvlText w:val="-"/>
      <w:lvlJc w:val="left"/>
      <w:pPr>
        <w:tabs>
          <w:tab w:val="num" w:pos="1980"/>
        </w:tabs>
        <w:ind w:left="1980" w:hanging="360"/>
      </w:pPr>
      <w:rPr>
        <w:rFonts w:ascii="Times New Roman" w:eastAsia="Times New Roman" w:hAnsi="Times New Roman"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nsid w:val="370321E2"/>
    <w:multiLevelType w:val="hybridMultilevel"/>
    <w:tmpl w:val="275C7D6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372C3F46"/>
    <w:multiLevelType w:val="hybridMultilevel"/>
    <w:tmpl w:val="898E93C8"/>
    <w:lvl w:ilvl="0" w:tplc="F7144D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82C4011"/>
    <w:multiLevelType w:val="hybridMultilevel"/>
    <w:tmpl w:val="37FADA86"/>
    <w:lvl w:ilvl="0" w:tplc="CE2E6E3E">
      <w:start w:val="1"/>
      <w:numFmt w:val="lowerLetter"/>
      <w:lvlText w:val="%1)"/>
      <w:lvlJc w:val="left"/>
      <w:pPr>
        <w:ind w:left="360" w:hanging="360"/>
      </w:pPr>
      <w:rPr>
        <w:rFonts w:asciiTheme="minorHAnsi" w:hAnsiTheme="minorHAnsi"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nsid w:val="4188487B"/>
    <w:multiLevelType w:val="hybridMultilevel"/>
    <w:tmpl w:val="A41410AA"/>
    <w:lvl w:ilvl="0" w:tplc="04150011">
      <w:start w:val="1"/>
      <w:numFmt w:val="decimal"/>
      <w:lvlText w:val="%1)"/>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1">
    <w:nsid w:val="48E06DC3"/>
    <w:multiLevelType w:val="hybridMultilevel"/>
    <w:tmpl w:val="495CC1A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4A0569CD"/>
    <w:multiLevelType w:val="hybridMultilevel"/>
    <w:tmpl w:val="23B64D3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A2120C7"/>
    <w:multiLevelType w:val="hybridMultilevel"/>
    <w:tmpl w:val="2720438A"/>
    <w:lvl w:ilvl="0" w:tplc="66E275D8">
      <w:start w:val="1"/>
      <w:numFmt w:val="decimal"/>
      <w:lvlText w:val="%1."/>
      <w:lvlJc w:val="left"/>
      <w:pPr>
        <w:ind w:left="644" w:hanging="360"/>
      </w:pPr>
      <w:rPr>
        <w:rFonts w:asciiTheme="minorHAnsi" w:hAnsiTheme="minorHAnsi" w:cs="Times New Roman"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4FA272E4">
      <w:start w:val="1"/>
      <w:numFmt w:val="decimal"/>
      <w:lvlText w:val="%4."/>
      <w:lvlJc w:val="left"/>
      <w:pPr>
        <w:ind w:left="360" w:hanging="360"/>
      </w:pPr>
      <w:rPr>
        <w:rFonts w:asciiTheme="minorHAnsi" w:hAnsiTheme="minorHAnsi" w:cs="Times New Roman"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
    <w:nsid w:val="552D62A9"/>
    <w:multiLevelType w:val="hybridMultilevel"/>
    <w:tmpl w:val="1E2CEF52"/>
    <w:lvl w:ilvl="0" w:tplc="D5BC1D62">
      <w:start w:val="1"/>
      <w:numFmt w:val="decimal"/>
      <w:lvlText w:val="%1."/>
      <w:lvlJc w:val="left"/>
      <w:pPr>
        <w:ind w:left="360" w:hanging="360"/>
      </w:pPr>
      <w:rPr>
        <w:rFonts w:asciiTheme="minorHAnsi" w:eastAsiaTheme="minorHAnsi" w:hAnsiTheme="minorHAnsi" w:cstheme="minorBidi"/>
        <w:b w:val="0"/>
      </w:rPr>
    </w:lvl>
    <w:lvl w:ilvl="1" w:tplc="F73A00B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5241F6"/>
    <w:multiLevelType w:val="hybridMultilevel"/>
    <w:tmpl w:val="8F7C0752"/>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6">
    <w:nsid w:val="698B56FE"/>
    <w:multiLevelType w:val="multilevel"/>
    <w:tmpl w:val="6D664D8E"/>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7">
    <w:nsid w:val="6B0A356B"/>
    <w:multiLevelType w:val="hybridMultilevel"/>
    <w:tmpl w:val="D7660386"/>
    <w:lvl w:ilvl="0" w:tplc="7EFC12B4">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8">
    <w:nsid w:val="7032703E"/>
    <w:multiLevelType w:val="multilevel"/>
    <w:tmpl w:val="203C0AE4"/>
    <w:lvl w:ilvl="0">
      <w:start w:val="1"/>
      <w:numFmt w:val="decimal"/>
      <w:lvlText w:val="%1."/>
      <w:lvlJc w:val="left"/>
      <w:pPr>
        <w:tabs>
          <w:tab w:val="num" w:pos="360"/>
        </w:tabs>
        <w:ind w:left="360" w:hanging="360"/>
      </w:pPr>
      <w:rPr>
        <w:rFonts w:ascii="Times New Roman" w:hAnsi="Times New Roman" w:cs="Times New Roman"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29">
    <w:nsid w:val="720579CC"/>
    <w:multiLevelType w:val="hybridMultilevel"/>
    <w:tmpl w:val="FDB49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174734"/>
    <w:multiLevelType w:val="hybridMultilevel"/>
    <w:tmpl w:val="176CE2F8"/>
    <w:lvl w:ilvl="0" w:tplc="B99C13C6">
      <w:start w:val="22"/>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623C3"/>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2B6D8C"/>
    <w:multiLevelType w:val="hybridMultilevel"/>
    <w:tmpl w:val="0FC692A8"/>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0F">
      <w:start w:val="1"/>
      <w:numFmt w:val="decimal"/>
      <w:lvlText w:val="%4."/>
      <w:lvlJc w:val="left"/>
      <w:pPr>
        <w:ind w:left="107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BC2091A"/>
    <w:multiLevelType w:val="hybridMultilevel"/>
    <w:tmpl w:val="218A29A4"/>
    <w:lvl w:ilvl="0" w:tplc="04150019">
      <w:start w:val="1"/>
      <w:numFmt w:val="lowerLetter"/>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9D7177"/>
    <w:multiLevelType w:val="hybridMultilevel"/>
    <w:tmpl w:val="509E35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7"/>
  </w:num>
  <w:num w:numId="2">
    <w:abstractNumId w:val="12"/>
  </w:num>
  <w:num w:numId="3">
    <w:abstractNumId w:val="15"/>
  </w:num>
  <w:num w:numId="4">
    <w:abstractNumId w:val="11"/>
  </w:num>
  <w:num w:numId="5">
    <w:abstractNumId w:val="30"/>
  </w:num>
  <w:num w:numId="6">
    <w:abstractNumId w:val="0"/>
  </w:num>
  <w:num w:numId="7">
    <w:abstractNumId w:val="8"/>
  </w:num>
  <w:num w:numId="8">
    <w:abstractNumId w:val="10"/>
  </w:num>
  <w:num w:numId="9">
    <w:abstractNumId w:val="5"/>
  </w:num>
  <w:num w:numId="10">
    <w:abstractNumId w:val="23"/>
  </w:num>
  <w:num w:numId="11">
    <w:abstractNumId w:val="25"/>
  </w:num>
  <w:num w:numId="12">
    <w:abstractNumId w:val="19"/>
  </w:num>
  <w:num w:numId="13">
    <w:abstractNumId w:val="27"/>
  </w:num>
  <w:num w:numId="14">
    <w:abstractNumId w:val="26"/>
  </w:num>
  <w:num w:numId="15">
    <w:abstractNumId w:val="2"/>
  </w:num>
  <w:num w:numId="16">
    <w:abstractNumId w:val="1"/>
  </w:num>
  <w:num w:numId="17">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
  </w:num>
  <w:num w:numId="22">
    <w:abstractNumId w:val="24"/>
  </w:num>
  <w:num w:numId="23">
    <w:abstractNumId w:val="32"/>
  </w:num>
  <w:num w:numId="24">
    <w:abstractNumId w:val="14"/>
  </w:num>
  <w:num w:numId="25">
    <w:abstractNumId w:val="34"/>
  </w:num>
  <w:num w:numId="26">
    <w:abstractNumId w:val="21"/>
  </w:num>
  <w:num w:numId="27">
    <w:abstractNumId w:val="22"/>
  </w:num>
  <w:num w:numId="28">
    <w:abstractNumId w:val="20"/>
  </w:num>
  <w:num w:numId="29">
    <w:abstractNumId w:val="13"/>
  </w:num>
  <w:num w:numId="30">
    <w:abstractNumId w:val="18"/>
  </w:num>
  <w:num w:numId="31">
    <w:abstractNumId w:val="17"/>
  </w:num>
  <w:num w:numId="32">
    <w:abstractNumId w:val="9"/>
  </w:num>
  <w:num w:numId="33">
    <w:abstractNumId w:val="3"/>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F"/>
    <w:rsid w:val="00015348"/>
    <w:rsid w:val="00017B2C"/>
    <w:rsid w:val="0005672D"/>
    <w:rsid w:val="00066095"/>
    <w:rsid w:val="000A69FF"/>
    <w:rsid w:val="000E0632"/>
    <w:rsid w:val="001603A5"/>
    <w:rsid w:val="00193EA2"/>
    <w:rsid w:val="001A5803"/>
    <w:rsid w:val="001B612F"/>
    <w:rsid w:val="001C1906"/>
    <w:rsid w:val="001E5CB6"/>
    <w:rsid w:val="00230112"/>
    <w:rsid w:val="00231420"/>
    <w:rsid w:val="00246294"/>
    <w:rsid w:val="002613EE"/>
    <w:rsid w:val="002B38DA"/>
    <w:rsid w:val="002C3D23"/>
    <w:rsid w:val="00321181"/>
    <w:rsid w:val="00353CEC"/>
    <w:rsid w:val="00356331"/>
    <w:rsid w:val="003713D6"/>
    <w:rsid w:val="0037494C"/>
    <w:rsid w:val="00377A25"/>
    <w:rsid w:val="00380232"/>
    <w:rsid w:val="003E3A78"/>
    <w:rsid w:val="004F3C06"/>
    <w:rsid w:val="005200CE"/>
    <w:rsid w:val="00585064"/>
    <w:rsid w:val="005851DE"/>
    <w:rsid w:val="005B3B61"/>
    <w:rsid w:val="005D6FA2"/>
    <w:rsid w:val="005F14AF"/>
    <w:rsid w:val="00611196"/>
    <w:rsid w:val="006239A5"/>
    <w:rsid w:val="00632929"/>
    <w:rsid w:val="0066346F"/>
    <w:rsid w:val="006E3B0D"/>
    <w:rsid w:val="006E5B0F"/>
    <w:rsid w:val="00716DB8"/>
    <w:rsid w:val="0075257A"/>
    <w:rsid w:val="00797EA9"/>
    <w:rsid w:val="00865367"/>
    <w:rsid w:val="00912023"/>
    <w:rsid w:val="0095415D"/>
    <w:rsid w:val="009D0357"/>
    <w:rsid w:val="00A55785"/>
    <w:rsid w:val="00A94220"/>
    <w:rsid w:val="00A94557"/>
    <w:rsid w:val="00AB5D35"/>
    <w:rsid w:val="00AE79B2"/>
    <w:rsid w:val="00AF57CF"/>
    <w:rsid w:val="00B11E0E"/>
    <w:rsid w:val="00B31D72"/>
    <w:rsid w:val="00B439DA"/>
    <w:rsid w:val="00BB3E2F"/>
    <w:rsid w:val="00BB6100"/>
    <w:rsid w:val="00BB6C95"/>
    <w:rsid w:val="00BC4EF3"/>
    <w:rsid w:val="00C06D3D"/>
    <w:rsid w:val="00C2305B"/>
    <w:rsid w:val="00C52E64"/>
    <w:rsid w:val="00C67BD9"/>
    <w:rsid w:val="00D11A05"/>
    <w:rsid w:val="00D37C6E"/>
    <w:rsid w:val="00D45691"/>
    <w:rsid w:val="00E04D6F"/>
    <w:rsid w:val="00E176E7"/>
    <w:rsid w:val="00E82C24"/>
    <w:rsid w:val="00EA171F"/>
    <w:rsid w:val="00EE1302"/>
    <w:rsid w:val="00EE6321"/>
    <w:rsid w:val="00EF0585"/>
    <w:rsid w:val="00FB1089"/>
    <w:rsid w:val="00FE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62376-BB39-4461-AF11-DD12B11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557"/>
    <w:pPr>
      <w:suppressAutoHyphens/>
      <w:autoSpaceDN w:val="0"/>
      <w:spacing w:line="249" w:lineRule="auto"/>
      <w:textAlignment w:val="baseline"/>
    </w:pPr>
    <w:rPr>
      <w:rFonts w:ascii="Calibri" w:eastAsia="Calibri" w:hAnsi="Calibri" w:cs="Tahoma"/>
      <w:kern w:val="3"/>
    </w:rPr>
  </w:style>
  <w:style w:type="paragraph" w:styleId="ListParagraph">
    <w:name w:val="List Paragraph"/>
    <w:basedOn w:val="Normal"/>
    <w:link w:val="ListParagraphChar"/>
    <w:uiPriority w:val="34"/>
    <w:qFormat/>
    <w:rsid w:val="005851DE"/>
    <w:pPr>
      <w:ind w:left="720"/>
      <w:contextualSpacing/>
    </w:pPr>
  </w:style>
  <w:style w:type="paragraph" w:customStyle="1" w:styleId="Akapitzlist1">
    <w:name w:val="Akapit z listą1"/>
    <w:basedOn w:val="Normal"/>
    <w:rsid w:val="005851DE"/>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ListParagraph"/>
    <w:uiPriority w:val="34"/>
    <w:rsid w:val="005851DE"/>
  </w:style>
  <w:style w:type="paragraph" w:customStyle="1" w:styleId="Default">
    <w:name w:val="Default"/>
    <w:rsid w:val="005851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
    <w:name w:val="ust"/>
    <w:rsid w:val="00585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
    <w:rsid w:val="005851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
    <w:rsid w:val="005851DE"/>
    <w:pPr>
      <w:spacing w:after="0" w:line="240" w:lineRule="auto"/>
      <w:ind w:left="2268"/>
    </w:pPr>
    <w:rPr>
      <w:rFonts w:ascii="Times New Roman" w:eastAsia="Times New Roman" w:hAnsi="Times New Roman" w:cs="Times New Roman"/>
      <w:szCs w:val="24"/>
      <w:lang w:eastAsia="pl-PL"/>
    </w:rPr>
  </w:style>
  <w:style w:type="paragraph" w:customStyle="1" w:styleId="Akapitzlist2">
    <w:name w:val="Akapit z listą2"/>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customStyle="1" w:styleId="Akapitzlist4">
    <w:name w:val="Akapit z listą4"/>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semiHidden/>
    <w:rsid w:val="005851DE"/>
    <w:pPr>
      <w:spacing w:after="120" w:line="480" w:lineRule="auto"/>
      <w:ind w:left="283"/>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semiHidden/>
    <w:rsid w:val="005851DE"/>
    <w:rPr>
      <w:rFonts w:ascii="Times New Roman" w:eastAsia="Times New Roman" w:hAnsi="Times New Roman" w:cs="Times New Roman"/>
      <w:sz w:val="24"/>
      <w:szCs w:val="24"/>
      <w:lang w:eastAsia="pl-PL"/>
    </w:rPr>
  </w:style>
  <w:style w:type="paragraph" w:customStyle="1" w:styleId="BodyText21">
    <w:name w:val="Body Text 21"/>
    <w:basedOn w:val="Normal"/>
    <w:rsid w:val="005851DE"/>
    <w:pPr>
      <w:widowControl w:val="0"/>
      <w:tabs>
        <w:tab w:val="left" w:pos="7797"/>
      </w:tabs>
      <w:spacing w:after="0" w:line="240" w:lineRule="auto"/>
      <w:jc w:val="both"/>
    </w:pPr>
    <w:rPr>
      <w:rFonts w:ascii="Times New Roman" w:eastAsia="Times New Roman" w:hAnsi="Times New Roman" w:cs="Times New Roman"/>
      <w:sz w:val="24"/>
      <w:szCs w:val="20"/>
      <w:lang w:eastAsia="pl-PL"/>
    </w:rPr>
  </w:style>
  <w:style w:type="character" w:customStyle="1" w:styleId="Teksttreci">
    <w:name w:val="Tekst treści_"/>
    <w:link w:val="Teksttreci0"/>
    <w:rsid w:val="005851DE"/>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
    <w:link w:val="Teksttreci"/>
    <w:rsid w:val="005851DE"/>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customStyle="1" w:styleId="ListParagraph1">
    <w:name w:val="List Paragraph1"/>
    <w:basedOn w:val="Normal"/>
    <w:rsid w:val="005851DE"/>
    <w:pPr>
      <w:spacing w:after="0" w:line="240" w:lineRule="auto"/>
      <w:ind w:left="708"/>
    </w:pPr>
    <w:rPr>
      <w:rFonts w:ascii="Times New Roman" w:eastAsia="Calibri" w:hAnsi="Times New Roman" w:cs="Times New Roman"/>
      <w:sz w:val="24"/>
      <w:szCs w:val="24"/>
      <w:lang w:eastAsia="pl-PL"/>
    </w:rPr>
  </w:style>
  <w:style w:type="paragraph" w:styleId="NoSpacing">
    <w:name w:val="No Spacing"/>
    <w:qFormat/>
    <w:rsid w:val="005851DE"/>
    <w:pPr>
      <w:spacing w:after="0" w:line="240" w:lineRule="auto"/>
    </w:pPr>
    <w:rPr>
      <w:rFonts w:ascii="Calibri" w:eastAsia="Calibri" w:hAnsi="Calibri" w:cs="Times New Roman"/>
    </w:rPr>
  </w:style>
  <w:style w:type="table" w:styleId="TableGrid">
    <w:name w:val="Table Grid"/>
    <w:basedOn w:val="TableNormal"/>
    <w:uiPriority w:val="59"/>
    <w:rsid w:val="005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3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02"/>
  </w:style>
  <w:style w:type="paragraph" w:styleId="Footer">
    <w:name w:val="footer"/>
    <w:basedOn w:val="Normal"/>
    <w:link w:val="FooterChar"/>
    <w:uiPriority w:val="99"/>
    <w:unhideWhenUsed/>
    <w:rsid w:val="00EE13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02"/>
  </w:style>
  <w:style w:type="paragraph" w:customStyle="1" w:styleId="WW-Zawartotabeli11">
    <w:name w:val="WW-Zawartość tabeli11"/>
    <w:basedOn w:val="BodyText"/>
    <w:rsid w:val="00EE1302"/>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styleId="BodyText">
    <w:name w:val="Body Text"/>
    <w:basedOn w:val="Normal"/>
    <w:link w:val="BodyTextChar"/>
    <w:uiPriority w:val="99"/>
    <w:semiHidden/>
    <w:unhideWhenUsed/>
    <w:rsid w:val="00EE1302"/>
    <w:pPr>
      <w:spacing w:after="120"/>
    </w:pPr>
  </w:style>
  <w:style w:type="character" w:customStyle="1" w:styleId="BodyTextChar">
    <w:name w:val="Body Text Char"/>
    <w:basedOn w:val="DefaultParagraphFont"/>
    <w:link w:val="BodyText"/>
    <w:uiPriority w:val="99"/>
    <w:semiHidden/>
    <w:rsid w:val="00EE1302"/>
  </w:style>
  <w:style w:type="paragraph" w:styleId="List5">
    <w:name w:val="List 5"/>
    <w:basedOn w:val="Normal"/>
    <w:uiPriority w:val="99"/>
    <w:unhideWhenUsed/>
    <w:rsid w:val="00EE6321"/>
    <w:pPr>
      <w:spacing w:after="0" w:line="240" w:lineRule="auto"/>
      <w:ind w:left="1415" w:hanging="283"/>
      <w:contextualSpacing/>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17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umszew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rumszewi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98F0-766A-45F4-B1B7-5820E3C4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4474</Words>
  <Characters>26846</Characters>
  <Application>Microsoft Office Word</Application>
  <DocSecurity>0</DocSecurity>
  <Lines>223</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Michał</cp:lastModifiedBy>
  <cp:revision>15</cp:revision>
  <dcterms:created xsi:type="dcterms:W3CDTF">2017-11-28T20:58:00Z</dcterms:created>
  <dcterms:modified xsi:type="dcterms:W3CDTF">2017-11-29T00:34:00Z</dcterms:modified>
</cp:coreProperties>
</file>