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463394">
        <w:tc>
          <w:tcPr>
            <w:tcW w:w="10632" w:type="dxa"/>
            <w:shd w:val="clear" w:color="auto" w:fill="FABF8F" w:themeFill="accent6" w:themeFillTint="99"/>
          </w:tcPr>
          <w:p w:rsidR="0032448E" w:rsidRPr="0032448E" w:rsidRDefault="0032448E" w:rsidP="0032448E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244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Opracowanie samouczącej się platformy analitycznej wspomagającej proces zarządzania lasami </w:t>
            </w:r>
            <w:r w:rsidR="00053EB3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32448E">
              <w:rPr>
                <w:rFonts w:ascii="Arial" w:hAnsi="Arial" w:cs="Arial"/>
                <w:b/>
                <w:sz w:val="22"/>
                <w:szCs w:val="22"/>
                <w:lang w:val="pl-PL"/>
              </w:rPr>
              <w:t>w oparciu o dane obszarowe z kamer fotogrametrycznych oraz chmur punktów multi-spektralnego skanera laserowego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OPEGIEKA Sp. z o.o 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32448E" w:rsidRDefault="0032448E" w:rsidP="00297115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5101B4"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2448E">
              <w:rPr>
                <w:rFonts w:ascii="Arial" w:hAnsi="Arial" w:cs="Arial"/>
                <w:b/>
                <w:sz w:val="22"/>
                <w:szCs w:val="22"/>
                <w:lang w:val="pl-PL"/>
              </w:rPr>
              <w:t>1.2 Inteligentna gospodarka Warmii i Mazur</w:t>
            </w:r>
          </w:p>
          <w:p w:rsidR="005101B4" w:rsidRPr="005101B4" w:rsidRDefault="0032448E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 1.2.1 Innowacyjne firmy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Elbląg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 (B+R)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1715A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1715AD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CB3B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01-01-2018 do 31-12-2020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1715A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1 596 340,75 </w:t>
            </w:r>
            <w:r w:rsidR="001715AD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463394" w:rsidP="00B53C0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Projekt polega na realizacji </w:t>
            </w:r>
            <w:r w:rsidR="00B53C05">
              <w:rPr>
                <w:rFonts w:ascii="Arial" w:eastAsia="Times New Roman" w:hAnsi="Arial" w:cs="Arial"/>
                <w:lang w:eastAsia="pl-PL"/>
              </w:rPr>
              <w:t xml:space="preserve">przemysłowych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prac badawczych </w:t>
            </w:r>
            <w:r w:rsidR="00B53C05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i eksperymentalnych prac rozwojowych mających na celu opracowanie nowatorskiej technologii umożliwiającej pełne wykorzystanie najnowocześniejszych skanerów muli-spektralnych na świecie. W ramach projektu opracowana zostanie samoucząca się informatyczna platforma analityczna wspomagająca proces zarządzania roślinnością w oparciu </w:t>
            </w:r>
            <w:r w:rsidR="00B53C05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o dane obrazowe z kamer fotogrametrycznych oraz chmury punktów multi-spektralnego skanera laserowego (LIDAR). </w:t>
            </w:r>
          </w:p>
        </w:tc>
      </w:tr>
      <w:tr w:rsidR="005101B4" w:rsidRPr="00DF263A" w:rsidTr="00463394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63394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platformie użytkownicy będą mogli wykorzystać zaawansowane algorytmy przetwarzania i ekstrakcji informacji z </w:t>
            </w:r>
            <w:r w:rsidR="00B53C05">
              <w:rPr>
                <w:rFonts w:ascii="Arial" w:hAnsi="Arial" w:cs="Arial"/>
                <w:sz w:val="22"/>
                <w:szCs w:val="22"/>
                <w:lang w:val="pl-PL"/>
              </w:rPr>
              <w:t>chmury punktów do własnych prac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B769D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wiązanych zarówno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/>
              </w:rPr>
              <w:t>z analizą i inwentaryzacją roślinności, jak i pozyskiwaniem innych danych o obiektach na powierzchni ziemi.</w:t>
            </w:r>
          </w:p>
        </w:tc>
      </w:tr>
      <w:tr w:rsidR="005101B4" w:rsidRPr="00DF263A" w:rsidTr="00463394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FB769D" w:rsidRDefault="000335B9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463394" w:rsidRPr="00FB769D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https://opegieka.pl/Firma/Projekty/TreeQuant</w:t>
              </w:r>
            </w:hyperlink>
          </w:p>
          <w:p w:rsidR="00463394" w:rsidRPr="00FF34F6" w:rsidRDefault="0046339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B9" w:rsidRDefault="000335B9" w:rsidP="00C91C34">
      <w:pPr>
        <w:spacing w:after="0" w:line="240" w:lineRule="auto"/>
      </w:pPr>
      <w:r>
        <w:separator/>
      </w:r>
    </w:p>
  </w:endnote>
  <w:endnote w:type="continuationSeparator" w:id="0">
    <w:p w:rsidR="000335B9" w:rsidRDefault="000335B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B9" w:rsidRDefault="000335B9" w:rsidP="00C91C34">
      <w:pPr>
        <w:spacing w:after="0" w:line="240" w:lineRule="auto"/>
      </w:pPr>
      <w:r>
        <w:separator/>
      </w:r>
    </w:p>
  </w:footnote>
  <w:footnote w:type="continuationSeparator" w:id="0">
    <w:p w:rsidR="000335B9" w:rsidRDefault="000335B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35B9"/>
    <w:rsid w:val="00044868"/>
    <w:rsid w:val="000478D1"/>
    <w:rsid w:val="00052033"/>
    <w:rsid w:val="00053EB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5517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715AD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2F5E52"/>
    <w:rsid w:val="00305849"/>
    <w:rsid w:val="0031187E"/>
    <w:rsid w:val="0032448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63394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5F7BF3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6CE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D4319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4066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465A3"/>
    <w:rsid w:val="00B50E78"/>
    <w:rsid w:val="00B51D2E"/>
    <w:rsid w:val="00B53C05"/>
    <w:rsid w:val="00B5456F"/>
    <w:rsid w:val="00B64F77"/>
    <w:rsid w:val="00B70B0D"/>
    <w:rsid w:val="00B73A32"/>
    <w:rsid w:val="00B75DD1"/>
    <w:rsid w:val="00B819D4"/>
    <w:rsid w:val="00B8373A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3BEE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69D"/>
    <w:rsid w:val="00FB79CC"/>
    <w:rsid w:val="00FC47BC"/>
    <w:rsid w:val="00FE0FF8"/>
    <w:rsid w:val="00FF06A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3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pegieka.pl/Firma/Projekty/TreeQu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8675-6B2C-4928-AA7D-633FDD31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7</cp:revision>
  <cp:lastPrinted>2017-07-05T09:46:00Z</cp:lastPrinted>
  <dcterms:created xsi:type="dcterms:W3CDTF">2020-09-01T12:33:00Z</dcterms:created>
  <dcterms:modified xsi:type="dcterms:W3CDTF">2020-09-21T11:20:00Z</dcterms:modified>
</cp:coreProperties>
</file>