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72811" w:rsidP="00C72811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050B4F">
      <w:pPr>
        <w:jc w:val="center"/>
        <w:rPr>
          <w:rFonts w:ascii="Arial" w:hAnsi="Arial" w:cs="Arial"/>
          <w:sz w:val="22"/>
          <w:szCs w:val="22"/>
        </w:rPr>
      </w:pPr>
    </w:p>
    <w:p w:rsidR="004E1927" w:rsidRPr="004E1927" w:rsidRDefault="00632BF5" w:rsidP="004E19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11 do Re</w:t>
      </w:r>
      <w:r w:rsidR="002163DD">
        <w:rPr>
          <w:rFonts w:ascii="Arial" w:hAnsi="Arial" w:cs="Arial"/>
          <w:sz w:val="18"/>
          <w:szCs w:val="18"/>
        </w:rPr>
        <w:t xml:space="preserve">gulaminu </w:t>
      </w:r>
      <w:r w:rsidR="002163DD">
        <w:rPr>
          <w:rFonts w:ascii="Arial" w:hAnsi="Arial" w:cs="Arial"/>
          <w:sz w:val="18"/>
          <w:szCs w:val="18"/>
        </w:rPr>
        <w:br/>
        <w:t xml:space="preserve">konkursu nr </w:t>
      </w:r>
      <w:r w:rsidR="004E1927" w:rsidRPr="004E1927">
        <w:rPr>
          <w:rFonts w:ascii="Arial" w:hAnsi="Arial" w:cs="Arial"/>
          <w:sz w:val="18"/>
          <w:szCs w:val="18"/>
        </w:rPr>
        <w:t>RPWM.04.02.00-IP.02-28-001/ (…)</w:t>
      </w:r>
    </w:p>
    <w:p w:rsidR="004E1927" w:rsidRDefault="004E1927" w:rsidP="004E1927">
      <w:pPr>
        <w:jc w:val="right"/>
        <w:rPr>
          <w:rFonts w:ascii="Arial" w:hAnsi="Arial" w:cs="Arial"/>
          <w:sz w:val="18"/>
          <w:szCs w:val="18"/>
        </w:rPr>
      </w:pPr>
      <w:r w:rsidRPr="004E1927">
        <w:rPr>
          <w:rFonts w:ascii="Arial" w:hAnsi="Arial" w:cs="Arial"/>
          <w:sz w:val="18"/>
          <w:szCs w:val="18"/>
        </w:rPr>
        <w:t xml:space="preserve"> z dnia </w:t>
      </w:r>
      <w:r w:rsidR="00BB183D">
        <w:rPr>
          <w:rFonts w:ascii="Arial" w:hAnsi="Arial" w:cs="Arial"/>
          <w:sz w:val="18"/>
          <w:szCs w:val="18"/>
        </w:rPr>
        <w:t>27.01.</w:t>
      </w:r>
      <w:r w:rsidRPr="004E1927">
        <w:rPr>
          <w:rFonts w:ascii="Arial" w:hAnsi="Arial" w:cs="Arial"/>
          <w:sz w:val="18"/>
          <w:szCs w:val="18"/>
        </w:rPr>
        <w:t>2</w:t>
      </w:r>
      <w:bookmarkStart w:id="4" w:name="_GoBack"/>
      <w:bookmarkEnd w:id="4"/>
      <w:r w:rsidRPr="004E1927">
        <w:rPr>
          <w:rFonts w:ascii="Arial" w:hAnsi="Arial" w:cs="Arial"/>
          <w:sz w:val="18"/>
          <w:szCs w:val="18"/>
        </w:rPr>
        <w:t>016 r.</w:t>
      </w:r>
    </w:p>
    <w:p w:rsidR="004E1927" w:rsidRPr="004E1927" w:rsidRDefault="004E1927" w:rsidP="004E1927">
      <w:pPr>
        <w:jc w:val="right"/>
        <w:rPr>
          <w:rFonts w:ascii="Arial" w:hAnsi="Arial" w:cs="Arial"/>
          <w:sz w:val="18"/>
          <w:szCs w:val="18"/>
        </w:rPr>
      </w:pPr>
    </w:p>
    <w:p w:rsidR="00B17745" w:rsidRPr="000A7830" w:rsidRDefault="00212EBC" w:rsidP="00AC157D">
      <w:pPr>
        <w:jc w:val="center"/>
        <w:rPr>
          <w:rFonts w:ascii="Arial" w:hAnsi="Arial" w:cs="Arial"/>
          <w:b/>
        </w:rPr>
      </w:pPr>
      <w:r w:rsidRPr="000A7830">
        <w:rPr>
          <w:rFonts w:ascii="Arial" w:hAnsi="Arial" w:cs="Arial"/>
          <w:b/>
        </w:rPr>
        <w:t>K</w:t>
      </w:r>
      <w:r w:rsidR="00632BF5" w:rsidRPr="000A7830">
        <w:rPr>
          <w:rFonts w:ascii="Arial" w:hAnsi="Arial" w:cs="Arial"/>
          <w:b/>
        </w:rPr>
        <w:t>arta</w:t>
      </w:r>
      <w:r w:rsidR="00B17745" w:rsidRPr="000A7830">
        <w:rPr>
          <w:rFonts w:ascii="Arial" w:hAnsi="Arial" w:cs="Arial"/>
          <w:b/>
        </w:rPr>
        <w:t xml:space="preserve"> </w:t>
      </w:r>
      <w:r w:rsidR="006D4B9F" w:rsidRPr="000A7830">
        <w:rPr>
          <w:rFonts w:ascii="Arial" w:hAnsi="Arial" w:cs="Arial"/>
          <w:b/>
        </w:rPr>
        <w:t xml:space="preserve">z definicjami </w:t>
      </w:r>
      <w:r w:rsidR="00B17745" w:rsidRPr="000A7830">
        <w:rPr>
          <w:rFonts w:ascii="Arial" w:hAnsi="Arial" w:cs="Arial"/>
          <w:b/>
        </w:rPr>
        <w:t xml:space="preserve">kryteriów </w:t>
      </w:r>
      <w:r w:rsidR="00D13E80" w:rsidRPr="000A7830">
        <w:rPr>
          <w:rFonts w:ascii="Arial" w:hAnsi="Arial" w:cs="Arial"/>
          <w:b/>
        </w:rPr>
        <w:t>merytorycznych</w:t>
      </w:r>
      <w:r w:rsidR="00B17745" w:rsidRPr="000A7830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38554E" w:rsidRPr="0038554E">
        <w:rPr>
          <w:rFonts w:ascii="Arial" w:hAnsi="Arial" w:cs="Arial"/>
          <w:b/>
        </w:rPr>
        <w:t>ogólnych (obligatoryjnych)</w:t>
      </w:r>
      <w:r w:rsidR="00632BF5" w:rsidRPr="000A7830">
        <w:rPr>
          <w:rFonts w:ascii="Arial" w:hAnsi="Arial" w:cs="Arial"/>
          <w:b/>
        </w:rPr>
        <w:t xml:space="preserve"> </w:t>
      </w:r>
      <w:r w:rsidR="0097717F">
        <w:rPr>
          <w:rFonts w:ascii="Arial" w:hAnsi="Arial" w:cs="Arial"/>
          <w:b/>
        </w:rPr>
        <w:t xml:space="preserve">i specyficznych </w:t>
      </w:r>
      <w:r w:rsidR="0038554E">
        <w:rPr>
          <w:rFonts w:ascii="Arial" w:hAnsi="Arial" w:cs="Arial"/>
          <w:b/>
        </w:rPr>
        <w:t>(</w:t>
      </w:r>
      <w:r w:rsidR="0097717F">
        <w:rPr>
          <w:rFonts w:ascii="Arial" w:hAnsi="Arial" w:cs="Arial"/>
          <w:b/>
        </w:rPr>
        <w:t>obligatoryjnych</w:t>
      </w:r>
      <w:r w:rsidR="0038554E">
        <w:rPr>
          <w:rFonts w:ascii="Arial" w:hAnsi="Arial" w:cs="Arial"/>
          <w:b/>
        </w:rPr>
        <w:t>)</w:t>
      </w:r>
      <w:r w:rsidR="0097717F">
        <w:rPr>
          <w:rFonts w:ascii="Arial" w:hAnsi="Arial" w:cs="Arial"/>
          <w:b/>
        </w:rPr>
        <w:t xml:space="preserve"> </w:t>
      </w:r>
      <w:r w:rsidR="00B17745" w:rsidRPr="000A7830">
        <w:rPr>
          <w:rFonts w:ascii="Arial" w:hAnsi="Arial" w:cs="Arial"/>
          <w:b/>
        </w:rPr>
        <w:t xml:space="preserve">wyboru projektów </w:t>
      </w:r>
      <w:r w:rsidR="00AC157D">
        <w:rPr>
          <w:rFonts w:ascii="Arial" w:hAnsi="Arial" w:cs="Arial"/>
          <w:b/>
        </w:rPr>
        <w:br/>
      </w:r>
      <w:r w:rsidR="002E2821">
        <w:rPr>
          <w:rFonts w:ascii="Arial" w:hAnsi="Arial" w:cs="Arial"/>
          <w:b/>
        </w:rPr>
        <w:t>w ramach Działania</w:t>
      </w:r>
      <w:r w:rsidR="00050B4F">
        <w:rPr>
          <w:rFonts w:ascii="Arial" w:hAnsi="Arial" w:cs="Arial"/>
          <w:b/>
        </w:rPr>
        <w:t xml:space="preserve"> </w:t>
      </w:r>
      <w:r w:rsidR="00FE0870" w:rsidRPr="00FE0870">
        <w:rPr>
          <w:rFonts w:ascii="Arial" w:hAnsi="Arial" w:cs="Arial"/>
          <w:b/>
        </w:rPr>
        <w:t>4.2 Efektywność energetyczna i wykorzystanie OZE w MŚP</w:t>
      </w:r>
      <w:r w:rsidR="0052382E">
        <w:rPr>
          <w:rFonts w:ascii="Arial" w:hAnsi="Arial" w:cs="Arial"/>
          <w:b/>
        </w:rPr>
        <w:t xml:space="preserve"> </w:t>
      </w:r>
      <w:r w:rsidR="003F6E05" w:rsidRPr="000A7830">
        <w:rPr>
          <w:rFonts w:ascii="Arial" w:hAnsi="Arial" w:cs="Arial"/>
          <w:b/>
        </w:rPr>
        <w:t>Regionalnego Programu Operacyjnego Województwa Warmińsko-Mazurskiego na lata 2014-2020</w:t>
      </w:r>
    </w:p>
    <w:p w:rsidR="00C72811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113"/>
      </w:tblGrid>
      <w:tr w:rsidR="00B17745" w:rsidRPr="000A7830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0A7830" w:rsidRDefault="00632BF5" w:rsidP="0038554E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0A7830">
              <w:rPr>
                <w:rFonts w:ascii="Arial" w:hAnsi="Arial" w:cs="Arial"/>
                <w:b/>
              </w:rPr>
              <w:t>K</w:t>
            </w:r>
            <w:r w:rsidR="00B17745" w:rsidRPr="000A7830">
              <w:rPr>
                <w:rFonts w:ascii="Arial" w:hAnsi="Arial" w:cs="Arial"/>
                <w:b/>
              </w:rPr>
              <w:t xml:space="preserve">RYTERIA </w:t>
            </w:r>
            <w:bookmarkEnd w:id="5"/>
            <w:bookmarkEnd w:id="6"/>
            <w:r w:rsidR="00D13E80" w:rsidRPr="000A7830">
              <w:rPr>
                <w:rFonts w:ascii="Arial" w:hAnsi="Arial" w:cs="Arial"/>
                <w:b/>
              </w:rPr>
              <w:t xml:space="preserve">MERYTORYCZNE </w:t>
            </w:r>
            <w:r w:rsidR="0038554E" w:rsidRPr="0038554E">
              <w:rPr>
                <w:rFonts w:ascii="Arial" w:hAnsi="Arial" w:cs="Arial"/>
                <w:b/>
              </w:rPr>
              <w:t>OGÓLN</w:t>
            </w:r>
            <w:r w:rsidR="0038554E">
              <w:rPr>
                <w:rFonts w:ascii="Arial" w:hAnsi="Arial" w:cs="Arial"/>
                <w:b/>
              </w:rPr>
              <w:t>E</w:t>
            </w:r>
            <w:r w:rsidR="0038554E" w:rsidRPr="0038554E">
              <w:rPr>
                <w:rFonts w:ascii="Arial" w:hAnsi="Arial" w:cs="Arial"/>
                <w:b/>
              </w:rPr>
              <w:t xml:space="preserve"> (OBLIGATORYJN</w:t>
            </w:r>
            <w:r w:rsidR="0038554E">
              <w:rPr>
                <w:rFonts w:ascii="Arial" w:hAnsi="Arial" w:cs="Arial"/>
                <w:b/>
              </w:rPr>
              <w:t>E</w:t>
            </w:r>
            <w:r w:rsidR="0038554E" w:rsidRPr="0038554E">
              <w:rPr>
                <w:rFonts w:ascii="Arial" w:hAnsi="Arial" w:cs="Arial"/>
                <w:b/>
              </w:rPr>
              <w:t>)</w:t>
            </w:r>
          </w:p>
        </w:tc>
      </w:tr>
      <w:tr w:rsidR="00B17745" w:rsidRPr="000A7830" w:rsidTr="00686D4F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 w:rsidRPr="003D6BAA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  <w:strike/>
              </w:rPr>
            </w:pPr>
            <w:r w:rsidRPr="0052382E">
              <w:rPr>
                <w:rFonts w:ascii="Arial" w:hAnsi="Arial" w:cs="Arial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możliwość uzyskania dofinansowania na podstawie analizy studium wykonalności/biznes planu.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 w:rsidRPr="003D6BAA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- promowanie równości szans kobiet i mężczyzn oraz niedyskryminacji, zgodnie z art. 7 Rozporządzenia Parlamentu Europejskiego i Rady (UE) nr 1303/2013 z dnia 17 grudnia 2013 r. oraz Wytycznymi w zakresie </w:t>
            </w:r>
            <w:r w:rsidRPr="0052382E">
              <w:rPr>
                <w:rFonts w:ascii="Arial" w:hAnsi="Arial" w:cs="Arial"/>
                <w:sz w:val="22"/>
                <w:szCs w:val="22"/>
              </w:rPr>
              <w:lastRenderedPageBreak/>
              <w:t>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lastRenderedPageBreak/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lastRenderedPageBreak/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 promowanie równości szans i 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</w:t>
            </w:r>
            <w:r w:rsidRPr="0052382E">
              <w:rPr>
                <w:rFonts w:ascii="Arial" w:hAnsi="Arial" w:cs="Arial"/>
                <w:b w:val="0"/>
                <w:strike/>
                <w:lang w:eastAsia="pl-PL"/>
              </w:rPr>
              <w:t>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52382E"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Weryfikowana będzie zgodność założeń projektu z przepisami ustawy prawo zamówień publicznych</w:t>
            </w:r>
            <w:r w:rsidRPr="0052382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382E">
              <w:rPr>
                <w:rFonts w:ascii="Arial" w:hAnsi="Arial" w:cs="Arial"/>
                <w:sz w:val="22"/>
                <w:szCs w:val="22"/>
              </w:rPr>
              <w:t>oraz zasadą konkurencyjności.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52382E"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52382E" w:rsidRPr="0052382E" w:rsidRDefault="0052382E" w:rsidP="008227FB">
            <w:pPr>
              <w:pStyle w:val="Defaul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Weryfikowana będzie zgodność zapisów we wniosku o dofinansowanie projektu z zasadami pomocy 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 xml:space="preserve"> w odniesieniu do wnioskodawcy, form wsparcia, wydatków, jak również oceniana będzie możliwość udzielenia w ramach projektu pomocy 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>, uwzględniając reguły ogólne jej przyznawania oraz warunki jej dopuszczalności w danym typie projektu.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(o ile dotyczy)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lastRenderedPageBreak/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 xml:space="preserve">Ocena spełniania kryteriów  polega na przypisaniu im wartości logicznych „tak” </w:t>
            </w:r>
            <w:r w:rsidRPr="0052382E">
              <w:rPr>
                <w:rFonts w:ascii="Arial" w:hAnsi="Arial" w:cs="Arial"/>
                <w:b w:val="0"/>
                <w:lang w:eastAsia="pl-PL"/>
              </w:rPr>
              <w:lastRenderedPageBreak/>
              <w:t>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8370D4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6</w:t>
            </w:r>
            <w:r w:rsidR="0052382E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wykonalność prawna i techniczna projektu, potrzeba jego realizacji i cele, optymalny wariant, sposób realizacji i stan po realizacji</w:t>
            </w:r>
            <w:r w:rsidR="00845EF5">
              <w:rPr>
                <w:rFonts w:ascii="Arial" w:hAnsi="Arial" w:cs="Arial"/>
              </w:rPr>
              <w:t>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  <w:lang w:eastAsia="pl-PL"/>
              </w:rPr>
            </w:pPr>
          </w:p>
        </w:tc>
      </w:tr>
      <w:tr w:rsidR="000B36FA" w:rsidRPr="000A7830" w:rsidTr="009248EB">
        <w:trPr>
          <w:trHeight w:val="1623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0B36FA" w:rsidRPr="003D6BAA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  <w:r w:rsidR="000B36FA" w:rsidRPr="003D6BAA">
              <w:rPr>
                <w:rFonts w:cs="Calibri"/>
                <w:b/>
                <w:sz w:val="20"/>
                <w:szCs w:val="20"/>
              </w:rPr>
              <w:t>.</w:t>
            </w:r>
          </w:p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0B36FA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Weryfikowane będą następujące aspekty, które muszą być spełnione, aby projekt mógł otrzymać dofinansowanie:</w:t>
            </w:r>
          </w:p>
          <w:p w:rsidR="000B36FA" w:rsidRPr="00845EF5" w:rsidRDefault="000B36FA" w:rsidP="00845EF5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vMerge w:val="restart"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Ocena spełniania kryteriów  polega na przypisaniu im wartości logicznych „tak” lub „nie”.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845EF5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3D6BAA" w:rsidRDefault="000B36FA" w:rsidP="00845EF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kadrowy do realizacji projektu (posiada zespół projektowy lub go stworzy – adekwatny do zakresu zadań w projekcie umożliwiający jego sprawne zarządzanie i</w:t>
            </w:r>
            <w:r>
              <w:rPr>
                <w:rFonts w:ascii="Arial" w:hAnsi="Arial" w:cs="Arial"/>
              </w:rPr>
              <w:t xml:space="preserve"> </w:t>
            </w:r>
            <w:r w:rsidRPr="0052382E">
              <w:rPr>
                <w:rFonts w:ascii="Arial" w:hAnsi="Arial" w:cs="Arial"/>
              </w:rPr>
              <w:t>realizację).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- Wnioskodawca i/lub partnerzy (jeśli dotyczy) posiada potencjał finansowy do realizacji projektu (dysponuje </w:t>
            </w:r>
            <w:r w:rsidRPr="0052382E">
              <w:rPr>
                <w:rFonts w:ascii="Arial" w:hAnsi="Arial" w:cs="Arial"/>
              </w:rPr>
              <w:lastRenderedPageBreak/>
              <w:t>środkami na realizacje projektu lub ma możliwość ich pozyskania: wskazał źródła finansowania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192FE2" w:rsidRDefault="00FE0870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8</w:t>
            </w:r>
            <w:r w:rsidR="0052382E" w:rsidRPr="00192FE2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 pop</w:t>
            </w:r>
            <w:r w:rsidR="0097717F">
              <w:rPr>
                <w:rFonts w:ascii="Arial" w:hAnsi="Arial" w:cs="Arial"/>
              </w:rPr>
              <w:t>rawność merytoryczna wskaźników</w:t>
            </w:r>
            <w:r w:rsidRPr="0052382E">
              <w:rPr>
                <w:rFonts w:ascii="Arial" w:hAnsi="Arial" w:cs="Arial"/>
              </w:rPr>
              <w:t>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Kryterium  zerojedynkowe.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Ocena spełniania kryteriów  polega na przypisaniu im wartości logicznych „tak” lub „nie”. 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lang w:eastAsia="pl-PL"/>
              </w:rPr>
            </w:pPr>
          </w:p>
        </w:tc>
      </w:tr>
      <w:tr w:rsidR="0097717F" w:rsidRPr="000A7830" w:rsidTr="008F31AB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17F" w:rsidRPr="000A7830" w:rsidRDefault="0097717F" w:rsidP="0097717F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SPECYFICZNE (OBLIGATORYJNE)</w:t>
            </w:r>
          </w:p>
        </w:tc>
      </w:tr>
      <w:tr w:rsidR="0097717F" w:rsidRPr="000A7830" w:rsidTr="008F31AB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97717F" w:rsidRPr="000A7830" w:rsidTr="009248E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7717F" w:rsidRDefault="0097717F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97717F" w:rsidRPr="0097717F" w:rsidRDefault="0097717F" w:rsidP="0097717F">
            <w:pPr>
              <w:rPr>
                <w:rFonts w:ascii="Arial" w:hAnsi="Arial" w:cs="Arial"/>
              </w:rPr>
            </w:pPr>
            <w:r w:rsidRPr="0097717F">
              <w:rPr>
                <w:rFonts w:ascii="Arial" w:hAnsi="Arial" w:cs="Arial"/>
              </w:rPr>
              <w:t>Ograniczenia techniczne</w:t>
            </w:r>
          </w:p>
          <w:p w:rsidR="0097717F" w:rsidRPr="0052382E" w:rsidRDefault="0097717F" w:rsidP="0097717F">
            <w:pPr>
              <w:rPr>
                <w:rFonts w:ascii="Arial" w:hAnsi="Arial" w:cs="Arial"/>
              </w:rPr>
            </w:pPr>
            <w:r w:rsidRPr="0097717F">
              <w:rPr>
                <w:rFonts w:ascii="Arial" w:hAnsi="Arial" w:cs="Arial"/>
              </w:rPr>
              <w:t>projektu</w:t>
            </w:r>
          </w:p>
        </w:tc>
        <w:tc>
          <w:tcPr>
            <w:tcW w:w="5954" w:type="dxa"/>
            <w:vAlign w:val="center"/>
          </w:tcPr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oceny będzie sprawdzane: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czy Wnioskodawca posiada audyt energetyczny (ex-</w:t>
            </w:r>
            <w:proofErr w:type="spellStart"/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ante</w:t>
            </w:r>
            <w:proofErr w:type="spellEnd"/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wykonany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przed realizacją projektu i dołączył deklarację o opracowaniu audytu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(ex-post) po realizacji projektu celem sprawdzenia osiągniętych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rezultatów. (Wszystkie typy przedsięwzięć muszą wynikać z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przeprowadzonych audytów energetycznych, które określą zestaw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działań w przedsiębiorstwie zwiększający jego efektywność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energetyczną);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czy projekt polega na głębokiej kompleksowej modernizacji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energetycznej budynków, w wyniku której oszczędność energii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wyniesie min. 25% (w przypadku projektów kontynuujących wcześniej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wykonane inwestycje w określonych budynkach/instalacjach do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wskazanego limitu wliczane będą wskaźniki oszczędności energetycznej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 poprzednich etapów realizacji, na podstawie audytów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energetycznych uzyskanych od 1 stycznia 2007 roku);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czy wspierane urządzenia do ogrzewania charakteryzują się od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początku okresu programowania obowiązującym od końca 2020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roku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minimalnym poziomem efektywności energetycznej i normami emisji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zanieczyszczeń, które zostały określone w środkach wykonawczych do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dyrektywy 2009/125/WE z dnia 21 października 2009 r. ustanawiającej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ogólne zasady ustalania wymogów dotyczących </w:t>
            </w:r>
            <w:proofErr w:type="spellStart"/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ekoprojektu</w:t>
            </w:r>
            <w:proofErr w:type="spellEnd"/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dla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produktów związanych z energią;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czy (w przypadku wymiany źródeł ciepła) wsparty projekt skutkuje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znaczną redukcją CO2 w odniesieniu do istniejących instalacji (o co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najmniej 30% w przypadku zamiany spalanego paliwa);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czy projekt dotyczący wymiany/modernizacji źródeł ciepła zakłada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kompleksową poprawę efektywności energetycznej w</w:t>
            </w:r>
          </w:p>
          <w:p w:rsidR="00FE0870" w:rsidRPr="00FE0870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przedsiębiorstwie wynikającą z przeprowadzonego audytu</w:t>
            </w:r>
          </w:p>
          <w:p w:rsidR="0097717F" w:rsidRPr="0097717F" w:rsidRDefault="00FE0870" w:rsidP="00FE08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8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energetycznego.</w:t>
            </w:r>
          </w:p>
        </w:tc>
        <w:tc>
          <w:tcPr>
            <w:tcW w:w="4113" w:type="dxa"/>
            <w:vAlign w:val="center"/>
          </w:tcPr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Kryterium obligatory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jne – spełnienie kryterium jest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niezbędne do przyznania dofinansowania.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zerojedynkowe.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teriów polega na przypisaniu im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wartości logicznych „tak”, „nie” albo stw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ierdzeniu, że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nie dotyczy danego projektu.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sectPr w:rsidR="00815493" w:rsidRPr="00544C3E" w:rsidSect="00925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C6" w:rsidRDefault="00FB0DC6" w:rsidP="00874EF2">
      <w:r>
        <w:separator/>
      </w:r>
    </w:p>
  </w:endnote>
  <w:endnote w:type="continuationSeparator" w:id="0">
    <w:p w:rsidR="00FB0DC6" w:rsidRDefault="00FB0DC6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490"/>
      <w:docPartObj>
        <w:docPartGallery w:val="Page Numbers (Bottom of Page)"/>
        <w:docPartUnique/>
      </w:docPartObj>
    </w:sdtPr>
    <w:sdtEndPr/>
    <w:sdtContent>
      <w:p w:rsidR="00B05ED9" w:rsidRDefault="00DB01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8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24BE" w:rsidRDefault="00BB183D" w:rsidP="00C7281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C6" w:rsidRDefault="00FB0DC6" w:rsidP="00874EF2">
      <w:r>
        <w:separator/>
      </w:r>
    </w:p>
  </w:footnote>
  <w:footnote w:type="continuationSeparator" w:id="0">
    <w:p w:rsidR="00FB0DC6" w:rsidRDefault="00FB0DC6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Nagwek"/>
    </w:pPr>
    <w:r>
      <w:rPr>
        <w:noProof/>
      </w:rPr>
      <w:drawing>
        <wp:inline distT="0" distB="0" distL="0" distR="0" wp14:anchorId="0A4E1267" wp14:editId="7024ABF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4D" w:rsidRDefault="009256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37738"/>
    <w:multiLevelType w:val="hybridMultilevel"/>
    <w:tmpl w:val="4F748828"/>
    <w:lvl w:ilvl="0" w:tplc="B1E654C4">
      <w:numFmt w:val="bullet"/>
      <w:lvlText w:val="-"/>
      <w:lvlJc w:val="left"/>
      <w:pPr>
        <w:ind w:left="1060" w:hanging="70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461B"/>
    <w:rsid w:val="00036E53"/>
    <w:rsid w:val="00050B4F"/>
    <w:rsid w:val="00066592"/>
    <w:rsid w:val="00095FED"/>
    <w:rsid w:val="000978F6"/>
    <w:rsid w:val="000A7830"/>
    <w:rsid w:val="000B36FA"/>
    <w:rsid w:val="000C1C1C"/>
    <w:rsid w:val="00100A19"/>
    <w:rsid w:val="00126CE6"/>
    <w:rsid w:val="00162015"/>
    <w:rsid w:val="001678BC"/>
    <w:rsid w:val="00167ABF"/>
    <w:rsid w:val="001A5DA5"/>
    <w:rsid w:val="001C70BC"/>
    <w:rsid w:val="00212EBC"/>
    <w:rsid w:val="002147BB"/>
    <w:rsid w:val="002163DD"/>
    <w:rsid w:val="002318F3"/>
    <w:rsid w:val="0027526B"/>
    <w:rsid w:val="0028611F"/>
    <w:rsid w:val="002A64F4"/>
    <w:rsid w:val="002D7EB9"/>
    <w:rsid w:val="002E2625"/>
    <w:rsid w:val="002E2821"/>
    <w:rsid w:val="00303183"/>
    <w:rsid w:val="00303CE0"/>
    <w:rsid w:val="00312792"/>
    <w:rsid w:val="00317A0C"/>
    <w:rsid w:val="0034123A"/>
    <w:rsid w:val="00363BB3"/>
    <w:rsid w:val="0037309D"/>
    <w:rsid w:val="00381135"/>
    <w:rsid w:val="003824BF"/>
    <w:rsid w:val="0038554E"/>
    <w:rsid w:val="00395AC3"/>
    <w:rsid w:val="003C06A5"/>
    <w:rsid w:val="003E15DC"/>
    <w:rsid w:val="003F3DCD"/>
    <w:rsid w:val="003F6E05"/>
    <w:rsid w:val="004049A0"/>
    <w:rsid w:val="0041228D"/>
    <w:rsid w:val="00413CD4"/>
    <w:rsid w:val="00441506"/>
    <w:rsid w:val="00464DEE"/>
    <w:rsid w:val="00477494"/>
    <w:rsid w:val="004A05CE"/>
    <w:rsid w:val="004B00A2"/>
    <w:rsid w:val="004B1B79"/>
    <w:rsid w:val="004C6EB9"/>
    <w:rsid w:val="004E1927"/>
    <w:rsid w:val="004E5FEF"/>
    <w:rsid w:val="004E7C1D"/>
    <w:rsid w:val="005044BE"/>
    <w:rsid w:val="00507FF8"/>
    <w:rsid w:val="0052129F"/>
    <w:rsid w:val="0052382E"/>
    <w:rsid w:val="00544C3E"/>
    <w:rsid w:val="00564D4F"/>
    <w:rsid w:val="005B7E8E"/>
    <w:rsid w:val="005E31C5"/>
    <w:rsid w:val="00606E54"/>
    <w:rsid w:val="00632BF5"/>
    <w:rsid w:val="00637C2C"/>
    <w:rsid w:val="006720A4"/>
    <w:rsid w:val="00680C61"/>
    <w:rsid w:val="00686D4F"/>
    <w:rsid w:val="006D4B9F"/>
    <w:rsid w:val="006D7687"/>
    <w:rsid w:val="00715B52"/>
    <w:rsid w:val="00751D29"/>
    <w:rsid w:val="007E79B5"/>
    <w:rsid w:val="007F7BF9"/>
    <w:rsid w:val="00815493"/>
    <w:rsid w:val="00820EFC"/>
    <w:rsid w:val="00845EF5"/>
    <w:rsid w:val="008477B4"/>
    <w:rsid w:val="00874EF2"/>
    <w:rsid w:val="008C1372"/>
    <w:rsid w:val="008D0E31"/>
    <w:rsid w:val="0092564D"/>
    <w:rsid w:val="00945F7E"/>
    <w:rsid w:val="00955803"/>
    <w:rsid w:val="00967B96"/>
    <w:rsid w:val="0097717F"/>
    <w:rsid w:val="0098577D"/>
    <w:rsid w:val="009E4456"/>
    <w:rsid w:val="009E5D02"/>
    <w:rsid w:val="009F7095"/>
    <w:rsid w:val="00A121DA"/>
    <w:rsid w:val="00A434BD"/>
    <w:rsid w:val="00A5343F"/>
    <w:rsid w:val="00A8145E"/>
    <w:rsid w:val="00A843E9"/>
    <w:rsid w:val="00AA3009"/>
    <w:rsid w:val="00AC157D"/>
    <w:rsid w:val="00AC35A0"/>
    <w:rsid w:val="00AE524C"/>
    <w:rsid w:val="00B05ED9"/>
    <w:rsid w:val="00B17745"/>
    <w:rsid w:val="00B2520D"/>
    <w:rsid w:val="00B52D0B"/>
    <w:rsid w:val="00B6353C"/>
    <w:rsid w:val="00B867C3"/>
    <w:rsid w:val="00B91F3D"/>
    <w:rsid w:val="00BA0B28"/>
    <w:rsid w:val="00BA50FE"/>
    <w:rsid w:val="00BB183D"/>
    <w:rsid w:val="00BC4006"/>
    <w:rsid w:val="00BF178A"/>
    <w:rsid w:val="00C02FF7"/>
    <w:rsid w:val="00C272B8"/>
    <w:rsid w:val="00C72811"/>
    <w:rsid w:val="00C832D4"/>
    <w:rsid w:val="00C9523D"/>
    <w:rsid w:val="00CA2CE6"/>
    <w:rsid w:val="00CC6D3F"/>
    <w:rsid w:val="00CD1081"/>
    <w:rsid w:val="00CD5C1B"/>
    <w:rsid w:val="00CF3CDE"/>
    <w:rsid w:val="00D04415"/>
    <w:rsid w:val="00D13E80"/>
    <w:rsid w:val="00D517F3"/>
    <w:rsid w:val="00DB01A6"/>
    <w:rsid w:val="00E06079"/>
    <w:rsid w:val="00E10EDD"/>
    <w:rsid w:val="00E436AD"/>
    <w:rsid w:val="00E459E5"/>
    <w:rsid w:val="00EA7886"/>
    <w:rsid w:val="00EB044B"/>
    <w:rsid w:val="00EB5044"/>
    <w:rsid w:val="00EC2AB5"/>
    <w:rsid w:val="00F03847"/>
    <w:rsid w:val="00F14274"/>
    <w:rsid w:val="00F23465"/>
    <w:rsid w:val="00F479BE"/>
    <w:rsid w:val="00F721A7"/>
    <w:rsid w:val="00F86F9A"/>
    <w:rsid w:val="00F96A22"/>
    <w:rsid w:val="00FB0DC6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044B"/>
    <w:rPr>
      <w:vertAlign w:val="superscript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52382E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52382E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82E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D1DBF-937F-41D0-AFA8-AA431ACF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105</cp:revision>
  <cp:lastPrinted>2015-11-09T14:27:00Z</cp:lastPrinted>
  <dcterms:created xsi:type="dcterms:W3CDTF">2015-09-09T07:36:00Z</dcterms:created>
  <dcterms:modified xsi:type="dcterms:W3CDTF">2016-01-27T09:01:00Z</dcterms:modified>
</cp:coreProperties>
</file>