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SKŁAD OSOBOWY KOP</w:t>
      </w:r>
      <w:r w:rsidRPr="00F865D6">
        <w:rPr>
          <w:rFonts w:ascii="Arial" w:eastAsia="Times New Roman" w:hAnsi="Arial" w:cs="Arial"/>
          <w:lang w:val="pl-PL" w:eastAsia="pl-PL"/>
        </w:rPr>
        <w:t>:</w:t>
      </w:r>
    </w:p>
    <w:p w:rsidR="00A86E55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</w:p>
    <w:p w:rsidR="007314BB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Przewodniczący KOP</w:t>
      </w:r>
      <w:r w:rsidRPr="00F865D6">
        <w:rPr>
          <w:rFonts w:ascii="Arial" w:eastAsia="Times New Roman" w:hAnsi="Arial" w:cs="Arial"/>
          <w:lang w:val="pl-PL" w:eastAsia="pl-PL"/>
        </w:rPr>
        <w:t xml:space="preserve"> – </w:t>
      </w:r>
      <w:r w:rsidR="00001E01" w:rsidRPr="00F865D6">
        <w:rPr>
          <w:rFonts w:ascii="Arial" w:eastAsia="Times New Roman" w:hAnsi="Arial" w:cs="Arial"/>
          <w:lang w:val="pl-PL" w:eastAsia="pl-PL"/>
        </w:rPr>
        <w:t>Katarzyna Zalewska-Pakulnicka</w:t>
      </w:r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lang w:val="pl-PL" w:eastAsia="pl-PL"/>
        </w:rPr>
        <w:t xml:space="preserve"> </w:t>
      </w:r>
      <w:r w:rsidRPr="00F865D6">
        <w:rPr>
          <w:rFonts w:ascii="Arial" w:eastAsia="Times New Roman" w:hAnsi="Arial" w:cs="Arial"/>
          <w:lang w:val="pl-PL" w:eastAsia="pl-PL"/>
        </w:rPr>
        <w:tab/>
      </w:r>
      <w:r w:rsidRPr="00F865D6">
        <w:rPr>
          <w:rFonts w:ascii="Arial" w:eastAsia="Times New Roman" w:hAnsi="Arial" w:cs="Arial"/>
          <w:lang w:val="pl-PL" w:eastAsia="pl-PL"/>
        </w:rPr>
        <w:tab/>
      </w:r>
      <w:r w:rsidRPr="00F865D6">
        <w:rPr>
          <w:rFonts w:ascii="Arial" w:eastAsia="Times New Roman" w:hAnsi="Arial" w:cs="Arial"/>
          <w:lang w:val="pl-PL" w:eastAsia="pl-PL"/>
        </w:rPr>
        <w:tab/>
        <w:t xml:space="preserve"> </w:t>
      </w:r>
      <w:r w:rsidRPr="00F865D6">
        <w:rPr>
          <w:rFonts w:ascii="Arial" w:eastAsia="Times New Roman" w:hAnsi="Arial" w:cs="Arial"/>
          <w:b/>
          <w:lang w:val="pl-PL" w:eastAsia="pl-PL"/>
        </w:rPr>
        <w:t xml:space="preserve">Sekretarz KOP             </w:t>
      </w:r>
      <w:r w:rsidRPr="00F865D6">
        <w:rPr>
          <w:rFonts w:ascii="Arial" w:eastAsia="Times New Roman" w:hAnsi="Arial" w:cs="Arial"/>
          <w:lang w:val="pl-PL" w:eastAsia="pl-PL"/>
        </w:rPr>
        <w:t xml:space="preserve">– </w:t>
      </w:r>
      <w:r w:rsidR="00D6550D">
        <w:rPr>
          <w:rFonts w:ascii="Arial" w:eastAsia="Times New Roman" w:hAnsi="Arial" w:cs="Arial"/>
          <w:lang w:val="pl-PL" w:eastAsia="pl-PL"/>
        </w:rPr>
        <w:t>Anna Warcaba</w:t>
      </w:r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lang w:val="pl-PL" w:eastAsia="pl-PL"/>
        </w:rPr>
      </w:pPr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Zestawienie Członków KOP oceniających kryteria formalne:</w:t>
      </w:r>
    </w:p>
    <w:p w:rsidR="005F38E0" w:rsidRPr="007A6923" w:rsidRDefault="00D6550D" w:rsidP="0063587B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Anna Warcaba</w:t>
      </w:r>
      <w:bookmarkStart w:id="0" w:name="_GoBack"/>
      <w:bookmarkEnd w:id="0"/>
    </w:p>
    <w:p w:rsid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F865D6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F865D6">
        <w:rPr>
          <w:rFonts w:ascii="Arial" w:eastAsia="Times New Roman" w:hAnsi="Arial" w:cs="Arial"/>
          <w:b/>
          <w:lang w:eastAsia="pl-PL"/>
        </w:rPr>
        <w:t>:</w:t>
      </w:r>
    </w:p>
    <w:p w:rsidR="00F865D6" w:rsidRPr="00F865D6" w:rsidRDefault="00F865D6" w:rsidP="00671AC9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:rsidR="00D6550D" w:rsidRPr="00D6550D" w:rsidRDefault="00AA0BE0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lang w:val="pl-PL" w:eastAsia="pl-PL"/>
        </w:rPr>
        <w:t xml:space="preserve">I </w:t>
      </w:r>
      <w:r w:rsidR="00D6550D" w:rsidRPr="00D6550D">
        <w:rPr>
          <w:rFonts w:ascii="Arial" w:eastAsia="Times New Roman" w:hAnsi="Arial" w:cs="Arial"/>
          <w:lang w:val="pl-PL" w:eastAsia="pl-PL"/>
        </w:rPr>
        <w:t xml:space="preserve">Eksperci z dziedziny - </w:t>
      </w:r>
      <w:r w:rsidR="00D6550D" w:rsidRPr="00D6550D">
        <w:rPr>
          <w:rFonts w:ascii="Arial" w:eastAsia="Times New Roman" w:hAnsi="Arial" w:cs="Arial"/>
          <w:i/>
          <w:iCs/>
          <w:lang w:val="pl-PL" w:eastAsia="pl-PL"/>
        </w:rPr>
        <w:t>Rewitalizacja i ocena programów rewitalizacji</w:t>
      </w:r>
      <w:r w:rsidR="00D6550D" w:rsidRPr="00D6550D">
        <w:rPr>
          <w:rFonts w:ascii="Arial" w:eastAsia="Times New Roman" w:hAnsi="Arial" w:cs="Arial"/>
          <w:lang w:val="pl-PL" w:eastAsia="pl-PL"/>
        </w:rPr>
        <w:t xml:space="preserve"> </w:t>
      </w:r>
    </w:p>
    <w:p w:rsidR="00D6550D" w:rsidRPr="00D6550D" w:rsidRDefault="005032AF" w:rsidP="00D6550D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Przemysław Prella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II Eksperci z dziedziny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>Analiza finansowo-ekonomiczna</w:t>
      </w:r>
    </w:p>
    <w:p w:rsidR="00D6550D" w:rsidRPr="00D6550D" w:rsidRDefault="00DA26A3" w:rsidP="00D6550D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Grażyna</w:t>
      </w:r>
      <w:r w:rsidR="00D6550D" w:rsidRPr="00D6550D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>Rajkiewicz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III Eksperci z dziedziny 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 xml:space="preserve">Środowisko przyrodnicze </w:t>
      </w:r>
    </w:p>
    <w:p w:rsidR="00D6550D" w:rsidRPr="00D6550D" w:rsidRDefault="005032AF" w:rsidP="00D6550D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Artur Barański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i/>
          <w:iCs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IV Eksperci z dziedziny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>Budownictwo i prawo budowlane</w:t>
      </w:r>
    </w:p>
    <w:p w:rsidR="00D6550D" w:rsidRPr="00D6550D" w:rsidRDefault="005032AF" w:rsidP="00D6550D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Mariusz Klimaszewski</w:t>
      </w:r>
    </w:p>
    <w:p w:rsidR="00DF25D1" w:rsidRPr="00F865D6" w:rsidRDefault="00DF25D1" w:rsidP="00D6550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DF25D1" w:rsidRPr="00F865D6" w:rsidSect="007B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DC" w:rsidRDefault="00D66FDC">
      <w:r>
        <w:separator/>
      </w:r>
    </w:p>
  </w:endnote>
  <w:endnote w:type="continuationSeparator" w:id="0">
    <w:p w:rsidR="00D66FDC" w:rsidRDefault="00D6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0310C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671AC9">
      <w:rPr>
        <w:noProof/>
      </w:rPr>
      <w:t>2</w:t>
    </w:r>
    <w:r>
      <w:rPr>
        <w:noProof/>
      </w:rPr>
      <w:fldChar w:fldCharType="end"/>
    </w:r>
    <w:r w:rsidR="008F52D1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2D1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8BC0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8F52D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744A2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744A2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6F95A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DC" w:rsidRDefault="00D66FDC">
      <w:r>
        <w:separator/>
      </w:r>
    </w:p>
  </w:footnote>
  <w:footnote w:type="continuationSeparator" w:id="0">
    <w:p w:rsidR="00D66FDC" w:rsidRDefault="00D6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8F52D1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4D41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235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438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2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0CA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0C8D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4A2C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A6923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8F52D1"/>
    <w:rsid w:val="00910121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550D"/>
    <w:rsid w:val="00D66FDC"/>
    <w:rsid w:val="00D91673"/>
    <w:rsid w:val="00D9414D"/>
    <w:rsid w:val="00DA233C"/>
    <w:rsid w:val="00DA26A3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5165"/>
    <w:rsid w:val="00DE78FD"/>
    <w:rsid w:val="00DF25D1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3E13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7E9937D-1595-4CA0-BEDA-52F62B8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A0D7-BF18-4B9A-87A1-EA5089AC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Warcaba</cp:lastModifiedBy>
  <cp:revision>13</cp:revision>
  <cp:lastPrinted>2017-09-21T07:39:00Z</cp:lastPrinted>
  <dcterms:created xsi:type="dcterms:W3CDTF">2016-12-13T10:38:00Z</dcterms:created>
  <dcterms:modified xsi:type="dcterms:W3CDTF">2018-05-29T10:39:00Z</dcterms:modified>
</cp:coreProperties>
</file>