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C776" w14:textId="61D0BFB8" w:rsidR="00CC4B54" w:rsidRDefault="00CC4B54" w:rsidP="004E79D2">
      <w:pPr>
        <w:pStyle w:val="NormalnyWeb"/>
        <w:spacing w:before="0" w:beforeAutospacing="0" w:after="0" w:afterAutospacing="0" w:line="360" w:lineRule="auto"/>
        <w:jc w:val="center"/>
        <w:rPr>
          <w:rFonts w:asciiTheme="minorHAnsi" w:hAnsiTheme="minorHAnsi" w:cstheme="minorBidi"/>
          <w:b/>
        </w:rPr>
      </w:pPr>
      <w:r>
        <w:rPr>
          <w:rFonts w:asciiTheme="minorHAnsi" w:hAnsiTheme="minorHAnsi" w:cstheme="minorBidi"/>
          <w:b/>
          <w:noProof/>
        </w:rPr>
        <w:drawing>
          <wp:inline distT="0" distB="0" distL="0" distR="0" wp14:anchorId="76C35A9C" wp14:editId="208678B0">
            <wp:extent cx="5998845"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845" cy="597535"/>
                    </a:xfrm>
                    <a:prstGeom prst="rect">
                      <a:avLst/>
                    </a:prstGeom>
                    <a:noFill/>
                  </pic:spPr>
                </pic:pic>
              </a:graphicData>
            </a:graphic>
          </wp:inline>
        </w:drawing>
      </w:r>
    </w:p>
    <w:p w14:paraId="361E5D0F" w14:textId="77777777" w:rsidR="006B6C40" w:rsidRDefault="006B6C40" w:rsidP="004E79D2">
      <w:pPr>
        <w:pStyle w:val="NormalnyWeb"/>
        <w:spacing w:before="0" w:beforeAutospacing="0" w:after="0" w:afterAutospacing="0" w:line="360" w:lineRule="auto"/>
        <w:jc w:val="center"/>
        <w:rPr>
          <w:rFonts w:asciiTheme="minorHAnsi" w:hAnsiTheme="minorHAnsi" w:cstheme="minorBidi"/>
          <w:b/>
        </w:rPr>
      </w:pPr>
      <w:r>
        <w:rPr>
          <w:rFonts w:asciiTheme="minorHAnsi" w:hAnsiTheme="minorHAnsi" w:cstheme="minorBidi"/>
          <w:b/>
        </w:rPr>
        <w:t>Zestawienie najczęstszych pytań</w:t>
      </w:r>
    </w:p>
    <w:p w14:paraId="45E4E8A8" w14:textId="0B1B902C" w:rsidR="00BA6CC3" w:rsidRDefault="006B6C40" w:rsidP="00BA6CC3">
      <w:pPr>
        <w:pStyle w:val="NormalnyWeb"/>
        <w:spacing w:before="0" w:beforeAutospacing="0" w:after="0" w:afterAutospacing="0" w:line="360" w:lineRule="auto"/>
        <w:jc w:val="center"/>
        <w:rPr>
          <w:rFonts w:asciiTheme="minorHAnsi" w:hAnsiTheme="minorHAnsi" w:cstheme="minorBidi"/>
          <w:b/>
        </w:rPr>
      </w:pPr>
      <w:r>
        <w:rPr>
          <w:rFonts w:asciiTheme="minorHAnsi" w:hAnsiTheme="minorHAnsi" w:cstheme="minorBidi"/>
          <w:b/>
        </w:rPr>
        <w:t>w kontekście</w:t>
      </w:r>
      <w:r w:rsidR="00CC4B54">
        <w:rPr>
          <w:rFonts w:asciiTheme="minorHAnsi" w:hAnsiTheme="minorHAnsi" w:cstheme="minorBidi"/>
          <w:b/>
        </w:rPr>
        <w:t xml:space="preserve"> </w:t>
      </w:r>
      <w:r w:rsidR="004E79D2" w:rsidRPr="00575BFA">
        <w:rPr>
          <w:rFonts w:asciiTheme="minorHAnsi" w:hAnsiTheme="minorHAnsi" w:cstheme="minorBidi"/>
          <w:b/>
        </w:rPr>
        <w:t xml:space="preserve">konkursu </w:t>
      </w:r>
      <w:r w:rsidR="00BA6CC3">
        <w:rPr>
          <w:rFonts w:asciiTheme="minorHAnsi" w:hAnsiTheme="minorHAnsi" w:cstheme="minorBidi"/>
          <w:b/>
        </w:rPr>
        <w:t>nr RPWM.02.04.0</w:t>
      </w:r>
      <w:r w:rsidR="000F5191">
        <w:rPr>
          <w:rFonts w:asciiTheme="minorHAnsi" w:hAnsiTheme="minorHAnsi" w:cstheme="minorBidi"/>
          <w:b/>
        </w:rPr>
        <w:t>2</w:t>
      </w:r>
      <w:r w:rsidR="00BA6CC3" w:rsidRPr="00575BFA">
        <w:rPr>
          <w:rFonts w:asciiTheme="minorHAnsi" w:hAnsiTheme="minorHAnsi" w:cstheme="minorBidi"/>
          <w:b/>
        </w:rPr>
        <w:t>-IZ.00-28-</w:t>
      </w:r>
      <w:r w:rsidR="00C76D49">
        <w:rPr>
          <w:rFonts w:asciiTheme="minorHAnsi" w:hAnsiTheme="minorHAnsi" w:cstheme="minorBidi"/>
          <w:b/>
        </w:rPr>
        <w:t>00</w:t>
      </w:r>
      <w:r w:rsidR="00717877">
        <w:rPr>
          <w:rFonts w:asciiTheme="minorHAnsi" w:hAnsiTheme="minorHAnsi" w:cstheme="minorBidi"/>
          <w:b/>
        </w:rPr>
        <w:t>1</w:t>
      </w:r>
      <w:r w:rsidR="00BA6CC3" w:rsidRPr="00575BFA">
        <w:rPr>
          <w:rFonts w:asciiTheme="minorHAnsi" w:hAnsiTheme="minorHAnsi" w:cstheme="minorBidi"/>
          <w:b/>
        </w:rPr>
        <w:t>/1</w:t>
      </w:r>
      <w:r w:rsidR="00C74C8F">
        <w:rPr>
          <w:rFonts w:asciiTheme="minorHAnsi" w:hAnsiTheme="minorHAnsi" w:cstheme="minorBidi"/>
          <w:b/>
        </w:rPr>
        <w:t>9</w:t>
      </w:r>
    </w:p>
    <w:p w14:paraId="79BE578F" w14:textId="2D86A21C" w:rsidR="004E79D2" w:rsidRPr="00575BFA" w:rsidRDefault="004E79D2" w:rsidP="004E79D2">
      <w:pPr>
        <w:pStyle w:val="NormalnyWeb"/>
        <w:spacing w:before="0" w:beforeAutospacing="0" w:after="0" w:afterAutospacing="0" w:line="360" w:lineRule="auto"/>
        <w:jc w:val="center"/>
        <w:rPr>
          <w:rFonts w:asciiTheme="minorHAnsi" w:hAnsiTheme="minorHAnsi" w:cstheme="minorBidi"/>
          <w:b/>
        </w:rPr>
      </w:pPr>
      <w:r w:rsidRPr="00575BFA">
        <w:rPr>
          <w:rFonts w:asciiTheme="minorHAnsi" w:hAnsiTheme="minorHAnsi" w:cstheme="minorBidi"/>
          <w:b/>
        </w:rPr>
        <w:t>w ramach Poddziałania 2.</w:t>
      </w:r>
      <w:r w:rsidR="00C06164">
        <w:rPr>
          <w:rFonts w:asciiTheme="minorHAnsi" w:hAnsiTheme="minorHAnsi" w:cstheme="minorBidi"/>
          <w:b/>
        </w:rPr>
        <w:t>4</w:t>
      </w:r>
      <w:r w:rsidRPr="00575BFA">
        <w:rPr>
          <w:rFonts w:asciiTheme="minorHAnsi" w:hAnsiTheme="minorHAnsi" w:cstheme="minorBidi"/>
          <w:b/>
        </w:rPr>
        <w:t>.</w:t>
      </w:r>
      <w:r w:rsidR="000F5191">
        <w:rPr>
          <w:rFonts w:asciiTheme="minorHAnsi" w:hAnsiTheme="minorHAnsi" w:cstheme="minorBidi"/>
          <w:b/>
        </w:rPr>
        <w:t>2</w:t>
      </w:r>
    </w:p>
    <w:p w14:paraId="163203AF" w14:textId="77777777" w:rsidR="004E79D2" w:rsidRPr="00575BFA" w:rsidRDefault="004E79D2" w:rsidP="004E79D2">
      <w:pPr>
        <w:pStyle w:val="NormalnyWeb"/>
        <w:spacing w:before="0" w:beforeAutospacing="0" w:after="0" w:afterAutospacing="0" w:line="360" w:lineRule="auto"/>
        <w:jc w:val="center"/>
        <w:rPr>
          <w:rFonts w:asciiTheme="minorHAnsi" w:hAnsiTheme="minorHAnsi" w:cstheme="minorBidi"/>
          <w:b/>
        </w:rPr>
      </w:pPr>
      <w:r w:rsidRPr="00575BFA">
        <w:rPr>
          <w:rFonts w:asciiTheme="minorHAnsi" w:hAnsiTheme="minorHAnsi" w:cstheme="minorBidi"/>
          <w:b/>
        </w:rPr>
        <w:t xml:space="preserve">Rozwój </w:t>
      </w:r>
      <w:r w:rsidR="00C06164">
        <w:rPr>
          <w:rFonts w:asciiTheme="minorHAnsi" w:hAnsiTheme="minorHAnsi" w:cstheme="minorBidi"/>
          <w:b/>
        </w:rPr>
        <w:t>kształcenia i szkolenia zawodowego – projekty konkursowe</w:t>
      </w:r>
      <w:r w:rsidRPr="00575BFA">
        <w:rPr>
          <w:rFonts w:asciiTheme="minorHAnsi" w:hAnsiTheme="minorHAnsi" w:cstheme="minorBidi"/>
          <w:b/>
        </w:rPr>
        <w:t>.</w:t>
      </w:r>
    </w:p>
    <w:p w14:paraId="17C4186F" w14:textId="41FF15C0" w:rsidR="009D4E2A" w:rsidRPr="00575BFA" w:rsidRDefault="0020240A" w:rsidP="0020240A">
      <w:pPr>
        <w:pStyle w:val="NormalnyWeb"/>
        <w:tabs>
          <w:tab w:val="center" w:pos="4536"/>
          <w:tab w:val="left" w:pos="7673"/>
        </w:tabs>
        <w:spacing w:before="0" w:beforeAutospacing="0" w:after="0" w:afterAutospacing="0" w:line="360" w:lineRule="auto"/>
        <w:rPr>
          <w:rFonts w:asciiTheme="minorHAnsi" w:hAnsiTheme="minorHAnsi" w:cstheme="minorBidi"/>
          <w:b/>
        </w:rPr>
      </w:pPr>
      <w:r>
        <w:rPr>
          <w:rFonts w:asciiTheme="minorHAnsi" w:hAnsiTheme="minorHAnsi" w:cstheme="minorBidi"/>
          <w:b/>
        </w:rPr>
        <w:tab/>
      </w:r>
      <w:r w:rsidR="00C06164">
        <w:rPr>
          <w:rFonts w:asciiTheme="minorHAnsi" w:hAnsiTheme="minorHAnsi" w:cstheme="minorBidi"/>
          <w:b/>
        </w:rPr>
        <w:t xml:space="preserve">Stan na </w:t>
      </w:r>
      <w:r w:rsidR="000F5191">
        <w:rPr>
          <w:rFonts w:asciiTheme="minorHAnsi" w:hAnsiTheme="minorHAnsi" w:cstheme="minorBidi"/>
          <w:b/>
        </w:rPr>
        <w:t>kwiecień 2019</w:t>
      </w:r>
      <w:r w:rsidR="009D4E2A">
        <w:rPr>
          <w:rFonts w:asciiTheme="minorHAnsi" w:hAnsiTheme="minorHAnsi" w:cstheme="minorBidi"/>
          <w:b/>
        </w:rPr>
        <w:t xml:space="preserve"> r.</w:t>
      </w:r>
      <w:r>
        <w:rPr>
          <w:rFonts w:asciiTheme="minorHAnsi" w:hAnsiTheme="minorHAnsi" w:cstheme="minorBidi"/>
          <w:b/>
        </w:rPr>
        <w:tab/>
      </w:r>
    </w:p>
    <w:p w14:paraId="58EA1537" w14:textId="6817DA15" w:rsidR="004E79D2" w:rsidRDefault="008024A7" w:rsidP="00CC6AE3">
      <w:pPr>
        <w:tabs>
          <w:tab w:val="left" w:pos="6104"/>
          <w:tab w:val="left" w:pos="6587"/>
        </w:tabs>
        <w:jc w:val="both"/>
        <w:rPr>
          <w:sz w:val="32"/>
        </w:rPr>
      </w:pPr>
      <w:r>
        <w:rPr>
          <w:sz w:val="32"/>
        </w:rPr>
        <w:tab/>
      </w:r>
      <w:r w:rsidR="00CC6AE3">
        <w:rPr>
          <w:sz w:val="32"/>
        </w:rPr>
        <w:tab/>
      </w:r>
    </w:p>
    <w:p w14:paraId="5823C0CF" w14:textId="77777777" w:rsidR="00611F65" w:rsidRDefault="00791A8B">
      <w:pPr>
        <w:pStyle w:val="Spistreci1"/>
        <w:rPr>
          <w:noProof/>
          <w:sz w:val="22"/>
          <w:szCs w:val="22"/>
          <w:lang w:eastAsia="pl-PL"/>
        </w:rPr>
      </w:pPr>
      <w:r>
        <w:rPr>
          <w:sz w:val="32"/>
        </w:rPr>
        <w:fldChar w:fldCharType="begin"/>
      </w:r>
      <w:r>
        <w:rPr>
          <w:sz w:val="32"/>
        </w:rPr>
        <w:instrText xml:space="preserve"> TOC \o "1-3" \h \z \u </w:instrText>
      </w:r>
      <w:r>
        <w:rPr>
          <w:sz w:val="32"/>
        </w:rPr>
        <w:fldChar w:fldCharType="separate"/>
      </w:r>
      <w:hyperlink w:anchor="_Toc6307421" w:history="1">
        <w:r w:rsidR="00611F65" w:rsidRPr="0075554E">
          <w:rPr>
            <w:rStyle w:val="Hipercze"/>
            <w:noProof/>
          </w:rPr>
          <w:t>1.</w:t>
        </w:r>
        <w:r w:rsidR="00611F65">
          <w:rPr>
            <w:noProof/>
            <w:sz w:val="22"/>
            <w:szCs w:val="22"/>
            <w:lang w:eastAsia="pl-PL"/>
          </w:rPr>
          <w:tab/>
        </w:r>
        <w:r w:rsidR="00611F65" w:rsidRPr="0075554E">
          <w:rPr>
            <w:rStyle w:val="Hipercze"/>
            <w:noProof/>
          </w:rPr>
          <w:t>Diagnoza ucznia</w:t>
        </w:r>
        <w:r w:rsidR="00611F65">
          <w:rPr>
            <w:noProof/>
            <w:webHidden/>
          </w:rPr>
          <w:tab/>
        </w:r>
        <w:r w:rsidR="00611F65">
          <w:rPr>
            <w:noProof/>
            <w:webHidden/>
          </w:rPr>
          <w:fldChar w:fldCharType="begin"/>
        </w:r>
        <w:r w:rsidR="00611F65">
          <w:rPr>
            <w:noProof/>
            <w:webHidden/>
          </w:rPr>
          <w:instrText xml:space="preserve"> PAGEREF _Toc6307421 \h </w:instrText>
        </w:r>
        <w:r w:rsidR="00611F65">
          <w:rPr>
            <w:noProof/>
            <w:webHidden/>
          </w:rPr>
        </w:r>
        <w:r w:rsidR="00611F65">
          <w:rPr>
            <w:noProof/>
            <w:webHidden/>
          </w:rPr>
          <w:fldChar w:fldCharType="separate"/>
        </w:r>
        <w:r w:rsidR="00611F65">
          <w:rPr>
            <w:noProof/>
            <w:webHidden/>
          </w:rPr>
          <w:t>2</w:t>
        </w:r>
        <w:r w:rsidR="00611F65">
          <w:rPr>
            <w:noProof/>
            <w:webHidden/>
          </w:rPr>
          <w:fldChar w:fldCharType="end"/>
        </w:r>
      </w:hyperlink>
    </w:p>
    <w:p w14:paraId="6EA89A2A" w14:textId="08CE60FE" w:rsidR="00611F65" w:rsidRDefault="00B74CCA">
      <w:pPr>
        <w:pStyle w:val="Spistreci1"/>
        <w:rPr>
          <w:noProof/>
          <w:sz w:val="22"/>
          <w:szCs w:val="22"/>
          <w:lang w:eastAsia="pl-PL"/>
        </w:rPr>
      </w:pPr>
      <w:hyperlink w:anchor="_Toc6307422" w:history="1">
        <w:r w:rsidR="00611F65" w:rsidRPr="0075554E">
          <w:rPr>
            <w:rStyle w:val="Hipercze"/>
            <w:noProof/>
          </w:rPr>
          <w:t>2.</w:t>
        </w:r>
        <w:r w:rsidR="00611F65">
          <w:rPr>
            <w:rStyle w:val="Hipercze"/>
            <w:noProof/>
          </w:rPr>
          <w:t xml:space="preserve">      </w:t>
        </w:r>
        <w:r w:rsidR="00611F65" w:rsidRPr="0075554E">
          <w:rPr>
            <w:rStyle w:val="Hipercze"/>
            <w:noProof/>
          </w:rPr>
          <w:t xml:space="preserve"> Kursy i szkolenia</w:t>
        </w:r>
        <w:r w:rsidR="00611F65">
          <w:rPr>
            <w:noProof/>
            <w:webHidden/>
          </w:rPr>
          <w:tab/>
        </w:r>
        <w:r w:rsidR="00611F65">
          <w:rPr>
            <w:noProof/>
            <w:webHidden/>
          </w:rPr>
          <w:fldChar w:fldCharType="begin"/>
        </w:r>
        <w:r w:rsidR="00611F65">
          <w:rPr>
            <w:noProof/>
            <w:webHidden/>
          </w:rPr>
          <w:instrText xml:space="preserve"> PAGEREF _Toc6307422 \h </w:instrText>
        </w:r>
        <w:r w:rsidR="00611F65">
          <w:rPr>
            <w:noProof/>
            <w:webHidden/>
          </w:rPr>
        </w:r>
        <w:r w:rsidR="00611F65">
          <w:rPr>
            <w:noProof/>
            <w:webHidden/>
          </w:rPr>
          <w:fldChar w:fldCharType="separate"/>
        </w:r>
        <w:r w:rsidR="00611F65">
          <w:rPr>
            <w:noProof/>
            <w:webHidden/>
          </w:rPr>
          <w:t>4</w:t>
        </w:r>
        <w:r w:rsidR="00611F65">
          <w:rPr>
            <w:noProof/>
            <w:webHidden/>
          </w:rPr>
          <w:fldChar w:fldCharType="end"/>
        </w:r>
      </w:hyperlink>
    </w:p>
    <w:p w14:paraId="552F3CB6" w14:textId="706B9E34" w:rsidR="00611F65" w:rsidRDefault="00B74CCA">
      <w:pPr>
        <w:pStyle w:val="Spistreci1"/>
        <w:rPr>
          <w:noProof/>
          <w:sz w:val="22"/>
          <w:szCs w:val="22"/>
          <w:lang w:eastAsia="pl-PL"/>
        </w:rPr>
      </w:pPr>
      <w:hyperlink w:anchor="_Toc6307423" w:history="1">
        <w:r w:rsidR="00611F65" w:rsidRPr="0075554E">
          <w:rPr>
            <w:rStyle w:val="Hipercze"/>
            <w:noProof/>
          </w:rPr>
          <w:t xml:space="preserve">3. </w:t>
        </w:r>
        <w:r w:rsidR="00611F65">
          <w:rPr>
            <w:rStyle w:val="Hipercze"/>
            <w:noProof/>
          </w:rPr>
          <w:t xml:space="preserve">     </w:t>
        </w:r>
        <w:r w:rsidR="00611F65" w:rsidRPr="0075554E">
          <w:rPr>
            <w:rStyle w:val="Hipercze"/>
            <w:noProof/>
          </w:rPr>
          <w:t>Doposażanie</w:t>
        </w:r>
        <w:r w:rsidR="00611F65">
          <w:rPr>
            <w:noProof/>
            <w:webHidden/>
          </w:rPr>
          <w:tab/>
        </w:r>
        <w:r w:rsidR="00611F65">
          <w:rPr>
            <w:noProof/>
            <w:webHidden/>
          </w:rPr>
          <w:fldChar w:fldCharType="begin"/>
        </w:r>
        <w:r w:rsidR="00611F65">
          <w:rPr>
            <w:noProof/>
            <w:webHidden/>
          </w:rPr>
          <w:instrText xml:space="preserve"> PAGEREF _Toc6307423 \h </w:instrText>
        </w:r>
        <w:r w:rsidR="00611F65">
          <w:rPr>
            <w:noProof/>
            <w:webHidden/>
          </w:rPr>
        </w:r>
        <w:r w:rsidR="00611F65">
          <w:rPr>
            <w:noProof/>
            <w:webHidden/>
          </w:rPr>
          <w:fldChar w:fldCharType="separate"/>
        </w:r>
        <w:r w:rsidR="00611F65">
          <w:rPr>
            <w:noProof/>
            <w:webHidden/>
          </w:rPr>
          <w:t>8</w:t>
        </w:r>
        <w:r w:rsidR="00611F65">
          <w:rPr>
            <w:noProof/>
            <w:webHidden/>
          </w:rPr>
          <w:fldChar w:fldCharType="end"/>
        </w:r>
      </w:hyperlink>
    </w:p>
    <w:p w14:paraId="1038EAE9" w14:textId="77777777" w:rsidR="00611F65" w:rsidRDefault="00B74CCA">
      <w:pPr>
        <w:pStyle w:val="Spistreci1"/>
        <w:rPr>
          <w:noProof/>
          <w:sz w:val="22"/>
          <w:szCs w:val="22"/>
          <w:lang w:eastAsia="pl-PL"/>
        </w:rPr>
      </w:pPr>
      <w:hyperlink w:anchor="_Toc6307424" w:history="1">
        <w:r w:rsidR="00611F65" w:rsidRPr="0075554E">
          <w:rPr>
            <w:rStyle w:val="Hipercze"/>
            <w:noProof/>
          </w:rPr>
          <w:t>4.</w:t>
        </w:r>
        <w:r w:rsidR="00611F65">
          <w:rPr>
            <w:noProof/>
            <w:sz w:val="22"/>
            <w:szCs w:val="22"/>
            <w:lang w:eastAsia="pl-PL"/>
          </w:rPr>
          <w:tab/>
        </w:r>
        <w:r w:rsidR="00611F65" w:rsidRPr="0075554E">
          <w:rPr>
            <w:rStyle w:val="Hipercze"/>
            <w:noProof/>
          </w:rPr>
          <w:t>Staże</w:t>
        </w:r>
        <w:r w:rsidR="00611F65">
          <w:rPr>
            <w:noProof/>
            <w:webHidden/>
          </w:rPr>
          <w:tab/>
        </w:r>
        <w:r w:rsidR="00611F65">
          <w:rPr>
            <w:noProof/>
            <w:webHidden/>
          </w:rPr>
          <w:fldChar w:fldCharType="begin"/>
        </w:r>
        <w:r w:rsidR="00611F65">
          <w:rPr>
            <w:noProof/>
            <w:webHidden/>
          </w:rPr>
          <w:instrText xml:space="preserve"> PAGEREF _Toc6307424 \h </w:instrText>
        </w:r>
        <w:r w:rsidR="00611F65">
          <w:rPr>
            <w:noProof/>
            <w:webHidden/>
          </w:rPr>
        </w:r>
        <w:r w:rsidR="00611F65">
          <w:rPr>
            <w:noProof/>
            <w:webHidden/>
          </w:rPr>
          <w:fldChar w:fldCharType="separate"/>
        </w:r>
        <w:r w:rsidR="00611F65">
          <w:rPr>
            <w:noProof/>
            <w:webHidden/>
          </w:rPr>
          <w:t>9</w:t>
        </w:r>
        <w:r w:rsidR="00611F65">
          <w:rPr>
            <w:noProof/>
            <w:webHidden/>
          </w:rPr>
          <w:fldChar w:fldCharType="end"/>
        </w:r>
      </w:hyperlink>
    </w:p>
    <w:p w14:paraId="7298A97C" w14:textId="77777777" w:rsidR="00611F65" w:rsidRDefault="00B74CCA">
      <w:pPr>
        <w:pStyle w:val="Spistreci1"/>
        <w:rPr>
          <w:noProof/>
          <w:sz w:val="22"/>
          <w:szCs w:val="22"/>
          <w:lang w:eastAsia="pl-PL"/>
        </w:rPr>
      </w:pPr>
      <w:hyperlink w:anchor="_Toc6307425" w:history="1">
        <w:r w:rsidR="00611F65" w:rsidRPr="0075554E">
          <w:rPr>
            <w:rStyle w:val="Hipercze"/>
            <w:noProof/>
          </w:rPr>
          <w:t>5.</w:t>
        </w:r>
        <w:r w:rsidR="00611F65">
          <w:rPr>
            <w:noProof/>
            <w:sz w:val="22"/>
            <w:szCs w:val="22"/>
            <w:lang w:eastAsia="pl-PL"/>
          </w:rPr>
          <w:tab/>
        </w:r>
        <w:r w:rsidR="00611F65" w:rsidRPr="0075554E">
          <w:rPr>
            <w:rStyle w:val="Hipercze"/>
            <w:noProof/>
          </w:rPr>
          <w:t>Wkład własny</w:t>
        </w:r>
        <w:r w:rsidR="00611F65">
          <w:rPr>
            <w:noProof/>
            <w:webHidden/>
          </w:rPr>
          <w:tab/>
        </w:r>
        <w:r w:rsidR="00611F65">
          <w:rPr>
            <w:noProof/>
            <w:webHidden/>
          </w:rPr>
          <w:fldChar w:fldCharType="begin"/>
        </w:r>
        <w:r w:rsidR="00611F65">
          <w:rPr>
            <w:noProof/>
            <w:webHidden/>
          </w:rPr>
          <w:instrText xml:space="preserve"> PAGEREF _Toc6307425 \h </w:instrText>
        </w:r>
        <w:r w:rsidR="00611F65">
          <w:rPr>
            <w:noProof/>
            <w:webHidden/>
          </w:rPr>
        </w:r>
        <w:r w:rsidR="00611F65">
          <w:rPr>
            <w:noProof/>
            <w:webHidden/>
          </w:rPr>
          <w:fldChar w:fldCharType="separate"/>
        </w:r>
        <w:r w:rsidR="00611F65">
          <w:rPr>
            <w:noProof/>
            <w:webHidden/>
          </w:rPr>
          <w:t>13</w:t>
        </w:r>
        <w:r w:rsidR="00611F65">
          <w:rPr>
            <w:noProof/>
            <w:webHidden/>
          </w:rPr>
          <w:fldChar w:fldCharType="end"/>
        </w:r>
      </w:hyperlink>
    </w:p>
    <w:p w14:paraId="65AAE6C4" w14:textId="77777777" w:rsidR="00611F65" w:rsidRDefault="00B74CCA">
      <w:pPr>
        <w:pStyle w:val="Spistreci1"/>
        <w:rPr>
          <w:noProof/>
          <w:sz w:val="22"/>
          <w:szCs w:val="22"/>
          <w:lang w:eastAsia="pl-PL"/>
        </w:rPr>
      </w:pPr>
      <w:hyperlink w:anchor="_Toc6307426" w:history="1">
        <w:r w:rsidR="00611F65" w:rsidRPr="0075554E">
          <w:rPr>
            <w:rStyle w:val="Hipercze"/>
            <w:noProof/>
          </w:rPr>
          <w:t>6.</w:t>
        </w:r>
        <w:r w:rsidR="00611F65">
          <w:rPr>
            <w:noProof/>
            <w:sz w:val="22"/>
            <w:szCs w:val="22"/>
            <w:lang w:eastAsia="pl-PL"/>
          </w:rPr>
          <w:tab/>
        </w:r>
        <w:r w:rsidR="00611F65" w:rsidRPr="0075554E">
          <w:rPr>
            <w:rStyle w:val="Hipercze"/>
            <w:noProof/>
          </w:rPr>
          <w:t>Wskaźniki</w:t>
        </w:r>
        <w:r w:rsidR="00611F65">
          <w:rPr>
            <w:noProof/>
            <w:webHidden/>
          </w:rPr>
          <w:tab/>
        </w:r>
        <w:r w:rsidR="00611F65">
          <w:rPr>
            <w:noProof/>
            <w:webHidden/>
          </w:rPr>
          <w:fldChar w:fldCharType="begin"/>
        </w:r>
        <w:r w:rsidR="00611F65">
          <w:rPr>
            <w:noProof/>
            <w:webHidden/>
          </w:rPr>
          <w:instrText xml:space="preserve"> PAGEREF _Toc6307426 \h </w:instrText>
        </w:r>
        <w:r w:rsidR="00611F65">
          <w:rPr>
            <w:noProof/>
            <w:webHidden/>
          </w:rPr>
        </w:r>
        <w:r w:rsidR="00611F65">
          <w:rPr>
            <w:noProof/>
            <w:webHidden/>
          </w:rPr>
          <w:fldChar w:fldCharType="separate"/>
        </w:r>
        <w:r w:rsidR="00611F65">
          <w:rPr>
            <w:noProof/>
            <w:webHidden/>
          </w:rPr>
          <w:t>15</w:t>
        </w:r>
        <w:r w:rsidR="00611F65">
          <w:rPr>
            <w:noProof/>
            <w:webHidden/>
          </w:rPr>
          <w:fldChar w:fldCharType="end"/>
        </w:r>
      </w:hyperlink>
    </w:p>
    <w:p w14:paraId="6863DC9F" w14:textId="77777777" w:rsidR="00611F65" w:rsidRDefault="00B74CCA">
      <w:pPr>
        <w:pStyle w:val="Spistreci1"/>
        <w:rPr>
          <w:noProof/>
          <w:sz w:val="22"/>
          <w:szCs w:val="22"/>
          <w:lang w:eastAsia="pl-PL"/>
        </w:rPr>
      </w:pPr>
      <w:hyperlink w:anchor="_Toc6307427" w:history="1">
        <w:r w:rsidR="00611F65" w:rsidRPr="0075554E">
          <w:rPr>
            <w:rStyle w:val="Hipercze"/>
            <w:noProof/>
          </w:rPr>
          <w:t>7.</w:t>
        </w:r>
        <w:r w:rsidR="00611F65">
          <w:rPr>
            <w:noProof/>
            <w:sz w:val="22"/>
            <w:szCs w:val="22"/>
            <w:lang w:eastAsia="pl-PL"/>
          </w:rPr>
          <w:tab/>
        </w:r>
        <w:r w:rsidR="00611F65" w:rsidRPr="0075554E">
          <w:rPr>
            <w:rStyle w:val="Hipercze"/>
            <w:noProof/>
          </w:rPr>
          <w:t>Odbiorcy wsparcia</w:t>
        </w:r>
        <w:r w:rsidR="00611F65">
          <w:rPr>
            <w:noProof/>
            <w:webHidden/>
          </w:rPr>
          <w:tab/>
        </w:r>
        <w:r w:rsidR="00611F65">
          <w:rPr>
            <w:noProof/>
            <w:webHidden/>
          </w:rPr>
          <w:fldChar w:fldCharType="begin"/>
        </w:r>
        <w:r w:rsidR="00611F65">
          <w:rPr>
            <w:noProof/>
            <w:webHidden/>
          </w:rPr>
          <w:instrText xml:space="preserve"> PAGEREF _Toc6307427 \h </w:instrText>
        </w:r>
        <w:r w:rsidR="00611F65">
          <w:rPr>
            <w:noProof/>
            <w:webHidden/>
          </w:rPr>
        </w:r>
        <w:r w:rsidR="00611F65">
          <w:rPr>
            <w:noProof/>
            <w:webHidden/>
          </w:rPr>
          <w:fldChar w:fldCharType="separate"/>
        </w:r>
        <w:r w:rsidR="00611F65">
          <w:rPr>
            <w:noProof/>
            <w:webHidden/>
          </w:rPr>
          <w:t>18</w:t>
        </w:r>
        <w:r w:rsidR="00611F65">
          <w:rPr>
            <w:noProof/>
            <w:webHidden/>
          </w:rPr>
          <w:fldChar w:fldCharType="end"/>
        </w:r>
      </w:hyperlink>
    </w:p>
    <w:p w14:paraId="5A139D6C" w14:textId="23663F6C" w:rsidR="00611F65" w:rsidRDefault="00B74CCA" w:rsidP="00611F65">
      <w:pPr>
        <w:pStyle w:val="Spistreci2"/>
        <w:tabs>
          <w:tab w:val="right" w:leader="dot" w:pos="9062"/>
        </w:tabs>
        <w:ind w:left="0"/>
        <w:rPr>
          <w:noProof/>
          <w:sz w:val="22"/>
          <w:szCs w:val="22"/>
          <w:lang w:eastAsia="pl-PL"/>
        </w:rPr>
      </w:pPr>
      <w:hyperlink w:anchor="_Toc6307428" w:history="1">
        <w:r w:rsidR="00611F65" w:rsidRPr="0075554E">
          <w:rPr>
            <w:rStyle w:val="Hipercze"/>
            <w:noProof/>
          </w:rPr>
          <w:t xml:space="preserve">8. </w:t>
        </w:r>
        <w:r w:rsidR="00A01E22">
          <w:rPr>
            <w:rStyle w:val="Hipercze"/>
            <w:noProof/>
          </w:rPr>
          <w:t xml:space="preserve">      </w:t>
        </w:r>
        <w:r w:rsidR="00611F65" w:rsidRPr="0075554E">
          <w:rPr>
            <w:rStyle w:val="Hipercze"/>
            <w:noProof/>
          </w:rPr>
          <w:t>Porozumienie szkoła – pracodawca/przedsiębiorca.</w:t>
        </w:r>
        <w:r w:rsidR="00611F65">
          <w:rPr>
            <w:noProof/>
            <w:webHidden/>
          </w:rPr>
          <w:tab/>
        </w:r>
        <w:r w:rsidR="00611F65">
          <w:rPr>
            <w:noProof/>
            <w:webHidden/>
          </w:rPr>
          <w:fldChar w:fldCharType="begin"/>
        </w:r>
        <w:r w:rsidR="00611F65">
          <w:rPr>
            <w:noProof/>
            <w:webHidden/>
          </w:rPr>
          <w:instrText xml:space="preserve"> PAGEREF _Toc6307428 \h </w:instrText>
        </w:r>
        <w:r w:rsidR="00611F65">
          <w:rPr>
            <w:noProof/>
            <w:webHidden/>
          </w:rPr>
        </w:r>
        <w:r w:rsidR="00611F65">
          <w:rPr>
            <w:noProof/>
            <w:webHidden/>
          </w:rPr>
          <w:fldChar w:fldCharType="separate"/>
        </w:r>
        <w:r w:rsidR="00611F65">
          <w:rPr>
            <w:noProof/>
            <w:webHidden/>
          </w:rPr>
          <w:t>20</w:t>
        </w:r>
        <w:r w:rsidR="00611F65">
          <w:rPr>
            <w:noProof/>
            <w:webHidden/>
          </w:rPr>
          <w:fldChar w:fldCharType="end"/>
        </w:r>
      </w:hyperlink>
    </w:p>
    <w:p w14:paraId="3D8B1406" w14:textId="77777777" w:rsidR="00611F65" w:rsidRDefault="00B74CCA">
      <w:pPr>
        <w:pStyle w:val="Spistreci1"/>
        <w:rPr>
          <w:noProof/>
          <w:sz w:val="22"/>
          <w:szCs w:val="22"/>
          <w:lang w:eastAsia="pl-PL"/>
        </w:rPr>
      </w:pPr>
      <w:hyperlink w:anchor="_Toc6307429" w:history="1">
        <w:r w:rsidR="00611F65" w:rsidRPr="0075554E">
          <w:rPr>
            <w:rStyle w:val="Hipercze"/>
            <w:noProof/>
          </w:rPr>
          <w:t>9.</w:t>
        </w:r>
        <w:r w:rsidR="00611F65">
          <w:rPr>
            <w:noProof/>
            <w:sz w:val="22"/>
            <w:szCs w:val="22"/>
            <w:lang w:eastAsia="pl-PL"/>
          </w:rPr>
          <w:tab/>
        </w:r>
        <w:r w:rsidR="00611F65" w:rsidRPr="0075554E">
          <w:rPr>
            <w:rStyle w:val="Hipercze"/>
            <w:noProof/>
          </w:rPr>
          <w:t>Nauczyciele</w:t>
        </w:r>
        <w:r w:rsidR="00611F65">
          <w:rPr>
            <w:noProof/>
            <w:webHidden/>
          </w:rPr>
          <w:tab/>
        </w:r>
        <w:r w:rsidR="00611F65">
          <w:rPr>
            <w:noProof/>
            <w:webHidden/>
          </w:rPr>
          <w:fldChar w:fldCharType="begin"/>
        </w:r>
        <w:r w:rsidR="00611F65">
          <w:rPr>
            <w:noProof/>
            <w:webHidden/>
          </w:rPr>
          <w:instrText xml:space="preserve"> PAGEREF _Toc6307429 \h </w:instrText>
        </w:r>
        <w:r w:rsidR="00611F65">
          <w:rPr>
            <w:noProof/>
            <w:webHidden/>
          </w:rPr>
        </w:r>
        <w:r w:rsidR="00611F65">
          <w:rPr>
            <w:noProof/>
            <w:webHidden/>
          </w:rPr>
          <w:fldChar w:fldCharType="separate"/>
        </w:r>
        <w:r w:rsidR="00611F65">
          <w:rPr>
            <w:noProof/>
            <w:webHidden/>
          </w:rPr>
          <w:t>22</w:t>
        </w:r>
        <w:r w:rsidR="00611F65">
          <w:rPr>
            <w:noProof/>
            <w:webHidden/>
          </w:rPr>
          <w:fldChar w:fldCharType="end"/>
        </w:r>
      </w:hyperlink>
    </w:p>
    <w:p w14:paraId="1B8BF137" w14:textId="77777777" w:rsidR="00611F65" w:rsidRDefault="00B74CCA">
      <w:pPr>
        <w:pStyle w:val="Spistreci2"/>
        <w:tabs>
          <w:tab w:val="left" w:pos="880"/>
          <w:tab w:val="right" w:leader="dot" w:pos="9062"/>
        </w:tabs>
        <w:rPr>
          <w:noProof/>
          <w:sz w:val="22"/>
          <w:szCs w:val="22"/>
          <w:lang w:eastAsia="pl-PL"/>
        </w:rPr>
      </w:pPr>
      <w:hyperlink w:anchor="_Toc6307430" w:history="1">
        <w:r w:rsidR="00611F65" w:rsidRPr="0075554E">
          <w:rPr>
            <w:rStyle w:val="Hipercze"/>
            <w:noProof/>
          </w:rPr>
          <w:t>9.1</w:t>
        </w:r>
        <w:r w:rsidR="00611F65">
          <w:rPr>
            <w:noProof/>
            <w:sz w:val="22"/>
            <w:szCs w:val="22"/>
            <w:lang w:eastAsia="pl-PL"/>
          </w:rPr>
          <w:tab/>
        </w:r>
        <w:r w:rsidR="00611F65" w:rsidRPr="0075554E">
          <w:rPr>
            <w:rStyle w:val="Hipercze"/>
            <w:noProof/>
          </w:rPr>
          <w:t>Staże dla nauczycieli</w:t>
        </w:r>
        <w:r w:rsidR="00611F65">
          <w:rPr>
            <w:noProof/>
            <w:webHidden/>
          </w:rPr>
          <w:tab/>
        </w:r>
        <w:r w:rsidR="00611F65">
          <w:rPr>
            <w:noProof/>
            <w:webHidden/>
          </w:rPr>
          <w:fldChar w:fldCharType="begin"/>
        </w:r>
        <w:r w:rsidR="00611F65">
          <w:rPr>
            <w:noProof/>
            <w:webHidden/>
          </w:rPr>
          <w:instrText xml:space="preserve"> PAGEREF _Toc6307430 \h </w:instrText>
        </w:r>
        <w:r w:rsidR="00611F65">
          <w:rPr>
            <w:noProof/>
            <w:webHidden/>
          </w:rPr>
        </w:r>
        <w:r w:rsidR="00611F65">
          <w:rPr>
            <w:noProof/>
            <w:webHidden/>
          </w:rPr>
          <w:fldChar w:fldCharType="separate"/>
        </w:r>
        <w:r w:rsidR="00611F65">
          <w:rPr>
            <w:noProof/>
            <w:webHidden/>
          </w:rPr>
          <w:t>22</w:t>
        </w:r>
        <w:r w:rsidR="00611F65">
          <w:rPr>
            <w:noProof/>
            <w:webHidden/>
          </w:rPr>
          <w:fldChar w:fldCharType="end"/>
        </w:r>
      </w:hyperlink>
    </w:p>
    <w:p w14:paraId="62B185F2" w14:textId="77777777" w:rsidR="00611F65" w:rsidRDefault="00B74CCA">
      <w:pPr>
        <w:pStyle w:val="Spistreci2"/>
        <w:tabs>
          <w:tab w:val="left" w:pos="880"/>
          <w:tab w:val="right" w:leader="dot" w:pos="9062"/>
        </w:tabs>
        <w:rPr>
          <w:noProof/>
          <w:sz w:val="22"/>
          <w:szCs w:val="22"/>
          <w:lang w:eastAsia="pl-PL"/>
        </w:rPr>
      </w:pPr>
      <w:hyperlink w:anchor="_Toc6307431" w:history="1">
        <w:r w:rsidR="00611F65" w:rsidRPr="0075554E">
          <w:rPr>
            <w:rStyle w:val="Hipercze"/>
            <w:noProof/>
          </w:rPr>
          <w:t>9.2</w:t>
        </w:r>
        <w:r w:rsidR="00611F65">
          <w:rPr>
            <w:noProof/>
            <w:sz w:val="22"/>
            <w:szCs w:val="22"/>
            <w:lang w:eastAsia="pl-PL"/>
          </w:rPr>
          <w:tab/>
        </w:r>
        <w:r w:rsidR="00611F65" w:rsidRPr="0075554E">
          <w:rPr>
            <w:rStyle w:val="Hipercze"/>
            <w:noProof/>
          </w:rPr>
          <w:t>Kursy/ szkolenia dla nauczycieli</w:t>
        </w:r>
        <w:r w:rsidR="00611F65">
          <w:rPr>
            <w:noProof/>
            <w:webHidden/>
          </w:rPr>
          <w:tab/>
        </w:r>
        <w:r w:rsidR="00611F65">
          <w:rPr>
            <w:noProof/>
            <w:webHidden/>
          </w:rPr>
          <w:fldChar w:fldCharType="begin"/>
        </w:r>
        <w:r w:rsidR="00611F65">
          <w:rPr>
            <w:noProof/>
            <w:webHidden/>
          </w:rPr>
          <w:instrText xml:space="preserve"> PAGEREF _Toc6307431 \h </w:instrText>
        </w:r>
        <w:r w:rsidR="00611F65">
          <w:rPr>
            <w:noProof/>
            <w:webHidden/>
          </w:rPr>
        </w:r>
        <w:r w:rsidR="00611F65">
          <w:rPr>
            <w:noProof/>
            <w:webHidden/>
          </w:rPr>
          <w:fldChar w:fldCharType="separate"/>
        </w:r>
        <w:r w:rsidR="00611F65">
          <w:rPr>
            <w:noProof/>
            <w:webHidden/>
          </w:rPr>
          <w:t>23</w:t>
        </w:r>
        <w:r w:rsidR="00611F65">
          <w:rPr>
            <w:noProof/>
            <w:webHidden/>
          </w:rPr>
          <w:fldChar w:fldCharType="end"/>
        </w:r>
      </w:hyperlink>
    </w:p>
    <w:p w14:paraId="4F6C933E" w14:textId="77777777" w:rsidR="00611F65" w:rsidRDefault="00B74CCA">
      <w:pPr>
        <w:pStyle w:val="Spistreci2"/>
        <w:tabs>
          <w:tab w:val="right" w:leader="dot" w:pos="9062"/>
        </w:tabs>
        <w:rPr>
          <w:noProof/>
          <w:sz w:val="22"/>
          <w:szCs w:val="22"/>
          <w:lang w:eastAsia="pl-PL"/>
        </w:rPr>
      </w:pPr>
      <w:hyperlink w:anchor="_Toc6307432" w:history="1">
        <w:r w:rsidR="00611F65" w:rsidRPr="0075554E">
          <w:rPr>
            <w:rStyle w:val="Hipercze"/>
            <w:noProof/>
          </w:rPr>
          <w:t>9.3. Doskonalenie zawodowe nauczyli, a wkład własny w projekcie.</w:t>
        </w:r>
        <w:r w:rsidR="00611F65">
          <w:rPr>
            <w:noProof/>
            <w:webHidden/>
          </w:rPr>
          <w:tab/>
        </w:r>
        <w:r w:rsidR="00611F65">
          <w:rPr>
            <w:noProof/>
            <w:webHidden/>
          </w:rPr>
          <w:fldChar w:fldCharType="begin"/>
        </w:r>
        <w:r w:rsidR="00611F65">
          <w:rPr>
            <w:noProof/>
            <w:webHidden/>
          </w:rPr>
          <w:instrText xml:space="preserve"> PAGEREF _Toc6307432 \h </w:instrText>
        </w:r>
        <w:r w:rsidR="00611F65">
          <w:rPr>
            <w:noProof/>
            <w:webHidden/>
          </w:rPr>
        </w:r>
        <w:r w:rsidR="00611F65">
          <w:rPr>
            <w:noProof/>
            <w:webHidden/>
          </w:rPr>
          <w:fldChar w:fldCharType="separate"/>
        </w:r>
        <w:r w:rsidR="00611F65">
          <w:rPr>
            <w:noProof/>
            <w:webHidden/>
          </w:rPr>
          <w:t>23</w:t>
        </w:r>
        <w:r w:rsidR="00611F65">
          <w:rPr>
            <w:noProof/>
            <w:webHidden/>
          </w:rPr>
          <w:fldChar w:fldCharType="end"/>
        </w:r>
      </w:hyperlink>
    </w:p>
    <w:p w14:paraId="135994CE" w14:textId="77777777" w:rsidR="00611F65" w:rsidRDefault="00B74CCA">
      <w:pPr>
        <w:pStyle w:val="Spistreci1"/>
        <w:rPr>
          <w:noProof/>
          <w:sz w:val="22"/>
          <w:szCs w:val="22"/>
          <w:lang w:eastAsia="pl-PL"/>
        </w:rPr>
      </w:pPr>
      <w:hyperlink w:anchor="_Toc6307433" w:history="1">
        <w:r w:rsidR="00611F65" w:rsidRPr="0075554E">
          <w:rPr>
            <w:rStyle w:val="Hipercze"/>
            <w:noProof/>
          </w:rPr>
          <w:t>10.</w:t>
        </w:r>
        <w:r w:rsidR="00611F65">
          <w:rPr>
            <w:noProof/>
            <w:sz w:val="22"/>
            <w:szCs w:val="22"/>
            <w:lang w:eastAsia="pl-PL"/>
          </w:rPr>
          <w:tab/>
        </w:r>
        <w:r w:rsidR="00611F65" w:rsidRPr="0075554E">
          <w:rPr>
            <w:rStyle w:val="Hipercze"/>
            <w:noProof/>
          </w:rPr>
          <w:t>Pozostałe pytania</w:t>
        </w:r>
        <w:r w:rsidR="00611F65">
          <w:rPr>
            <w:noProof/>
            <w:webHidden/>
          </w:rPr>
          <w:tab/>
        </w:r>
        <w:r w:rsidR="00611F65">
          <w:rPr>
            <w:noProof/>
            <w:webHidden/>
          </w:rPr>
          <w:fldChar w:fldCharType="begin"/>
        </w:r>
        <w:r w:rsidR="00611F65">
          <w:rPr>
            <w:noProof/>
            <w:webHidden/>
          </w:rPr>
          <w:instrText xml:space="preserve"> PAGEREF _Toc6307433 \h </w:instrText>
        </w:r>
        <w:r w:rsidR="00611F65">
          <w:rPr>
            <w:noProof/>
            <w:webHidden/>
          </w:rPr>
        </w:r>
        <w:r w:rsidR="00611F65">
          <w:rPr>
            <w:noProof/>
            <w:webHidden/>
          </w:rPr>
          <w:fldChar w:fldCharType="separate"/>
        </w:r>
        <w:r w:rsidR="00611F65">
          <w:rPr>
            <w:noProof/>
            <w:webHidden/>
          </w:rPr>
          <w:t>24</w:t>
        </w:r>
        <w:r w:rsidR="00611F65">
          <w:rPr>
            <w:noProof/>
            <w:webHidden/>
          </w:rPr>
          <w:fldChar w:fldCharType="end"/>
        </w:r>
      </w:hyperlink>
    </w:p>
    <w:p w14:paraId="6EAE7029" w14:textId="77777777" w:rsidR="00611F65" w:rsidRDefault="00B74CCA">
      <w:pPr>
        <w:pStyle w:val="Spistreci2"/>
        <w:tabs>
          <w:tab w:val="right" w:leader="dot" w:pos="9062"/>
        </w:tabs>
        <w:rPr>
          <w:noProof/>
          <w:sz w:val="22"/>
          <w:szCs w:val="22"/>
          <w:lang w:eastAsia="pl-PL"/>
        </w:rPr>
      </w:pPr>
      <w:hyperlink w:anchor="_Toc6307434" w:history="1">
        <w:r w:rsidR="00611F65" w:rsidRPr="0075554E">
          <w:rPr>
            <w:rStyle w:val="Hipercze"/>
            <w:noProof/>
          </w:rPr>
          <w:t>10.1 Ograniczenie ilości składanych wniosków</w:t>
        </w:r>
        <w:r w:rsidR="00611F65">
          <w:rPr>
            <w:noProof/>
            <w:webHidden/>
          </w:rPr>
          <w:tab/>
        </w:r>
        <w:r w:rsidR="00611F65">
          <w:rPr>
            <w:noProof/>
            <w:webHidden/>
          </w:rPr>
          <w:fldChar w:fldCharType="begin"/>
        </w:r>
        <w:r w:rsidR="00611F65">
          <w:rPr>
            <w:noProof/>
            <w:webHidden/>
          </w:rPr>
          <w:instrText xml:space="preserve"> PAGEREF _Toc6307434 \h </w:instrText>
        </w:r>
        <w:r w:rsidR="00611F65">
          <w:rPr>
            <w:noProof/>
            <w:webHidden/>
          </w:rPr>
        </w:r>
        <w:r w:rsidR="00611F65">
          <w:rPr>
            <w:noProof/>
            <w:webHidden/>
          </w:rPr>
          <w:fldChar w:fldCharType="separate"/>
        </w:r>
        <w:r w:rsidR="00611F65">
          <w:rPr>
            <w:noProof/>
            <w:webHidden/>
          </w:rPr>
          <w:t>24</w:t>
        </w:r>
        <w:r w:rsidR="00611F65">
          <w:rPr>
            <w:noProof/>
            <w:webHidden/>
          </w:rPr>
          <w:fldChar w:fldCharType="end"/>
        </w:r>
      </w:hyperlink>
    </w:p>
    <w:p w14:paraId="3511C01E" w14:textId="77777777" w:rsidR="00611F65" w:rsidRDefault="00B74CCA">
      <w:pPr>
        <w:pStyle w:val="Spistreci2"/>
        <w:tabs>
          <w:tab w:val="right" w:leader="dot" w:pos="9062"/>
        </w:tabs>
        <w:rPr>
          <w:noProof/>
          <w:sz w:val="22"/>
          <w:szCs w:val="22"/>
          <w:lang w:eastAsia="pl-PL"/>
        </w:rPr>
      </w:pPr>
      <w:hyperlink w:anchor="_Toc6307435" w:history="1">
        <w:r w:rsidR="00611F65" w:rsidRPr="0075554E">
          <w:rPr>
            <w:rStyle w:val="Hipercze"/>
            <w:noProof/>
          </w:rPr>
          <w:t>10.2 Minimalna oraz maksymalna wartość projektu</w:t>
        </w:r>
        <w:r w:rsidR="00611F65">
          <w:rPr>
            <w:noProof/>
            <w:webHidden/>
          </w:rPr>
          <w:tab/>
        </w:r>
        <w:r w:rsidR="00611F65">
          <w:rPr>
            <w:noProof/>
            <w:webHidden/>
          </w:rPr>
          <w:fldChar w:fldCharType="begin"/>
        </w:r>
        <w:r w:rsidR="00611F65">
          <w:rPr>
            <w:noProof/>
            <w:webHidden/>
          </w:rPr>
          <w:instrText xml:space="preserve"> PAGEREF _Toc6307435 \h </w:instrText>
        </w:r>
        <w:r w:rsidR="00611F65">
          <w:rPr>
            <w:noProof/>
            <w:webHidden/>
          </w:rPr>
        </w:r>
        <w:r w:rsidR="00611F65">
          <w:rPr>
            <w:noProof/>
            <w:webHidden/>
          </w:rPr>
          <w:fldChar w:fldCharType="separate"/>
        </w:r>
        <w:r w:rsidR="00611F65">
          <w:rPr>
            <w:noProof/>
            <w:webHidden/>
          </w:rPr>
          <w:t>24</w:t>
        </w:r>
        <w:r w:rsidR="00611F65">
          <w:rPr>
            <w:noProof/>
            <w:webHidden/>
          </w:rPr>
          <w:fldChar w:fldCharType="end"/>
        </w:r>
      </w:hyperlink>
    </w:p>
    <w:p w14:paraId="0504160B" w14:textId="77777777" w:rsidR="00611F65" w:rsidRDefault="00B74CCA">
      <w:pPr>
        <w:pStyle w:val="Spistreci2"/>
        <w:tabs>
          <w:tab w:val="right" w:leader="dot" w:pos="9062"/>
        </w:tabs>
        <w:rPr>
          <w:noProof/>
          <w:sz w:val="22"/>
          <w:szCs w:val="22"/>
          <w:lang w:eastAsia="pl-PL"/>
        </w:rPr>
      </w:pPr>
      <w:hyperlink w:anchor="_Toc6307436" w:history="1">
        <w:r w:rsidR="00611F65" w:rsidRPr="0075554E">
          <w:rPr>
            <w:rStyle w:val="Hipercze"/>
            <w:noProof/>
          </w:rPr>
          <w:t>10.3 Termin realizacji projektu</w:t>
        </w:r>
        <w:r w:rsidR="00611F65">
          <w:rPr>
            <w:noProof/>
            <w:webHidden/>
          </w:rPr>
          <w:tab/>
        </w:r>
        <w:r w:rsidR="00611F65">
          <w:rPr>
            <w:noProof/>
            <w:webHidden/>
          </w:rPr>
          <w:fldChar w:fldCharType="begin"/>
        </w:r>
        <w:r w:rsidR="00611F65">
          <w:rPr>
            <w:noProof/>
            <w:webHidden/>
          </w:rPr>
          <w:instrText xml:space="preserve"> PAGEREF _Toc6307436 \h </w:instrText>
        </w:r>
        <w:r w:rsidR="00611F65">
          <w:rPr>
            <w:noProof/>
            <w:webHidden/>
          </w:rPr>
        </w:r>
        <w:r w:rsidR="00611F65">
          <w:rPr>
            <w:noProof/>
            <w:webHidden/>
          </w:rPr>
          <w:fldChar w:fldCharType="separate"/>
        </w:r>
        <w:r w:rsidR="00611F65">
          <w:rPr>
            <w:noProof/>
            <w:webHidden/>
          </w:rPr>
          <w:t>24</w:t>
        </w:r>
        <w:r w:rsidR="00611F65">
          <w:rPr>
            <w:noProof/>
            <w:webHidden/>
          </w:rPr>
          <w:fldChar w:fldCharType="end"/>
        </w:r>
      </w:hyperlink>
    </w:p>
    <w:p w14:paraId="77D37910" w14:textId="6A85F350" w:rsidR="009D4E2A" w:rsidRDefault="00791A8B" w:rsidP="004E79D2">
      <w:pPr>
        <w:jc w:val="both"/>
        <w:rPr>
          <w:sz w:val="32"/>
        </w:rPr>
      </w:pPr>
      <w:r>
        <w:rPr>
          <w:sz w:val="32"/>
        </w:rPr>
        <w:fldChar w:fldCharType="end"/>
      </w:r>
    </w:p>
    <w:p w14:paraId="6F4C3F46" w14:textId="07445ACB" w:rsidR="00B73B88" w:rsidRDefault="00B73B88" w:rsidP="004E79D2">
      <w:pPr>
        <w:jc w:val="both"/>
        <w:rPr>
          <w:sz w:val="32"/>
        </w:rPr>
      </w:pPr>
    </w:p>
    <w:p w14:paraId="6080370E" w14:textId="77777777" w:rsidR="006F5220" w:rsidRDefault="006F5220" w:rsidP="004E79D2">
      <w:pPr>
        <w:jc w:val="both"/>
        <w:rPr>
          <w:sz w:val="32"/>
        </w:rPr>
      </w:pPr>
    </w:p>
    <w:p w14:paraId="36D04255" w14:textId="77777777" w:rsidR="006F5220" w:rsidRDefault="006F5220" w:rsidP="004E79D2">
      <w:pPr>
        <w:jc w:val="both"/>
        <w:rPr>
          <w:sz w:val="32"/>
        </w:rPr>
      </w:pPr>
    </w:p>
    <w:p w14:paraId="0D66C05D" w14:textId="77777777" w:rsidR="00611F65" w:rsidRDefault="00611F65" w:rsidP="004E79D2">
      <w:pPr>
        <w:jc w:val="both"/>
        <w:rPr>
          <w:sz w:val="32"/>
        </w:rPr>
      </w:pPr>
    </w:p>
    <w:p w14:paraId="3630EE4E" w14:textId="3C95158A" w:rsidR="009D4E2A" w:rsidRDefault="00272FB6" w:rsidP="00272FB6">
      <w:pPr>
        <w:tabs>
          <w:tab w:val="left" w:pos="2203"/>
        </w:tabs>
        <w:jc w:val="both"/>
        <w:rPr>
          <w:sz w:val="32"/>
        </w:rPr>
      </w:pPr>
      <w:r>
        <w:rPr>
          <w:sz w:val="32"/>
        </w:rPr>
        <w:tab/>
      </w:r>
    </w:p>
    <w:p w14:paraId="6B2EEF1D" w14:textId="4134DBDD" w:rsidR="00655AFA" w:rsidRPr="00655AFA" w:rsidRDefault="00B1620D" w:rsidP="00655AFA">
      <w:pPr>
        <w:pStyle w:val="Nagwek1"/>
        <w:numPr>
          <w:ilvl w:val="0"/>
          <w:numId w:val="3"/>
        </w:numPr>
      </w:pPr>
      <w:bookmarkStart w:id="0" w:name="_Toc6307421"/>
      <w:r w:rsidRPr="00492101">
        <w:lastRenderedPageBreak/>
        <w:t xml:space="preserve">Diagnoza </w:t>
      </w:r>
      <w:r w:rsidR="001C5EBC" w:rsidRPr="00492101">
        <w:t>ucznia</w:t>
      </w:r>
      <w:bookmarkEnd w:id="0"/>
      <w:r w:rsidR="001C5EBC" w:rsidRPr="00492101">
        <w:t xml:space="preserve"> </w:t>
      </w:r>
    </w:p>
    <w:p w14:paraId="1DAAB583" w14:textId="77777777" w:rsidR="00B313E7" w:rsidRDefault="00B313E7" w:rsidP="00B313E7">
      <w:pPr>
        <w:spacing w:before="0" w:after="0" w:line="360" w:lineRule="auto"/>
        <w:ind w:left="357"/>
        <w:jc w:val="both"/>
        <w:rPr>
          <w:rFonts w:cstheme="minorHAnsi"/>
          <w:b/>
          <w:sz w:val="24"/>
          <w:szCs w:val="24"/>
          <w:u w:val="single"/>
        </w:rPr>
      </w:pPr>
    </w:p>
    <w:p w14:paraId="28FA3025" w14:textId="77777777" w:rsidR="00C76D49" w:rsidRDefault="00C76D49" w:rsidP="00B313E7">
      <w:pPr>
        <w:spacing w:before="0" w:after="0" w:line="360" w:lineRule="auto"/>
        <w:ind w:left="357"/>
        <w:jc w:val="both"/>
        <w:rPr>
          <w:rFonts w:cstheme="minorHAnsi"/>
          <w:b/>
          <w:sz w:val="24"/>
          <w:szCs w:val="24"/>
          <w:u w:val="single"/>
        </w:rPr>
      </w:pPr>
      <w:r w:rsidRPr="00C76D49">
        <w:rPr>
          <w:rFonts w:cstheme="minorHAnsi"/>
          <w:b/>
          <w:sz w:val="24"/>
          <w:szCs w:val="24"/>
          <w:u w:val="single"/>
        </w:rPr>
        <w:t>Pytanie:</w:t>
      </w:r>
    </w:p>
    <w:p w14:paraId="1B9B1304" w14:textId="7A6DBE84" w:rsidR="00EF28D9" w:rsidRPr="00B313E7" w:rsidRDefault="00C76D49" w:rsidP="00906E76">
      <w:pPr>
        <w:spacing w:before="0" w:after="0" w:line="360" w:lineRule="auto"/>
        <w:jc w:val="both"/>
        <w:rPr>
          <w:rFonts w:cstheme="minorHAnsi"/>
        </w:rPr>
      </w:pPr>
      <w:r w:rsidRPr="00C76D49">
        <w:rPr>
          <w:rFonts w:cstheme="minorHAnsi"/>
        </w:rPr>
        <w:t xml:space="preserve">Czy w Modelu I </w:t>
      </w:r>
      <w:r w:rsidR="00B313E7">
        <w:rPr>
          <w:rFonts w:cstheme="minorHAnsi"/>
        </w:rPr>
        <w:t xml:space="preserve">możliwe jest wsparcie uczniów/słuchaczy bez konieczności przeprowadzania diagnozy </w:t>
      </w:r>
      <w:r w:rsidRPr="00C76D49">
        <w:rPr>
          <w:rFonts w:cstheme="minorHAnsi"/>
        </w:rPr>
        <w:t xml:space="preserve"> </w:t>
      </w:r>
      <w:r>
        <w:rPr>
          <w:rFonts w:cstheme="minorHAnsi"/>
        </w:rPr>
        <w:t>ucz</w:t>
      </w:r>
      <w:r w:rsidR="00F07544">
        <w:rPr>
          <w:rFonts w:cstheme="minorHAnsi"/>
        </w:rPr>
        <w:t>nia/słuchacza</w:t>
      </w:r>
      <w:r w:rsidR="00EF28D9">
        <w:rPr>
          <w:rFonts w:cstheme="minorHAnsi"/>
        </w:rPr>
        <w:t>?</w:t>
      </w:r>
    </w:p>
    <w:p w14:paraId="43BF313C" w14:textId="77777777" w:rsidR="00C76D49" w:rsidRPr="00EC2714" w:rsidRDefault="00C76D49" w:rsidP="00B313E7">
      <w:pPr>
        <w:spacing w:before="0" w:after="0" w:line="360" w:lineRule="auto"/>
        <w:ind w:firstLine="360"/>
        <w:jc w:val="both"/>
        <w:rPr>
          <w:rFonts w:cstheme="minorHAnsi"/>
          <w:b/>
          <w:sz w:val="24"/>
          <w:szCs w:val="24"/>
          <w:u w:val="single"/>
        </w:rPr>
      </w:pPr>
      <w:r w:rsidRPr="00EC2714">
        <w:rPr>
          <w:rFonts w:cstheme="minorHAnsi"/>
          <w:b/>
          <w:sz w:val="24"/>
          <w:szCs w:val="24"/>
          <w:u w:val="single"/>
        </w:rPr>
        <w:t>Odpowiedź:</w:t>
      </w:r>
    </w:p>
    <w:p w14:paraId="1E4BBAEC" w14:textId="726AF973" w:rsidR="00D61711" w:rsidRDefault="00B313E7" w:rsidP="00D61711">
      <w:pPr>
        <w:spacing w:before="0" w:after="0" w:line="360" w:lineRule="auto"/>
        <w:jc w:val="both"/>
        <w:rPr>
          <w:rFonts w:cstheme="minorHAnsi"/>
        </w:rPr>
      </w:pPr>
      <w:r>
        <w:rPr>
          <w:rFonts w:cstheme="minorHAnsi"/>
        </w:rPr>
        <w:t>Z</w:t>
      </w:r>
      <w:r w:rsidR="00F07544">
        <w:rPr>
          <w:rFonts w:cstheme="minorHAnsi"/>
        </w:rPr>
        <w:t xml:space="preserve">godnie z założeniami </w:t>
      </w:r>
      <w:r>
        <w:rPr>
          <w:rFonts w:cstheme="minorHAnsi"/>
        </w:rPr>
        <w:t xml:space="preserve">Modelu I </w:t>
      </w:r>
      <w:r w:rsidR="00F07544">
        <w:rPr>
          <w:rFonts w:cstheme="minorHAnsi"/>
        </w:rPr>
        <w:t xml:space="preserve">realizacja </w:t>
      </w:r>
      <w:r w:rsidR="00EF28D9">
        <w:rPr>
          <w:rFonts w:cstheme="minorHAnsi"/>
        </w:rPr>
        <w:t xml:space="preserve">wsparcia ucznia/słuchacza </w:t>
      </w:r>
      <w:r w:rsidR="00EF28D9" w:rsidRPr="00EF28D9">
        <w:rPr>
          <w:rFonts w:cstheme="minorHAnsi"/>
          <w:u w:val="single"/>
        </w:rPr>
        <w:t xml:space="preserve">musi </w:t>
      </w:r>
      <w:r w:rsidR="00EF28D9">
        <w:rPr>
          <w:rFonts w:cstheme="minorHAnsi"/>
          <w:u w:val="single"/>
        </w:rPr>
        <w:t>być poprzedzona</w:t>
      </w:r>
      <w:r w:rsidR="00EF28D9" w:rsidRPr="00F90709">
        <w:rPr>
          <w:rFonts w:cstheme="minorHAnsi"/>
        </w:rPr>
        <w:t xml:space="preserve"> </w:t>
      </w:r>
      <w:r w:rsidR="00EF28D9" w:rsidRPr="00EF28D9">
        <w:rPr>
          <w:rFonts w:cstheme="minorHAnsi"/>
          <w:b/>
        </w:rPr>
        <w:t>diagnozą ucznia/słuchacza</w:t>
      </w:r>
      <w:r w:rsidR="00EF28D9" w:rsidRPr="00EF28D9">
        <w:rPr>
          <w:rFonts w:cstheme="minorHAnsi"/>
        </w:rPr>
        <w:t>, tj.:</w:t>
      </w:r>
      <w:r w:rsidR="00CC4B54">
        <w:rPr>
          <w:rFonts w:cstheme="minorHAnsi"/>
        </w:rPr>
        <w:t xml:space="preserve"> </w:t>
      </w:r>
      <w:r w:rsidR="00EF28D9">
        <w:rPr>
          <w:rFonts w:cstheme="minorHAnsi"/>
        </w:rPr>
        <w:t>„</w:t>
      </w:r>
      <w:r w:rsidR="00EF28D9" w:rsidRPr="00EF28D9">
        <w:rPr>
          <w:rFonts w:cstheme="minorHAnsi"/>
        </w:rPr>
        <w:t>zdiagnozowanie</w:t>
      </w:r>
      <w:r w:rsidR="00EF28D9">
        <w:rPr>
          <w:rFonts w:cstheme="minorHAnsi"/>
        </w:rPr>
        <w:t>m</w:t>
      </w:r>
      <w:r w:rsidR="00EF28D9" w:rsidRPr="00EF28D9">
        <w:rPr>
          <w:rFonts w:cstheme="minorHAnsi"/>
        </w:rPr>
        <w:t xml:space="preserve"> ucznia/słucha</w:t>
      </w:r>
      <w:r w:rsidR="00F90709">
        <w:rPr>
          <w:rFonts w:cstheme="minorHAnsi"/>
        </w:rPr>
        <w:t xml:space="preserve">cza pod kątem uzupełnienia jego </w:t>
      </w:r>
      <w:r w:rsidR="00EF28D9" w:rsidRPr="00EF28D9">
        <w:rPr>
          <w:rFonts w:cstheme="minorHAnsi"/>
        </w:rPr>
        <w:t>kompetencji/</w:t>
      </w:r>
      <w:r w:rsidR="00F90709">
        <w:rPr>
          <w:rFonts w:cstheme="minorHAnsi"/>
        </w:rPr>
        <w:t xml:space="preserve"> </w:t>
      </w:r>
      <w:r w:rsidR="00EF28D9" w:rsidRPr="00EF28D9">
        <w:rPr>
          <w:rFonts w:cstheme="minorHAnsi"/>
        </w:rPr>
        <w:t>kwalifikacji/umiejętności zawodowych oraz kompetencji miękkich ułatwiających wejście na rynek pracy/kontynuację nauki</w:t>
      </w:r>
      <w:r w:rsidR="00EF28D9">
        <w:rPr>
          <w:rFonts w:cstheme="minorHAnsi"/>
        </w:rPr>
        <w:t xml:space="preserve"> (o ile dotyczy)</w:t>
      </w:r>
      <w:r w:rsidR="00596F7B">
        <w:rPr>
          <w:rFonts w:cstheme="minorHAnsi"/>
        </w:rPr>
        <w:t xml:space="preserve"> (…)</w:t>
      </w:r>
      <w:r w:rsidR="00EF28D9">
        <w:rPr>
          <w:rFonts w:cstheme="minorHAnsi"/>
        </w:rPr>
        <w:t>”, która stanowi obligatoryjny element Modelu I. Jednocześnie n</w:t>
      </w:r>
      <w:r w:rsidR="00EF28D9" w:rsidRPr="00EF28D9">
        <w:rPr>
          <w:rFonts w:cstheme="minorHAnsi"/>
        </w:rPr>
        <w:t xml:space="preserve">ależy pamiętać że ww. diagnoza ucznia nie jest tożsama z </w:t>
      </w:r>
      <w:r w:rsidR="00EF28D9" w:rsidRPr="00EF28D9">
        <w:rPr>
          <w:rFonts w:cstheme="minorHAnsi"/>
          <w:i/>
        </w:rPr>
        <w:t>diagnozą zatwierdzoną przez organ prowadzący bądź inną osobę upoważnioną</w:t>
      </w:r>
      <w:r w:rsidR="00EF28D9" w:rsidRPr="00EF28D9">
        <w:rPr>
          <w:rFonts w:cstheme="minorHAnsi"/>
        </w:rPr>
        <w:t xml:space="preserve"> </w:t>
      </w:r>
      <w:r w:rsidR="00EF28D9" w:rsidRPr="00EF28D9">
        <w:rPr>
          <w:rFonts w:cstheme="minorHAnsi"/>
          <w:i/>
        </w:rPr>
        <w:t>do podejmowania decyzji</w:t>
      </w:r>
      <w:r w:rsidR="00EF28D9" w:rsidRPr="00EF28D9">
        <w:rPr>
          <w:rFonts w:cstheme="minorHAnsi"/>
        </w:rPr>
        <w:t xml:space="preserve"> (limit i ograniczenie nr 1), </w:t>
      </w:r>
      <w:r w:rsidR="00EF28D9">
        <w:rPr>
          <w:rFonts w:cstheme="minorHAnsi"/>
        </w:rPr>
        <w:t>w związku z czym</w:t>
      </w:r>
      <w:r w:rsidR="00EF28D9" w:rsidRPr="00EF28D9">
        <w:rPr>
          <w:rFonts w:cstheme="minorHAnsi"/>
        </w:rPr>
        <w:t xml:space="preserve"> mimo spełnienia limitu i ograniczenia nr 1, brak diagnozy ucznia</w:t>
      </w:r>
      <w:r w:rsidR="00EF28D9">
        <w:rPr>
          <w:rFonts w:cstheme="minorHAnsi"/>
        </w:rPr>
        <w:t>,</w:t>
      </w:r>
      <w:r w:rsidR="00EF28D9" w:rsidRPr="00EF28D9">
        <w:rPr>
          <w:rFonts w:cstheme="minorHAnsi"/>
        </w:rPr>
        <w:t xml:space="preserve"> stanowiącej </w:t>
      </w:r>
      <w:r w:rsidR="00EF28D9">
        <w:rPr>
          <w:rFonts w:cstheme="minorHAnsi"/>
        </w:rPr>
        <w:t xml:space="preserve">obligatoryjny element </w:t>
      </w:r>
      <w:r w:rsidR="00EF28D9" w:rsidRPr="00EF28D9">
        <w:rPr>
          <w:rFonts w:cstheme="minorHAnsi"/>
        </w:rPr>
        <w:t>Modelu I będzie skutkować niespełnieniem kryterium merytorycznego zerojedynkowego dotyczą</w:t>
      </w:r>
      <w:r w:rsidR="00EF28D9">
        <w:rPr>
          <w:rFonts w:cstheme="minorHAnsi"/>
        </w:rPr>
        <w:t xml:space="preserve">cego zgodności projektu </w:t>
      </w:r>
      <w:r w:rsidR="00596F7B">
        <w:rPr>
          <w:rFonts w:cstheme="minorHAnsi"/>
        </w:rPr>
        <w:br/>
      </w:r>
      <w:r w:rsidR="00EF28D9">
        <w:rPr>
          <w:rFonts w:cstheme="minorHAnsi"/>
        </w:rPr>
        <w:t xml:space="preserve">z </w:t>
      </w:r>
      <w:proofErr w:type="spellStart"/>
      <w:r w:rsidR="00EF28D9">
        <w:rPr>
          <w:rFonts w:cstheme="minorHAnsi"/>
        </w:rPr>
        <w:t>SzOOP</w:t>
      </w:r>
      <w:proofErr w:type="spellEnd"/>
      <w:r w:rsidR="00EF28D9">
        <w:rPr>
          <w:rFonts w:cstheme="minorHAnsi"/>
        </w:rPr>
        <w:t>.</w:t>
      </w:r>
    </w:p>
    <w:p w14:paraId="0CF09C87" w14:textId="77777777" w:rsidR="00074C86" w:rsidRDefault="00074C86" w:rsidP="00D61711">
      <w:pPr>
        <w:spacing w:before="0" w:after="0" w:line="360" w:lineRule="auto"/>
        <w:jc w:val="both"/>
        <w:rPr>
          <w:rFonts w:cstheme="minorHAnsi"/>
          <w:b/>
          <w:i/>
          <w:sz w:val="24"/>
          <w:szCs w:val="24"/>
        </w:rPr>
      </w:pPr>
    </w:p>
    <w:p w14:paraId="02980A79" w14:textId="5A4EBE55" w:rsidR="00A53AFE" w:rsidRPr="00D61711" w:rsidRDefault="00A53AFE" w:rsidP="00D61711">
      <w:pPr>
        <w:spacing w:before="0" w:after="0" w:line="360" w:lineRule="auto"/>
        <w:ind w:firstLine="284"/>
        <w:jc w:val="both"/>
        <w:rPr>
          <w:rFonts w:cstheme="minorHAnsi"/>
          <w:b/>
          <w:i/>
          <w:sz w:val="24"/>
          <w:szCs w:val="24"/>
        </w:rPr>
      </w:pPr>
      <w:r w:rsidRPr="00B324EB">
        <w:rPr>
          <w:rFonts w:cstheme="minorHAnsi"/>
          <w:b/>
          <w:sz w:val="24"/>
          <w:szCs w:val="24"/>
          <w:u w:val="single"/>
        </w:rPr>
        <w:t>Pytanie:</w:t>
      </w:r>
    </w:p>
    <w:p w14:paraId="1DD67CD4" w14:textId="3EEA2F1B" w:rsidR="00B40E25" w:rsidRPr="004561D7" w:rsidRDefault="00D72C83" w:rsidP="00B023AA">
      <w:pPr>
        <w:spacing w:before="0" w:after="0" w:line="360" w:lineRule="auto"/>
        <w:jc w:val="both"/>
        <w:rPr>
          <w:rFonts w:cstheme="minorHAnsi"/>
        </w:rPr>
      </w:pPr>
      <w:r w:rsidRPr="004561D7">
        <w:rPr>
          <w:rFonts w:cstheme="minorHAnsi"/>
        </w:rPr>
        <w:t>Czy jest to obligatoryjne, że diagnozę ucznia przeprowadza pracownik szkoły/nauczyciel, czy też czy może ją przeprowadzić pracow</w:t>
      </w:r>
      <w:r w:rsidR="00EC2714">
        <w:rPr>
          <w:rFonts w:cstheme="minorHAnsi"/>
        </w:rPr>
        <w:t>nik odpowiedzialny za współpracę</w:t>
      </w:r>
      <w:r w:rsidRPr="004561D7">
        <w:rPr>
          <w:rFonts w:cstheme="minorHAnsi"/>
        </w:rPr>
        <w:t xml:space="preserve"> z przedsiębiorcami, np. pedagog szkolny? </w:t>
      </w:r>
      <w:r w:rsidR="00D61711">
        <w:rPr>
          <w:rFonts w:cstheme="minorHAnsi"/>
        </w:rPr>
        <w:br/>
      </w:r>
      <w:r w:rsidR="00B40E25" w:rsidRPr="004561D7">
        <w:rPr>
          <w:rFonts w:cstheme="minorHAnsi"/>
        </w:rPr>
        <w:t xml:space="preserve">Czy diagnoza ucznia może być przeprowadzona przez osobę zewnętrzną np. doradcę zawodowego zewnętrznego? </w:t>
      </w:r>
    </w:p>
    <w:p w14:paraId="487FA5B0" w14:textId="77777777" w:rsidR="00D72C83" w:rsidRPr="00EC2714" w:rsidRDefault="00D72C83" w:rsidP="00B023AA">
      <w:pPr>
        <w:spacing w:before="0" w:after="0" w:line="360" w:lineRule="auto"/>
        <w:ind w:firstLine="426"/>
        <w:jc w:val="both"/>
        <w:rPr>
          <w:rFonts w:cstheme="minorHAnsi"/>
          <w:b/>
          <w:sz w:val="24"/>
          <w:szCs w:val="24"/>
          <w:u w:val="single"/>
        </w:rPr>
      </w:pPr>
      <w:r w:rsidRPr="00EC2714">
        <w:rPr>
          <w:rFonts w:cstheme="minorHAnsi"/>
          <w:b/>
          <w:sz w:val="24"/>
          <w:szCs w:val="24"/>
          <w:u w:val="single"/>
        </w:rPr>
        <w:t>Odpowiedź:</w:t>
      </w:r>
    </w:p>
    <w:p w14:paraId="4D093E95" w14:textId="25CFF78C" w:rsidR="002A57C7" w:rsidRDefault="00427559" w:rsidP="00B023AA">
      <w:pPr>
        <w:spacing w:before="0" w:after="0" w:line="360" w:lineRule="auto"/>
        <w:jc w:val="both"/>
        <w:rPr>
          <w:rFonts w:cstheme="minorHAnsi"/>
        </w:rPr>
      </w:pPr>
      <w:r w:rsidRPr="00750A12">
        <w:rPr>
          <w:rFonts w:cstheme="minorHAnsi"/>
        </w:rPr>
        <w:t xml:space="preserve">Diagnoza ucznia/słuchacza pod kątem uzupełnienia jego umiejętności, kompetencji i uzyskiwania kwalifikacji zawodowych </w:t>
      </w:r>
      <w:r w:rsidRPr="00EC2714">
        <w:rPr>
          <w:rFonts w:cstheme="minorHAnsi"/>
        </w:rPr>
        <w:t>oraz kompetencji miękkich ułatwiających wejście na rynek pracy/kontynuację nauki</w:t>
      </w:r>
      <w:r w:rsidRPr="00750A12">
        <w:rPr>
          <w:rFonts w:cstheme="minorHAnsi"/>
        </w:rPr>
        <w:t xml:space="preserve"> w celu skierowania go na staż zawodowy oraz k</w:t>
      </w:r>
      <w:r w:rsidR="00DD7C58">
        <w:rPr>
          <w:rFonts w:cstheme="minorHAnsi"/>
        </w:rPr>
        <w:t xml:space="preserve">ursy/szkolenia (o ile dotyczy) </w:t>
      </w:r>
      <w:r w:rsidRPr="00750A12">
        <w:rPr>
          <w:rFonts w:cstheme="minorHAnsi"/>
        </w:rPr>
        <w:t>z uwzględnieniem indywidualnych potrzeb rozwojowych i edukacyjnych oraz możliwości psychofizycznych uczniów i słuchaczy objętych wsparciem</w:t>
      </w:r>
      <w:r w:rsidR="00EC2714">
        <w:rPr>
          <w:rFonts w:cstheme="minorHAnsi"/>
        </w:rPr>
        <w:t>,</w:t>
      </w:r>
      <w:r w:rsidR="00B40E25" w:rsidRPr="003461B2">
        <w:rPr>
          <w:rFonts w:cstheme="minorHAnsi"/>
          <w:color w:val="E36C0A" w:themeColor="accent6" w:themeShade="BF"/>
        </w:rPr>
        <w:t xml:space="preserve"> </w:t>
      </w:r>
      <w:r w:rsidR="00B40E25" w:rsidRPr="00750A12">
        <w:rPr>
          <w:rFonts w:cstheme="minorHAnsi"/>
        </w:rPr>
        <w:t>powinna zostać prz</w:t>
      </w:r>
      <w:r w:rsidR="00EC2714">
        <w:rPr>
          <w:rFonts w:cstheme="minorHAnsi"/>
        </w:rPr>
        <w:t xml:space="preserve">eprowadzona przez osobę, która </w:t>
      </w:r>
      <w:r w:rsidR="00B40E25" w:rsidRPr="00750A12">
        <w:rPr>
          <w:rFonts w:cstheme="minorHAnsi"/>
        </w:rPr>
        <w:t xml:space="preserve">w </w:t>
      </w:r>
      <w:r w:rsidR="00EC2714">
        <w:rPr>
          <w:rFonts w:cstheme="minorHAnsi"/>
        </w:rPr>
        <w:t xml:space="preserve">danej szkole/placówce odpowiada za współpracę </w:t>
      </w:r>
      <w:r w:rsidR="00930E5D">
        <w:rPr>
          <w:rFonts w:cstheme="minorHAnsi"/>
        </w:rPr>
        <w:br/>
      </w:r>
      <w:r w:rsidR="00EC2714">
        <w:rPr>
          <w:rFonts w:cstheme="minorHAnsi"/>
        </w:rPr>
        <w:t>z</w:t>
      </w:r>
      <w:r w:rsidR="00B40E25" w:rsidRPr="00750A12">
        <w:rPr>
          <w:rFonts w:cstheme="minorHAnsi"/>
        </w:rPr>
        <w:t xml:space="preserve"> pracodawcami/przed</w:t>
      </w:r>
      <w:r w:rsidR="00EC2714">
        <w:rPr>
          <w:rFonts w:cstheme="minorHAnsi"/>
        </w:rPr>
        <w:t>siębiorcami  w  odniesieniu do</w:t>
      </w:r>
      <w:r w:rsidR="00B40E25" w:rsidRPr="00750A12">
        <w:rPr>
          <w:rFonts w:cstheme="minorHAnsi"/>
        </w:rPr>
        <w:t xml:space="preserve"> realizacji kształcenia praktycznego zgodnie </w:t>
      </w:r>
      <w:r w:rsidR="00EC2714">
        <w:rPr>
          <w:rFonts w:cstheme="minorHAnsi"/>
        </w:rPr>
        <w:br/>
      </w:r>
      <w:r w:rsidR="00B40E25" w:rsidRPr="00750A12">
        <w:rPr>
          <w:rFonts w:cstheme="minorHAnsi"/>
        </w:rPr>
        <w:t>z ich zapotrzebowaniem.</w:t>
      </w:r>
      <w:r w:rsidR="00B40E25" w:rsidRPr="003461B2">
        <w:rPr>
          <w:rFonts w:cstheme="minorHAnsi"/>
          <w:color w:val="E36C0A" w:themeColor="accent6" w:themeShade="BF"/>
        </w:rPr>
        <w:t xml:space="preserve"> </w:t>
      </w:r>
      <w:r w:rsidR="00B40E25" w:rsidRPr="004561D7">
        <w:rPr>
          <w:rFonts w:cstheme="minorHAnsi"/>
        </w:rPr>
        <w:t>Mając na uwadze ww. zapis diagnoza uczniów/słuchaczy może zostać przeprowadzona przez inną osobę niż ta, kt</w:t>
      </w:r>
      <w:r w:rsidR="00EC2714">
        <w:rPr>
          <w:rFonts w:cstheme="minorHAnsi"/>
        </w:rPr>
        <w:t>óra w danej szkole odpowiada za wsp</w:t>
      </w:r>
      <w:r w:rsidR="00930E5D">
        <w:rPr>
          <w:rFonts w:cstheme="minorHAnsi"/>
        </w:rPr>
        <w:t xml:space="preserve">ółpracę </w:t>
      </w:r>
      <w:r w:rsidR="00EC2714">
        <w:rPr>
          <w:rFonts w:cstheme="minorHAnsi"/>
        </w:rPr>
        <w:t>z</w:t>
      </w:r>
      <w:r w:rsidR="00B40E25" w:rsidRPr="004561D7">
        <w:rPr>
          <w:rFonts w:cstheme="minorHAnsi"/>
        </w:rPr>
        <w:t xml:space="preserve"> pracodawcami/przedsiębiorcami. Jednakże należy mieć na uwadze, iż osoba ta powinna posiadać niezbędne do tego kwalifikacje, a dodatkowo powinna mieć wiedzę odnośnie rzeczywistych potrzeb pracodawców/przedsiębiorców w odniesieniu do posiadanych przez uczniów </w:t>
      </w:r>
      <w:r w:rsidR="00B40E25" w:rsidRPr="00A50BAC">
        <w:rPr>
          <w:rFonts w:cstheme="minorHAnsi"/>
        </w:rPr>
        <w:t>umiejętności,</w:t>
      </w:r>
      <w:r>
        <w:rPr>
          <w:rFonts w:cstheme="minorHAnsi"/>
        </w:rPr>
        <w:t xml:space="preserve"> kompetencji </w:t>
      </w:r>
      <w:r w:rsidR="007D3A2F">
        <w:rPr>
          <w:rFonts w:cstheme="minorHAnsi"/>
        </w:rPr>
        <w:t xml:space="preserve">oraz </w:t>
      </w:r>
      <w:r>
        <w:rPr>
          <w:rFonts w:cstheme="minorHAnsi"/>
        </w:rPr>
        <w:t>kwalifikacji</w:t>
      </w:r>
      <w:r w:rsidR="007D3A2F">
        <w:rPr>
          <w:rFonts w:cstheme="minorHAnsi"/>
        </w:rPr>
        <w:t>,</w:t>
      </w:r>
      <w:r w:rsidRPr="004561D7">
        <w:rPr>
          <w:rFonts w:cstheme="minorHAnsi"/>
        </w:rPr>
        <w:t xml:space="preserve"> </w:t>
      </w:r>
      <w:r w:rsidR="00B40E25" w:rsidRPr="00A50BAC">
        <w:rPr>
          <w:rFonts w:cstheme="minorHAnsi"/>
        </w:rPr>
        <w:t>które zostaną wykorzystane podczas realizacji stażu/praktyki.</w:t>
      </w:r>
    </w:p>
    <w:p w14:paraId="2B0498B2" w14:textId="6C5385D6" w:rsidR="00074C86" w:rsidRDefault="00074C86" w:rsidP="00B023AA">
      <w:pPr>
        <w:spacing w:before="0" w:after="0" w:line="360" w:lineRule="auto"/>
        <w:jc w:val="both"/>
        <w:rPr>
          <w:rFonts w:cstheme="minorHAnsi"/>
        </w:rPr>
      </w:pPr>
    </w:p>
    <w:p w14:paraId="5B426245" w14:textId="77777777" w:rsidR="00074C86" w:rsidRPr="00A50BAC" w:rsidRDefault="00074C86" w:rsidP="00B023AA">
      <w:pPr>
        <w:spacing w:before="0" w:after="0" w:line="360" w:lineRule="auto"/>
        <w:jc w:val="both"/>
        <w:rPr>
          <w:rFonts w:cstheme="minorHAnsi"/>
        </w:rPr>
      </w:pPr>
    </w:p>
    <w:p w14:paraId="6F870851" w14:textId="77777777" w:rsidR="00B40E25" w:rsidRPr="00B324EB" w:rsidRDefault="00B40E25" w:rsidP="00DD7C58">
      <w:pPr>
        <w:spacing w:before="0" w:after="0" w:line="360" w:lineRule="auto"/>
        <w:ind w:firstLine="708"/>
        <w:jc w:val="both"/>
        <w:rPr>
          <w:rFonts w:cstheme="minorHAnsi"/>
          <w:b/>
          <w:sz w:val="24"/>
          <w:szCs w:val="24"/>
          <w:u w:val="single"/>
        </w:rPr>
      </w:pPr>
      <w:r w:rsidRPr="00B324EB">
        <w:rPr>
          <w:rFonts w:cstheme="minorHAnsi"/>
          <w:b/>
          <w:sz w:val="24"/>
          <w:szCs w:val="24"/>
          <w:u w:val="single"/>
        </w:rPr>
        <w:t xml:space="preserve">Pytanie: </w:t>
      </w:r>
    </w:p>
    <w:p w14:paraId="2A570A48" w14:textId="77777777" w:rsidR="00D72C83" w:rsidRPr="004561D7" w:rsidRDefault="00D72C83" w:rsidP="00DD7C58">
      <w:pPr>
        <w:spacing w:before="0" w:after="0" w:line="360" w:lineRule="auto"/>
        <w:rPr>
          <w:rFonts w:cstheme="minorHAnsi"/>
        </w:rPr>
      </w:pPr>
      <w:r w:rsidRPr="004561D7">
        <w:rPr>
          <w:rFonts w:cstheme="minorHAnsi"/>
        </w:rPr>
        <w:lastRenderedPageBreak/>
        <w:t>Czy osoba przeprowadzająca ocenę/diagnozę ucznia (pracownik szkoły lub osoba zewnętrzna) może otrzymać za to wynagrodzenie w projekcie?</w:t>
      </w:r>
    </w:p>
    <w:p w14:paraId="68323390" w14:textId="77777777" w:rsidR="004561D7" w:rsidRPr="00EC2714" w:rsidRDefault="004561D7" w:rsidP="00B023AA">
      <w:pPr>
        <w:spacing w:before="0" w:after="0" w:line="360" w:lineRule="auto"/>
        <w:ind w:firstLine="708"/>
        <w:jc w:val="both"/>
        <w:rPr>
          <w:rFonts w:cstheme="minorHAnsi"/>
          <w:b/>
          <w:sz w:val="24"/>
          <w:szCs w:val="24"/>
          <w:u w:val="single"/>
        </w:rPr>
      </w:pPr>
      <w:r w:rsidRPr="00EC2714">
        <w:rPr>
          <w:rFonts w:cstheme="minorHAnsi"/>
          <w:b/>
          <w:sz w:val="24"/>
          <w:szCs w:val="24"/>
          <w:u w:val="single"/>
        </w:rPr>
        <w:t>Odpowiedź:</w:t>
      </w:r>
    </w:p>
    <w:p w14:paraId="37CFF2C3" w14:textId="37C0B1A1" w:rsidR="008A0064" w:rsidRDefault="004561D7" w:rsidP="00B023AA">
      <w:pPr>
        <w:spacing w:before="0" w:after="0" w:line="360" w:lineRule="auto"/>
        <w:jc w:val="both"/>
        <w:rPr>
          <w:rFonts w:cstheme="minorHAnsi"/>
        </w:rPr>
      </w:pPr>
      <w:r w:rsidRPr="004561D7">
        <w:rPr>
          <w:rFonts w:cstheme="minorHAnsi"/>
        </w:rPr>
        <w:t>Osobie zatrudnionej w projekcie do wykonania diagnozy uczniów/słuchaczy przysługuje stosowne wynagrodzenie, które będzie można uwzględnić w budżecie wniosku o dofinansowanie projektu.</w:t>
      </w:r>
    </w:p>
    <w:p w14:paraId="766B35A4" w14:textId="77777777" w:rsidR="00AD78B6" w:rsidRPr="004561D7" w:rsidRDefault="00AD78B6" w:rsidP="00B023AA">
      <w:pPr>
        <w:spacing w:before="0" w:after="0" w:line="360" w:lineRule="auto"/>
        <w:jc w:val="both"/>
        <w:rPr>
          <w:rFonts w:cstheme="minorHAnsi"/>
        </w:rPr>
      </w:pPr>
    </w:p>
    <w:p w14:paraId="7F9203FB" w14:textId="77777777" w:rsidR="004561D7" w:rsidRPr="00B324EB" w:rsidRDefault="004561D7" w:rsidP="00DD7C58">
      <w:pPr>
        <w:spacing w:before="0" w:after="0" w:line="360" w:lineRule="auto"/>
        <w:ind w:firstLine="708"/>
        <w:rPr>
          <w:rFonts w:cstheme="minorHAnsi"/>
          <w:b/>
          <w:sz w:val="24"/>
          <w:szCs w:val="24"/>
          <w:u w:val="single"/>
        </w:rPr>
      </w:pPr>
      <w:r w:rsidRPr="00B324EB">
        <w:rPr>
          <w:rFonts w:cstheme="minorHAnsi"/>
          <w:b/>
          <w:sz w:val="24"/>
          <w:szCs w:val="24"/>
          <w:u w:val="single"/>
        </w:rPr>
        <w:t>Pytanie:</w:t>
      </w:r>
    </w:p>
    <w:p w14:paraId="0CB47E5F" w14:textId="6310488B" w:rsidR="00D17CEA" w:rsidRPr="004561D7" w:rsidRDefault="00D72C83" w:rsidP="00DD7C58">
      <w:pPr>
        <w:spacing w:before="0" w:after="0" w:line="360" w:lineRule="auto"/>
        <w:rPr>
          <w:rFonts w:cstheme="minorHAnsi"/>
        </w:rPr>
      </w:pPr>
      <w:r w:rsidRPr="004561D7">
        <w:rPr>
          <w:rFonts w:cstheme="minorHAnsi"/>
        </w:rPr>
        <w:t>Czy czas pracy pracownika szkoły przeznaczony na diagnozy uczniów zrekrutowanych do projektu może być wskazany jako wkład wł</w:t>
      </w:r>
      <w:r w:rsidR="00092DD5">
        <w:rPr>
          <w:rFonts w:cstheme="minorHAnsi"/>
        </w:rPr>
        <w:t>asny</w:t>
      </w:r>
      <w:r w:rsidRPr="004561D7">
        <w:rPr>
          <w:rFonts w:cstheme="minorHAnsi"/>
        </w:rPr>
        <w:t>?</w:t>
      </w:r>
    </w:p>
    <w:p w14:paraId="345A1842" w14:textId="77777777" w:rsidR="004561D7" w:rsidRPr="00EC2714" w:rsidRDefault="004561D7" w:rsidP="00B023AA">
      <w:pPr>
        <w:spacing w:before="0" w:after="0" w:line="360" w:lineRule="auto"/>
        <w:ind w:firstLine="708"/>
        <w:jc w:val="both"/>
        <w:rPr>
          <w:rFonts w:cstheme="minorHAnsi"/>
          <w:b/>
          <w:sz w:val="24"/>
          <w:szCs w:val="24"/>
          <w:u w:val="single"/>
        </w:rPr>
      </w:pPr>
      <w:r w:rsidRPr="00EC2714">
        <w:rPr>
          <w:rFonts w:cstheme="minorHAnsi"/>
          <w:b/>
          <w:sz w:val="24"/>
          <w:szCs w:val="24"/>
          <w:u w:val="single"/>
        </w:rPr>
        <w:t>Odpowiedź:</w:t>
      </w:r>
    </w:p>
    <w:p w14:paraId="7F617AD5" w14:textId="470C273A" w:rsidR="004561D7" w:rsidRDefault="00092DD5" w:rsidP="00B023AA">
      <w:pPr>
        <w:spacing w:before="0" w:after="0" w:line="360" w:lineRule="auto"/>
        <w:jc w:val="both"/>
        <w:rPr>
          <w:rFonts w:cstheme="minorHAnsi"/>
        </w:rPr>
      </w:pPr>
      <w:r>
        <w:rPr>
          <w:rFonts w:cstheme="minorHAnsi"/>
        </w:rPr>
        <w:t xml:space="preserve">Tak. Jeżeli organ prowadzący szkołę będzie partnerem formalnym w projekcie, wtedy będzie to wkład własny niepieniężny. Jeżeli natomiast podmiot prywatny </w:t>
      </w:r>
      <w:r w:rsidR="004561D7" w:rsidRPr="004561D7">
        <w:rPr>
          <w:rFonts w:cstheme="minorHAnsi"/>
        </w:rPr>
        <w:t>zdecydowałby się na zatrudnienie do wykonania przedmiotowej diagnozy uczni</w:t>
      </w:r>
      <w:r w:rsidR="00595F01">
        <w:rPr>
          <w:rFonts w:cstheme="minorHAnsi"/>
        </w:rPr>
        <w:t>ów/słuchaczy pracownika szkoły, która</w:t>
      </w:r>
      <w:r>
        <w:rPr>
          <w:rFonts w:cstheme="minorHAnsi"/>
        </w:rPr>
        <w:t xml:space="preserve"> nie jest partnerem formalnym</w:t>
      </w:r>
      <w:r w:rsidR="00595F01">
        <w:rPr>
          <w:rFonts w:cstheme="minorHAnsi"/>
        </w:rPr>
        <w:t>,</w:t>
      </w:r>
      <w:r>
        <w:rPr>
          <w:rFonts w:cstheme="minorHAnsi"/>
        </w:rPr>
        <w:t xml:space="preserve"> </w:t>
      </w:r>
      <w:r w:rsidR="004561D7" w:rsidRPr="004561D7">
        <w:rPr>
          <w:rFonts w:cstheme="minorHAnsi"/>
        </w:rPr>
        <w:t xml:space="preserve">mógłby wykazać  we wniosku o dofinansowanie projektu jego zaangażowanie w projekcie w postaci wkładu własnego </w:t>
      </w:r>
      <w:r>
        <w:rPr>
          <w:rFonts w:cstheme="minorHAnsi"/>
        </w:rPr>
        <w:t>pieniężnego</w:t>
      </w:r>
      <w:r w:rsidR="004561D7" w:rsidRPr="004561D7">
        <w:rPr>
          <w:rFonts w:cstheme="minorHAnsi"/>
        </w:rPr>
        <w:t>.</w:t>
      </w:r>
    </w:p>
    <w:p w14:paraId="73362B00" w14:textId="77777777" w:rsidR="00AD78B6" w:rsidRDefault="00AD78B6" w:rsidP="00B023AA">
      <w:pPr>
        <w:spacing w:before="0" w:after="0" w:line="360" w:lineRule="auto"/>
        <w:jc w:val="both"/>
        <w:rPr>
          <w:rFonts w:cstheme="minorHAnsi"/>
        </w:rPr>
      </w:pPr>
    </w:p>
    <w:p w14:paraId="59B23BEE" w14:textId="0E400845" w:rsidR="004561D7" w:rsidRPr="00B324EB" w:rsidRDefault="004561D7" w:rsidP="00B023AA">
      <w:pPr>
        <w:spacing w:before="0" w:after="0" w:line="360" w:lineRule="auto"/>
        <w:ind w:firstLine="708"/>
        <w:rPr>
          <w:rFonts w:cstheme="minorHAnsi"/>
          <w:b/>
          <w:sz w:val="24"/>
          <w:szCs w:val="24"/>
          <w:u w:val="single"/>
        </w:rPr>
      </w:pPr>
      <w:r w:rsidRPr="00B324EB">
        <w:rPr>
          <w:rFonts w:cstheme="minorHAnsi"/>
          <w:b/>
          <w:sz w:val="24"/>
          <w:szCs w:val="24"/>
          <w:u w:val="single"/>
        </w:rPr>
        <w:t xml:space="preserve">Pytanie: </w:t>
      </w:r>
    </w:p>
    <w:p w14:paraId="25B211B9" w14:textId="77777777" w:rsidR="00D72C83" w:rsidRPr="004561D7" w:rsidRDefault="00D72C83" w:rsidP="00B023AA">
      <w:pPr>
        <w:spacing w:before="0" w:after="0" w:line="360" w:lineRule="auto"/>
        <w:jc w:val="both"/>
        <w:rPr>
          <w:rFonts w:cstheme="minorHAnsi"/>
        </w:rPr>
      </w:pPr>
      <w:r w:rsidRPr="004561D7">
        <w:rPr>
          <w:rFonts w:cstheme="minorHAnsi"/>
        </w:rPr>
        <w:t xml:space="preserve">Czy w projekcie można uwzględnić szkolenie dot. przygotowania nauczycieli do przeprowadzenia właściwej diagnozy uczniów na potrzeby projektu (odpowiednie przeszkolenie i wypracowanie w ramach szkolenia odpowiednich narzędzi diagnostycznych). Czy takie szkolenie dla pracowników szkoły byłoby kosztem kwalifikowalnym? Jeśli tak, to czy takie szkolenie może objąć także nauczycieli nie będących nauczycielami kształcenia zawodowego, którzy po odpowiednim przeszkoleniu mogliby przeprowadzić ww. diagnozy uczniów na potrzeby projektu np. psycholog szkolny? </w:t>
      </w:r>
    </w:p>
    <w:p w14:paraId="3B5EAE24" w14:textId="77777777" w:rsidR="00D72C83" w:rsidRPr="004561D7" w:rsidRDefault="007B7A3E" w:rsidP="00DD7C58">
      <w:pPr>
        <w:spacing w:before="0" w:after="0" w:line="360" w:lineRule="auto"/>
        <w:ind w:firstLine="357"/>
        <w:jc w:val="both"/>
        <w:rPr>
          <w:rFonts w:cstheme="minorHAnsi"/>
          <w:b/>
          <w:sz w:val="24"/>
          <w:szCs w:val="24"/>
          <w:u w:val="single"/>
        </w:rPr>
      </w:pPr>
      <w:r w:rsidRPr="004561D7">
        <w:rPr>
          <w:rFonts w:cstheme="minorHAnsi"/>
          <w:b/>
          <w:sz w:val="24"/>
          <w:szCs w:val="24"/>
          <w:u w:val="single"/>
        </w:rPr>
        <w:t>Odpowiedź:</w:t>
      </w:r>
    </w:p>
    <w:p w14:paraId="50408E64" w14:textId="537AC3B0" w:rsidR="00A53AFE" w:rsidRPr="00B023AA" w:rsidRDefault="007B7A3E" w:rsidP="00DD7C58">
      <w:pPr>
        <w:pStyle w:val="Bezodstpw"/>
        <w:spacing w:before="0" w:line="360" w:lineRule="auto"/>
        <w:jc w:val="both"/>
        <w:rPr>
          <w:rFonts w:cstheme="minorHAnsi"/>
        </w:rPr>
        <w:sectPr w:rsidR="00A53AFE" w:rsidRPr="00B023AA" w:rsidSect="0031400E">
          <w:footerReference w:type="default" r:id="rId9"/>
          <w:pgSz w:w="11906" w:h="16838"/>
          <w:pgMar w:top="1417" w:right="1417" w:bottom="1417" w:left="1417" w:header="708" w:footer="708" w:gutter="0"/>
          <w:cols w:space="708"/>
          <w:docGrid w:linePitch="360"/>
        </w:sectPr>
      </w:pPr>
      <w:r w:rsidRPr="00EC2714">
        <w:rPr>
          <w:rFonts w:cstheme="minorHAnsi"/>
        </w:rPr>
        <w:t xml:space="preserve">Tego typu szkolenie nie wpisuje się w możliwy do zrealizowania katalog działań przewidzianych </w:t>
      </w:r>
      <w:r w:rsidR="00717877">
        <w:rPr>
          <w:rFonts w:cstheme="minorHAnsi"/>
        </w:rPr>
        <w:t xml:space="preserve">do realizacji </w:t>
      </w:r>
      <w:r w:rsidR="00717877">
        <w:rPr>
          <w:rFonts w:cstheme="minorHAnsi"/>
        </w:rPr>
        <w:br/>
        <w:t>w ram</w:t>
      </w:r>
      <w:r w:rsidR="00A506D2">
        <w:rPr>
          <w:rFonts w:cstheme="minorHAnsi"/>
        </w:rPr>
        <w:t>ach I typu projektów Działania</w:t>
      </w:r>
      <w:r w:rsidR="00717877">
        <w:rPr>
          <w:rFonts w:cstheme="minorHAnsi"/>
        </w:rPr>
        <w:t xml:space="preserve">  2.4.</w:t>
      </w:r>
    </w:p>
    <w:p w14:paraId="57A381F8" w14:textId="2095EE51" w:rsidR="0008033D" w:rsidRPr="00492101" w:rsidRDefault="00324B59" w:rsidP="00121DEC">
      <w:pPr>
        <w:pStyle w:val="Nagwek1"/>
      </w:pPr>
      <w:bookmarkStart w:id="1" w:name="_Toc6307422"/>
      <w:r>
        <w:lastRenderedPageBreak/>
        <w:t xml:space="preserve">2. </w:t>
      </w:r>
      <w:r w:rsidR="0008033D" w:rsidRPr="00492101">
        <w:t>Kursy i szkoleni</w:t>
      </w:r>
      <w:r w:rsidR="006817D3">
        <w:t>a</w:t>
      </w:r>
      <w:bookmarkEnd w:id="1"/>
    </w:p>
    <w:p w14:paraId="689D7E61" w14:textId="77777777" w:rsidR="001E7B0E" w:rsidRDefault="001E7B0E" w:rsidP="00DD7C58">
      <w:pPr>
        <w:spacing w:before="0" w:after="0" w:line="360" w:lineRule="auto"/>
        <w:ind w:firstLine="708"/>
        <w:jc w:val="both"/>
        <w:rPr>
          <w:b/>
          <w:sz w:val="24"/>
          <w:szCs w:val="24"/>
          <w:u w:val="single"/>
        </w:rPr>
      </w:pPr>
    </w:p>
    <w:p w14:paraId="36BDF9A9" w14:textId="3394A57D" w:rsidR="0008033D" w:rsidRPr="00717877" w:rsidRDefault="0008033D" w:rsidP="00DD7C58">
      <w:pPr>
        <w:spacing w:before="0" w:after="0" w:line="360" w:lineRule="auto"/>
        <w:ind w:firstLine="708"/>
        <w:jc w:val="both"/>
        <w:rPr>
          <w:rFonts w:cs="Arial"/>
          <w:b/>
          <w:sz w:val="24"/>
          <w:szCs w:val="24"/>
          <w:u w:val="single"/>
        </w:rPr>
      </w:pPr>
      <w:r w:rsidRPr="00717877">
        <w:rPr>
          <w:b/>
          <w:sz w:val="24"/>
          <w:szCs w:val="24"/>
          <w:u w:val="single"/>
        </w:rPr>
        <w:t>Pytanie:</w:t>
      </w:r>
    </w:p>
    <w:p w14:paraId="311F97D2" w14:textId="3DCD1893" w:rsidR="00A04901" w:rsidRPr="00A50BAC" w:rsidRDefault="00A419D1" w:rsidP="00DD7C58">
      <w:pPr>
        <w:spacing w:before="0" w:after="0" w:line="360" w:lineRule="auto"/>
        <w:jc w:val="both"/>
      </w:pPr>
      <w:r w:rsidRPr="00A50BAC">
        <w:t>Jeżeli ze zdiagnozowanych problemów grupy docelowej (uwzględnionych w diagnozie zatwierdzonej przez organ prowadzący), którą Projektodawca zamierza objąć wsparciem oraz zakresu porozumienia zawartego pomiędzy szkołą prowadzącą kształcenie zawodowe, a pracodawcą, stwierdzi się potrzebę doszkolenia uczniów z języka obcego specjalistycznego, czy istnieje możliwość dofinansowa</w:t>
      </w:r>
      <w:r w:rsidR="00A506D2">
        <w:t>nia tego typu działań w ramach Działania 2.4</w:t>
      </w:r>
      <w:r w:rsidRPr="00A50BAC">
        <w:t xml:space="preserve">? </w:t>
      </w:r>
    </w:p>
    <w:p w14:paraId="24101B72" w14:textId="77777777" w:rsidR="0008033D" w:rsidRPr="00717877" w:rsidRDefault="0008033D" w:rsidP="00B023AA">
      <w:pPr>
        <w:spacing w:before="0" w:after="0" w:line="360" w:lineRule="auto"/>
        <w:ind w:firstLine="708"/>
        <w:jc w:val="both"/>
        <w:rPr>
          <w:b/>
          <w:sz w:val="24"/>
          <w:szCs w:val="24"/>
          <w:u w:val="single"/>
        </w:rPr>
      </w:pPr>
      <w:r w:rsidRPr="00717877">
        <w:rPr>
          <w:b/>
          <w:sz w:val="24"/>
          <w:szCs w:val="24"/>
          <w:u w:val="single"/>
        </w:rPr>
        <w:t>Odpowiedź:</w:t>
      </w:r>
    </w:p>
    <w:p w14:paraId="340211A5" w14:textId="5A22D91D" w:rsidR="00DD7C58" w:rsidRDefault="00A419D1" w:rsidP="00DD7C58">
      <w:pPr>
        <w:spacing w:before="0" w:after="0" w:line="360" w:lineRule="auto"/>
        <w:jc w:val="both"/>
      </w:pPr>
      <w:r w:rsidRPr="00C6192E">
        <w:rPr>
          <w:color w:val="000000"/>
        </w:rPr>
        <w:t xml:space="preserve">Biorąc pod uwagę fakt, iż realizacja zaplanowanego przez Państwa wsparcia dotyczy języka obcego </w:t>
      </w:r>
      <w:r w:rsidRPr="00DD7C58">
        <w:rPr>
          <w:color w:val="000000"/>
        </w:rPr>
        <w:t>ukierunkowanego zawodowo</w:t>
      </w:r>
      <w:r w:rsidRPr="00C6192E">
        <w:rPr>
          <w:color w:val="000000"/>
        </w:rPr>
        <w:t xml:space="preserve">, który stanowi element kształcenia zawodowego, zaś komunikowanie się nim </w:t>
      </w:r>
      <w:r w:rsidR="00717877">
        <w:rPr>
          <w:color w:val="000000"/>
        </w:rPr>
        <w:br/>
      </w:r>
      <w:r w:rsidRPr="00C6192E">
        <w:rPr>
          <w:color w:val="000000"/>
        </w:rPr>
        <w:t>w rzeczywistym środowisku pracy stanowi niezbę</w:t>
      </w:r>
      <w:r>
        <w:rPr>
          <w:color w:val="000000"/>
        </w:rPr>
        <w:t>d</w:t>
      </w:r>
      <w:r w:rsidRPr="00C6192E">
        <w:rPr>
          <w:color w:val="000000"/>
        </w:rPr>
        <w:t>ny warunek wykonywania danego zawodu, w opinii IOK jego realizacja jest dopuszczalna w przedmiotowym konkursie,</w:t>
      </w:r>
      <w:r w:rsidR="00496200">
        <w:rPr>
          <w:color w:val="000000"/>
        </w:rPr>
        <w:t xml:space="preserve"> w ramach 1 typu projektów – Model I,</w:t>
      </w:r>
      <w:r w:rsidRPr="00C6192E">
        <w:rPr>
          <w:color w:val="000000"/>
        </w:rPr>
        <w:t xml:space="preserve"> o ile </w:t>
      </w:r>
      <w:r w:rsidRPr="00C6192E">
        <w:t>wynika ze zdiagnozowanych problemów i potrzeb grupy docelowej (uwzględnionych w diagnozie zatwierdzonej przez organ prowadzący), którą Projektodawca zamierza objąć wsparciem oraz zakresu porozumienia zawartego pomiędzy szkołą/placówką prowadzącą kształcenie zawodowe, a pracodawcą/przedsiębiorcą, którego zakres prowadzonej działalności jest zgodny z profilem/profilami wspieranym/wspieranymi w ramach projektu oraz który uczestniczył w konstruowaniu założeń projektu i na tej podstawie określa zakres oraz warunki udzielanego wsparcia.</w:t>
      </w:r>
      <w:r w:rsidR="00DD7C58">
        <w:t xml:space="preserve"> </w:t>
      </w:r>
    </w:p>
    <w:p w14:paraId="3F8EBA96" w14:textId="304BC8A2" w:rsidR="00A04901" w:rsidRDefault="00A419D1" w:rsidP="00DD7C58">
      <w:pPr>
        <w:spacing w:before="0" w:after="0" w:line="360" w:lineRule="auto"/>
        <w:jc w:val="both"/>
      </w:pPr>
      <w:r w:rsidRPr="00331175">
        <w:t>Ponadto, aplikując o dofinansowanie na</w:t>
      </w:r>
      <w:r w:rsidR="00717877">
        <w:t xml:space="preserve"> realizację projektów w ramach I</w:t>
      </w:r>
      <w:r w:rsidRPr="00331175">
        <w:t xml:space="preserve"> typu</w:t>
      </w:r>
      <w:r w:rsidR="00717877">
        <w:t xml:space="preserve"> projektów</w:t>
      </w:r>
      <w:r w:rsidRPr="00331175">
        <w:t xml:space="preserve"> </w:t>
      </w:r>
      <w:r w:rsidR="00A506D2">
        <w:t>D</w:t>
      </w:r>
      <w:r>
        <w:t>ziałania 2.4.</w:t>
      </w:r>
      <w:r w:rsidRPr="00331175">
        <w:t xml:space="preserve"> należy mieć na uwadze </w:t>
      </w:r>
      <w:r w:rsidRPr="007265DD">
        <w:t xml:space="preserve">cel przedmiotowego konkursu, </w:t>
      </w:r>
      <w:r w:rsidRPr="00331175">
        <w:t xml:space="preserve">gdyż to on determinuje ramy udzielanego w nim </w:t>
      </w:r>
      <w:r>
        <w:t xml:space="preserve">wsparcia. </w:t>
      </w:r>
    </w:p>
    <w:p w14:paraId="226FEE10" w14:textId="47B52856" w:rsidR="001B6FC2" w:rsidRPr="00317DE9" w:rsidRDefault="001B6FC2" w:rsidP="006817D3">
      <w:pPr>
        <w:spacing w:before="0" w:after="0" w:line="360" w:lineRule="auto"/>
        <w:jc w:val="both"/>
      </w:pPr>
    </w:p>
    <w:p w14:paraId="2608B9B3" w14:textId="77777777" w:rsidR="00A53AFE" w:rsidRPr="00F87590" w:rsidRDefault="00A53AFE" w:rsidP="006817D3">
      <w:pPr>
        <w:spacing w:before="0" w:after="0" w:line="360" w:lineRule="auto"/>
        <w:ind w:firstLine="708"/>
        <w:jc w:val="both"/>
        <w:rPr>
          <w:b/>
          <w:sz w:val="24"/>
          <w:szCs w:val="24"/>
          <w:u w:val="single"/>
        </w:rPr>
      </w:pPr>
      <w:r w:rsidRPr="00F87590">
        <w:rPr>
          <w:b/>
          <w:sz w:val="24"/>
          <w:szCs w:val="24"/>
          <w:u w:val="single"/>
        </w:rPr>
        <w:t>Pytanie:</w:t>
      </w:r>
    </w:p>
    <w:p w14:paraId="37C8DE7F" w14:textId="77777777" w:rsidR="00A04901" w:rsidRPr="00A50BAC" w:rsidRDefault="00D26AD5" w:rsidP="00B023AA">
      <w:pPr>
        <w:spacing w:before="0" w:after="0" w:line="360" w:lineRule="auto"/>
        <w:jc w:val="both"/>
      </w:pPr>
      <w:r w:rsidRPr="00A50BAC">
        <w:t xml:space="preserve">Jak IZ zapatruje się na realizację staży/praktyk oraz szkoleń miękkich dla uczniów w formie wyjazdowej (koszty noclegów, wyżywienia…)? </w:t>
      </w:r>
    </w:p>
    <w:p w14:paraId="300C7924" w14:textId="77777777" w:rsidR="00A53AFE" w:rsidRPr="00F87590" w:rsidRDefault="00A53AFE" w:rsidP="00B023AA">
      <w:pPr>
        <w:spacing w:before="0" w:after="0" w:line="360" w:lineRule="auto"/>
        <w:ind w:firstLine="708"/>
        <w:jc w:val="both"/>
        <w:rPr>
          <w:b/>
          <w:sz w:val="24"/>
          <w:szCs w:val="24"/>
          <w:u w:val="single"/>
        </w:rPr>
      </w:pPr>
      <w:r w:rsidRPr="00F87590">
        <w:rPr>
          <w:b/>
          <w:sz w:val="24"/>
          <w:szCs w:val="24"/>
          <w:u w:val="single"/>
        </w:rPr>
        <w:t>Odpowiedź:</w:t>
      </w:r>
    </w:p>
    <w:p w14:paraId="209E1E05" w14:textId="0FE5477A" w:rsidR="001E7B0E" w:rsidRDefault="00D26AD5" w:rsidP="00B023AA">
      <w:pPr>
        <w:spacing w:before="0" w:after="0" w:line="360" w:lineRule="auto"/>
        <w:jc w:val="both"/>
      </w:pPr>
      <w:r w:rsidRPr="00A50BAC">
        <w:t xml:space="preserve">Taka forma realizacji jest dopuszczalna, jeżeli jest zgodna z założoną przez Wnioskodawcę prawidłową ścieżką wsparcia. Przy realizacji tak opisanej formy wsparcia należy szczegółowo uzasadnić dlaczego założone </w:t>
      </w:r>
      <w:r w:rsidR="00AC3E12">
        <w:br/>
      </w:r>
      <w:r w:rsidRPr="00A50BAC">
        <w:t xml:space="preserve">w projekcie </w:t>
      </w:r>
      <w:r w:rsidR="0023460C">
        <w:t>praktyki/</w:t>
      </w:r>
      <w:r w:rsidRPr="00A50BAC">
        <w:t>staże nie mogę być realizowane w formie stacjonarnej. Uzasadnienie formy wyjazdowej będzie sprawdzane szczegółowo podczas</w:t>
      </w:r>
      <w:r w:rsidR="00A506D2">
        <w:t xml:space="preserve"> prac Komisji Oceny Projektów. </w:t>
      </w:r>
      <w:r w:rsidRPr="00A50BAC">
        <w:t xml:space="preserve">Ponadto należy uwzględnić prawidłowość realizacji </w:t>
      </w:r>
      <w:r w:rsidR="0023460C">
        <w:t>praktyk/</w:t>
      </w:r>
      <w:r w:rsidRPr="00A50BAC">
        <w:t xml:space="preserve">staży w odniesieniu do ich jakości oraz przełożenia nakład finansowy/rezultat. </w:t>
      </w:r>
      <w:r w:rsidRPr="006811B6">
        <w:t>Należy również pamiętać, że</w:t>
      </w:r>
      <w:r w:rsidRPr="00B02634">
        <w:rPr>
          <w:color w:val="E36C0A" w:themeColor="accent6" w:themeShade="BF"/>
        </w:rPr>
        <w:t xml:space="preserve"> </w:t>
      </w:r>
      <w:r w:rsidR="00292F68" w:rsidRPr="006811B6">
        <w:t xml:space="preserve">w ramach RPO </w:t>
      </w:r>
      <w:proofErr w:type="spellStart"/>
      <w:r w:rsidR="00292F68" w:rsidRPr="006811B6">
        <w:t>WiM</w:t>
      </w:r>
      <w:proofErr w:type="spellEnd"/>
      <w:r w:rsidR="00292F68" w:rsidRPr="006811B6">
        <w:t xml:space="preserve"> 2014-2020</w:t>
      </w:r>
      <w:r w:rsidR="00DF4A1B">
        <w:rPr>
          <w:color w:val="E36C0A" w:themeColor="accent6" w:themeShade="BF"/>
        </w:rPr>
        <w:t xml:space="preserve"> </w:t>
      </w:r>
      <w:r w:rsidR="00DF4A1B" w:rsidRPr="006811B6">
        <w:t xml:space="preserve">uczniowie/słuchacze oraz kadra szkół i placówek kształcenia zawodowego mogą realizować staże w przedsiębiorstwach wyłącznie </w:t>
      </w:r>
      <w:r w:rsidR="0033561B" w:rsidRPr="006811B6">
        <w:t xml:space="preserve">na </w:t>
      </w:r>
      <w:r w:rsidR="00DF4A1B" w:rsidRPr="006811B6">
        <w:t xml:space="preserve">terenie województwa </w:t>
      </w:r>
      <w:r w:rsidR="00E2004B">
        <w:br/>
      </w:r>
      <w:r w:rsidR="00DF4A1B" w:rsidRPr="006811B6">
        <w:t>lub w uzasadnionych wypadkach w kraju. Projekty mobilności ponadnarodowej (wyjazdy zagraniczne) dla osób ucząc</w:t>
      </w:r>
      <w:r w:rsidR="00AC3E12">
        <w:t>ych się</w:t>
      </w:r>
      <w:r w:rsidR="00DF4A1B" w:rsidRPr="006811B6">
        <w:t>, absolwentów placówek kształcenia i szkolenia zawodowego oraz kadry</w:t>
      </w:r>
      <w:r w:rsidR="00317DE9">
        <w:t xml:space="preserve"> </w:t>
      </w:r>
      <w:r w:rsidR="00DF4A1B" w:rsidRPr="006811B6">
        <w:t xml:space="preserve">kształcenia ogólnego </w:t>
      </w:r>
      <w:r w:rsidR="00AC3E12">
        <w:br/>
      </w:r>
      <w:r w:rsidR="00DF4A1B" w:rsidRPr="006811B6">
        <w:t>i kadry kształcenia i szkolenia zawodowego mogą być realizowane wyłącznie w ramach Osi IV PO WER</w:t>
      </w:r>
      <w:r w:rsidR="006811B6">
        <w:t>.</w:t>
      </w:r>
    </w:p>
    <w:p w14:paraId="65B960AE" w14:textId="77777777" w:rsidR="00BE02F8" w:rsidRDefault="00BE02F8" w:rsidP="001E7B0E">
      <w:pPr>
        <w:spacing w:before="0" w:after="0" w:line="360" w:lineRule="auto"/>
        <w:ind w:firstLine="708"/>
        <w:jc w:val="both"/>
        <w:rPr>
          <w:b/>
          <w:sz w:val="24"/>
          <w:szCs w:val="24"/>
          <w:u w:val="single"/>
        </w:rPr>
      </w:pPr>
    </w:p>
    <w:p w14:paraId="22B2FA88" w14:textId="77777777" w:rsidR="00BE02F8" w:rsidRDefault="00BE02F8" w:rsidP="001E7B0E">
      <w:pPr>
        <w:spacing w:before="0" w:after="0" w:line="360" w:lineRule="auto"/>
        <w:ind w:firstLine="708"/>
        <w:jc w:val="both"/>
        <w:rPr>
          <w:b/>
          <w:sz w:val="24"/>
          <w:szCs w:val="24"/>
          <w:u w:val="single"/>
        </w:rPr>
      </w:pPr>
    </w:p>
    <w:p w14:paraId="1E5FC9B3" w14:textId="6BDD4528" w:rsidR="001E7B0E" w:rsidRPr="00F87590" w:rsidRDefault="001E7B0E" w:rsidP="001E7B0E">
      <w:pPr>
        <w:spacing w:before="0" w:after="0" w:line="360" w:lineRule="auto"/>
        <w:ind w:firstLine="708"/>
        <w:jc w:val="both"/>
        <w:rPr>
          <w:b/>
          <w:sz w:val="24"/>
          <w:szCs w:val="24"/>
          <w:u w:val="single"/>
        </w:rPr>
      </w:pPr>
      <w:r w:rsidRPr="00F87590">
        <w:rPr>
          <w:b/>
          <w:sz w:val="24"/>
          <w:szCs w:val="24"/>
          <w:u w:val="single"/>
        </w:rPr>
        <w:lastRenderedPageBreak/>
        <w:t>Pytanie:</w:t>
      </w:r>
    </w:p>
    <w:p w14:paraId="31F8CCA6" w14:textId="718E2AF1" w:rsidR="001E7B0E" w:rsidRPr="001E7B0E" w:rsidRDefault="001E7B0E" w:rsidP="001E7B0E">
      <w:pPr>
        <w:spacing w:before="0" w:line="360" w:lineRule="auto"/>
        <w:jc w:val="both"/>
      </w:pPr>
      <w:r w:rsidRPr="001E7B0E">
        <w:t>Czy w modelu I, Wnioskodawca może przyjąć uśrednioną kwotę za szkolenia dopasowane do indywidualnych potrzeb każdego ucznia i nie wskazywać ich tematyki w projekcie? W Modelu I przewidziana jest obligatoryjna diagnoza potrzeb uczniów, stąd zasadne jest oparcie tematyki szkoleń o wyniki diagnozy i dopasowanie tematyki do aktualnych potrzeb uczniów.</w:t>
      </w:r>
    </w:p>
    <w:p w14:paraId="332FC487" w14:textId="77777777" w:rsidR="001E7B0E" w:rsidRPr="00F87590" w:rsidRDefault="001E7B0E" w:rsidP="001E7B0E">
      <w:pPr>
        <w:spacing w:before="0" w:after="0" w:line="360" w:lineRule="auto"/>
        <w:ind w:firstLine="708"/>
        <w:jc w:val="both"/>
        <w:rPr>
          <w:b/>
          <w:sz w:val="24"/>
          <w:szCs w:val="24"/>
          <w:u w:val="single"/>
        </w:rPr>
      </w:pPr>
      <w:r w:rsidRPr="00F87590">
        <w:rPr>
          <w:b/>
          <w:sz w:val="24"/>
          <w:szCs w:val="24"/>
          <w:u w:val="single"/>
        </w:rPr>
        <w:t>Odpowiedź:</w:t>
      </w:r>
    </w:p>
    <w:p w14:paraId="1188410C" w14:textId="449F56A5" w:rsidR="001E7B0E" w:rsidRDefault="001E7B0E" w:rsidP="001E7B0E">
      <w:pPr>
        <w:spacing w:before="0" w:line="360" w:lineRule="auto"/>
        <w:jc w:val="both"/>
      </w:pPr>
      <w:r>
        <w:t xml:space="preserve">Zgodnie z zapisami Regulaminu konkursu, zaplanowane w budżecie projektu koszty muszą być opisane </w:t>
      </w:r>
      <w:r>
        <w:br/>
        <w:t xml:space="preserve">w sposób umożliwiający oceniającemu sprawdzenie, czy koszty są kwalifikowalne, racjonalne i efektywne. Istotnym jest zatem aby w ich opisie Wnioskodawca przedstawił m.in. informacje pozwalające na weryfikację racjonalności (rynkowości) zaplanowanych kosztów. Planując budżet powinien zatem wykazać, </w:t>
      </w:r>
      <w:r w:rsidRPr="001E7B0E">
        <w:t xml:space="preserve">że ujęte w nim ceny są stawkami rynkowymi, które zostały skalkulowane na etapie konstruowania wniosku o dofinasowanie projektu, w oparciu o dokumentację potwierdzającą rynkowość podanych cen (np. minimum </w:t>
      </w:r>
      <w:r w:rsidR="00163D42">
        <w:t>dwie</w:t>
      </w:r>
      <w:r w:rsidRPr="001E7B0E">
        <w:t xml:space="preserve"> oferty cenowe lub też minimum </w:t>
      </w:r>
      <w:r w:rsidR="00496200">
        <w:t>dwa</w:t>
      </w:r>
      <w:r w:rsidRPr="001E7B0E">
        <w:t xml:space="preserve"> wydruki ze stron internetowych), o którą oceniający mogą poprosić podczas negocjacji.</w:t>
      </w:r>
      <w:r>
        <w:t xml:space="preserve"> Jednocześnie należy mieć na uwadze, iż w ramach Modelu I dopuszcza się możliwość realizacji szkoleń jako uzupełnienie obligatoryjnych </w:t>
      </w:r>
      <w:r w:rsidRPr="001E7B0E">
        <w:t xml:space="preserve">elementów ww. Modelu (a-b), zaś ich tematyka powinna wynikać </w:t>
      </w:r>
      <w:r w:rsidR="00163D42">
        <w:br/>
      </w:r>
      <w:r w:rsidRPr="001E7B0E">
        <w:t xml:space="preserve">z zakresu porozumienia zawartego pomiędzy szkołą/placówką prowadzącą kształcenie zawodowe </w:t>
      </w:r>
      <w:r w:rsidR="00163D42">
        <w:br/>
      </w:r>
      <w:r w:rsidRPr="001E7B0E">
        <w:t>a pracodawcą/przedsiębiorcą, którego zakres prowadzonej działalności jest zgodny z kierunkiem wspieranym w projekcie oraz który uczestniczył w konstruow</w:t>
      </w:r>
      <w:r w:rsidR="00163D42">
        <w:t xml:space="preserve">aniu założeń projektu (zgodnie </w:t>
      </w:r>
      <w:r w:rsidRPr="001E7B0E">
        <w:t>z kryterium specyficznym obligatoryjnym).</w:t>
      </w:r>
      <w:r>
        <w:t xml:space="preserve"> Ponadto, z punktu widzenia kwalifikowalności zaplanowanych kosztów istotnym jest przedstawienie we wniosku tematyki zaplanowanych szkoleń, które każdorazowo muszą odpowiadać na zdiagnozowane potrzeby uczniów/słuchaczy szkół/placówek prowadzących kształcenie zawodowe oraz zapotrzebowanie pracodawców/ przedsiębiorców na określone umiejętności, kompetencj</w:t>
      </w:r>
      <w:r w:rsidR="00163D42">
        <w:t xml:space="preserve">e </w:t>
      </w:r>
      <w:r>
        <w:t>i kwalifikacje pożądane na rynku pracy (</w:t>
      </w:r>
      <w:r w:rsidRPr="001E7B0E">
        <w:t>uwzględnione w diagnozie zatwierdzonej przez organ prowadzący).</w:t>
      </w:r>
    </w:p>
    <w:p w14:paraId="70A95024" w14:textId="77777777" w:rsidR="00D11C34" w:rsidRPr="00F87590" w:rsidRDefault="00D11C34" w:rsidP="00D11C34">
      <w:pPr>
        <w:spacing w:before="0" w:after="0" w:line="360" w:lineRule="auto"/>
        <w:ind w:firstLine="708"/>
        <w:jc w:val="both"/>
        <w:rPr>
          <w:b/>
          <w:sz w:val="24"/>
          <w:szCs w:val="24"/>
          <w:u w:val="single"/>
        </w:rPr>
      </w:pPr>
      <w:r w:rsidRPr="00F87590">
        <w:rPr>
          <w:b/>
          <w:sz w:val="24"/>
          <w:szCs w:val="24"/>
          <w:u w:val="single"/>
        </w:rPr>
        <w:t>Pytanie:</w:t>
      </w:r>
    </w:p>
    <w:p w14:paraId="4C8F8D43" w14:textId="63EDB6DC" w:rsidR="00D11C34" w:rsidRPr="00D11C34" w:rsidRDefault="00D11C34" w:rsidP="005D5725">
      <w:pPr>
        <w:pStyle w:val="Zwykytekst"/>
        <w:spacing w:line="360" w:lineRule="auto"/>
        <w:jc w:val="both"/>
        <w:rPr>
          <w:rFonts w:asciiTheme="minorHAnsi" w:hAnsiTheme="minorHAnsi"/>
          <w:sz w:val="20"/>
          <w:szCs w:val="20"/>
          <w:lang w:eastAsia="en-US"/>
        </w:rPr>
      </w:pPr>
      <w:r w:rsidRPr="00D11C34">
        <w:rPr>
          <w:rFonts w:asciiTheme="minorHAnsi" w:hAnsiTheme="minorHAnsi"/>
          <w:sz w:val="20"/>
          <w:szCs w:val="20"/>
          <w:lang w:eastAsia="en-US"/>
        </w:rPr>
        <w:t>Projekt obejmuje realizację następujących działań:</w:t>
      </w:r>
    </w:p>
    <w:p w14:paraId="3A2B1A68" w14:textId="77777777" w:rsidR="00D11C34" w:rsidRPr="00D11C34" w:rsidRDefault="00D11C34" w:rsidP="005D5725">
      <w:pPr>
        <w:pStyle w:val="Zwykytekst"/>
        <w:spacing w:line="360" w:lineRule="auto"/>
        <w:jc w:val="both"/>
        <w:rPr>
          <w:rFonts w:asciiTheme="minorHAnsi" w:hAnsiTheme="minorHAnsi"/>
          <w:sz w:val="20"/>
          <w:szCs w:val="20"/>
          <w:lang w:eastAsia="en-US"/>
        </w:rPr>
      </w:pPr>
      <w:r w:rsidRPr="00D11C34">
        <w:rPr>
          <w:rFonts w:asciiTheme="minorHAnsi" w:hAnsiTheme="minorHAnsi"/>
          <w:sz w:val="20"/>
          <w:szCs w:val="20"/>
          <w:lang w:eastAsia="en-US"/>
        </w:rPr>
        <w:t>a) zdiagnozowanie ucznia/słuchacza</w:t>
      </w:r>
    </w:p>
    <w:p w14:paraId="22A0E42C" w14:textId="77777777" w:rsidR="00D11C34" w:rsidRPr="00D11C34" w:rsidRDefault="00D11C34" w:rsidP="005D5725">
      <w:pPr>
        <w:pStyle w:val="Zwykytekst"/>
        <w:spacing w:line="360" w:lineRule="auto"/>
        <w:jc w:val="both"/>
        <w:rPr>
          <w:rFonts w:asciiTheme="minorHAnsi" w:hAnsiTheme="minorHAnsi"/>
          <w:sz w:val="20"/>
          <w:szCs w:val="20"/>
          <w:lang w:eastAsia="en-US"/>
        </w:rPr>
      </w:pPr>
      <w:r w:rsidRPr="00D11C34">
        <w:rPr>
          <w:rFonts w:asciiTheme="minorHAnsi" w:hAnsiTheme="minorHAnsi"/>
          <w:sz w:val="20"/>
          <w:szCs w:val="20"/>
          <w:lang w:eastAsia="en-US"/>
        </w:rPr>
        <w:t>b) realizacji staży zawodowych</w:t>
      </w:r>
    </w:p>
    <w:p w14:paraId="62B325FF" w14:textId="20A49C46" w:rsidR="00D11C34" w:rsidRPr="00D11C34" w:rsidRDefault="00D11C34" w:rsidP="005D5725">
      <w:pPr>
        <w:pStyle w:val="Zwykytekst"/>
        <w:spacing w:line="360" w:lineRule="auto"/>
        <w:jc w:val="both"/>
        <w:rPr>
          <w:rFonts w:asciiTheme="minorHAnsi" w:hAnsiTheme="minorHAnsi"/>
          <w:sz w:val="20"/>
          <w:szCs w:val="20"/>
          <w:lang w:eastAsia="en-US"/>
        </w:rPr>
      </w:pPr>
      <w:r w:rsidRPr="00D11C34">
        <w:rPr>
          <w:rFonts w:asciiTheme="minorHAnsi" w:hAnsiTheme="minorHAnsi"/>
          <w:sz w:val="20"/>
          <w:szCs w:val="20"/>
          <w:lang w:eastAsia="en-US"/>
        </w:rPr>
        <w:t>c) wyposażenie ucznia/słuchacza w kwalifikacje zawodowe</w:t>
      </w:r>
    </w:p>
    <w:p w14:paraId="0DC5829A" w14:textId="178CC841" w:rsidR="00D11C34" w:rsidRPr="00D11C34" w:rsidRDefault="00D11C34" w:rsidP="005D5725">
      <w:pPr>
        <w:pStyle w:val="Zwykytekst"/>
        <w:spacing w:line="360" w:lineRule="auto"/>
        <w:jc w:val="both"/>
        <w:rPr>
          <w:rFonts w:asciiTheme="minorHAnsi" w:hAnsiTheme="minorHAnsi"/>
          <w:sz w:val="20"/>
          <w:szCs w:val="20"/>
          <w:lang w:eastAsia="en-US"/>
        </w:rPr>
      </w:pPr>
      <w:r w:rsidRPr="00D11C34">
        <w:rPr>
          <w:rFonts w:asciiTheme="minorHAnsi" w:hAnsiTheme="minorHAnsi"/>
          <w:sz w:val="20"/>
          <w:szCs w:val="20"/>
          <w:lang w:eastAsia="en-US"/>
        </w:rPr>
        <w:t>Czy wszyscy uczniowie (100) muszą uczestniczyć w każdym z tych działań (</w:t>
      </w:r>
      <w:proofErr w:type="spellStart"/>
      <w:r w:rsidRPr="00D11C34">
        <w:rPr>
          <w:rFonts w:asciiTheme="minorHAnsi" w:hAnsiTheme="minorHAnsi"/>
          <w:sz w:val="20"/>
          <w:szCs w:val="20"/>
          <w:lang w:eastAsia="en-US"/>
        </w:rPr>
        <w:t>a,b,c</w:t>
      </w:r>
      <w:proofErr w:type="spellEnd"/>
      <w:r w:rsidRPr="00D11C34">
        <w:rPr>
          <w:rFonts w:asciiTheme="minorHAnsi" w:hAnsiTheme="minorHAnsi"/>
          <w:sz w:val="20"/>
          <w:szCs w:val="20"/>
          <w:lang w:eastAsia="en-US"/>
        </w:rPr>
        <w:t>)? Czyli czy każdy ze 100 uczniów musi uczestniczyć w diagnozie, szkoleniu i stażach?</w:t>
      </w:r>
    </w:p>
    <w:p w14:paraId="0EEB1199" w14:textId="53AA5DF1" w:rsidR="00D11C34" w:rsidRDefault="00D11C34" w:rsidP="00D11C34">
      <w:pPr>
        <w:pStyle w:val="Zwykytekst"/>
        <w:rPr>
          <w:rFonts w:asciiTheme="minorHAnsi" w:hAnsiTheme="minorHAnsi"/>
        </w:rPr>
      </w:pPr>
    </w:p>
    <w:p w14:paraId="374494EA" w14:textId="77777777" w:rsidR="00D11C34" w:rsidRPr="00F87590" w:rsidRDefault="00D11C34" w:rsidP="00D11C34">
      <w:pPr>
        <w:spacing w:before="0" w:after="0" w:line="360" w:lineRule="auto"/>
        <w:ind w:firstLine="708"/>
        <w:jc w:val="both"/>
        <w:rPr>
          <w:b/>
          <w:sz w:val="24"/>
          <w:szCs w:val="24"/>
          <w:u w:val="single"/>
        </w:rPr>
      </w:pPr>
      <w:r w:rsidRPr="00F87590">
        <w:rPr>
          <w:b/>
          <w:sz w:val="24"/>
          <w:szCs w:val="24"/>
          <w:u w:val="single"/>
        </w:rPr>
        <w:t>Odpowiedź:</w:t>
      </w:r>
    </w:p>
    <w:p w14:paraId="6F777078" w14:textId="2B2D192A" w:rsidR="00D11C34" w:rsidRPr="00BE02F8" w:rsidRDefault="005D5725" w:rsidP="001E7B0E">
      <w:pPr>
        <w:spacing w:before="0" w:line="360" w:lineRule="auto"/>
        <w:jc w:val="both"/>
      </w:pPr>
      <w:r w:rsidRPr="00BE02F8">
        <w:t xml:space="preserve">Zgodnie z Regulaminem konkursu w 1 typie projektów, w Modelu I istnieje możliwość uzupełnienia ww. obligatoryjnych działań (a, b) o m.in. wyposażenie ucznia/słuchacza w dodatkowe umiejętności, kompetencje </w:t>
      </w:r>
      <w:r w:rsidR="00BE02F8">
        <w:br/>
      </w:r>
      <w:r w:rsidRPr="00BE02F8">
        <w:t xml:space="preserve">i kwalifikacje zawodowe oraz jeżeli zachodzi potrzeba w miękkie kompetencje pracownicze, które zostaną </w:t>
      </w:r>
      <w:r w:rsidRPr="00BE02F8">
        <w:lastRenderedPageBreak/>
        <w:t xml:space="preserve">uzyskane w trakcie kursów/szkoleń powiązanych z profilem kształcenia, wybranych przy udziale pracodawców lub przedsiębiorców i poprzedzonych diagnozą ucznia/słuchacza. Realizacja zatem kursów prowadzących do nabycia ww. umiejętności/kwalifikacji/kompetencji nie jest obowiązkową formą wsparcia w Modelu I. Ponadto </w:t>
      </w:r>
      <w:r w:rsidRPr="00BE02F8">
        <w:br/>
        <w:t xml:space="preserve">w przypadku zaplanowania kursów możliwe jest aby w ww. kursach uczestniczyła mniejsza liczba uczniów niż </w:t>
      </w:r>
      <w:r w:rsidR="00BE02F8">
        <w:br/>
      </w:r>
      <w:r w:rsidRPr="00BE02F8">
        <w:t>w stażach ( o ile wynika to z przeprowadzonej diagnozy ucznia).</w:t>
      </w:r>
    </w:p>
    <w:p w14:paraId="760AA6FC" w14:textId="77777777" w:rsidR="00C21782" w:rsidRPr="00F87590" w:rsidRDefault="00C21782" w:rsidP="00C21782">
      <w:pPr>
        <w:spacing w:before="0" w:after="0" w:line="360" w:lineRule="auto"/>
        <w:ind w:firstLine="708"/>
        <w:jc w:val="both"/>
        <w:rPr>
          <w:b/>
          <w:sz w:val="24"/>
          <w:szCs w:val="24"/>
          <w:u w:val="single"/>
        </w:rPr>
      </w:pPr>
      <w:r w:rsidRPr="00F87590">
        <w:rPr>
          <w:b/>
          <w:sz w:val="24"/>
          <w:szCs w:val="24"/>
          <w:u w:val="single"/>
        </w:rPr>
        <w:t>Pytanie:</w:t>
      </w:r>
    </w:p>
    <w:p w14:paraId="4F6F5775" w14:textId="77777777" w:rsidR="00570D77" w:rsidRPr="00A506D2" w:rsidRDefault="00C21782" w:rsidP="00570D77">
      <w:pPr>
        <w:spacing w:line="360" w:lineRule="auto"/>
        <w:jc w:val="both"/>
      </w:pPr>
      <w:r w:rsidRPr="00A506D2">
        <w:t>Czy dodatkowe umiejętności zawodowe mogą być nabywane jedynie w trakcie kursów /szkoleń zewnętrznych wybranych przy udziale pracodawców i poprzedzonych diagnozą? Tym samym, czy kursy i szkolenia muszą być realizowane przez podmioty zewnętrzne czy też mogą być prowadzone przez nauczycieli zatrudnionych w danej szkole, którzy posiadających odpowiednie przygotowanie trenerskie w dziedzinie m i n prowadzenia szkoleń w zakresie rozwoju miękkich kompetencji pracowniczych? Czy istnieje możliwość „łączenia wykonawców” - np. kurs zakończony egzaminem potwierdzającym kwalifikacje - organizowany przez firmę zewnętrzną oraz kurs podnoszący kompetencje prowadzony przez nauczycieli zatrudnionych w szkole jako 2 formy wsparcia ucznia?</w:t>
      </w:r>
      <w:r w:rsidR="00570D77" w:rsidRPr="00A506D2">
        <w:t xml:space="preserve"> </w:t>
      </w:r>
    </w:p>
    <w:p w14:paraId="55861863" w14:textId="65A37F88" w:rsidR="00570D77" w:rsidRPr="00570D77" w:rsidRDefault="00570D77" w:rsidP="00570D77">
      <w:pPr>
        <w:spacing w:before="0" w:after="0" w:line="360" w:lineRule="auto"/>
        <w:ind w:firstLine="708"/>
        <w:jc w:val="both"/>
        <w:rPr>
          <w:b/>
          <w:sz w:val="24"/>
          <w:szCs w:val="24"/>
          <w:u w:val="single"/>
        </w:rPr>
      </w:pPr>
      <w:r w:rsidRPr="00F87590">
        <w:rPr>
          <w:b/>
          <w:sz w:val="24"/>
          <w:szCs w:val="24"/>
          <w:u w:val="single"/>
        </w:rPr>
        <w:t>Odpowiedź:</w:t>
      </w:r>
    </w:p>
    <w:p w14:paraId="5FF1D92E" w14:textId="0C1E8B96" w:rsidR="00570D77" w:rsidRPr="00A506D2" w:rsidRDefault="00570D77" w:rsidP="00570D77">
      <w:pPr>
        <w:spacing w:line="360" w:lineRule="auto"/>
        <w:jc w:val="both"/>
      </w:pPr>
      <w:r w:rsidRPr="00A506D2">
        <w:t>Regulamin przedmiotowego konkursu nie ogranicza możliwości wyboru wykonawcy, odpowiedzialnego za realizację kursów/szkoleń prowadzących do nabycia umiejętności, kompetencji oraz kwalifikacji zawodowych uczniów/słuchaczy, a tym samym nie wyklucza możliwości przeprowadzenia ich przez nauczycieli zatrudnionych w szkole/prowadzącej kształcenie zawodowe, o ile posiadają odpowiednie przygotowanie trenerskie (w tym kwalifikacje) do</w:t>
      </w:r>
      <w:r w:rsidR="00A506D2">
        <w:t xml:space="preserve"> przeprowadzenia kursów/</w:t>
      </w:r>
      <w:proofErr w:type="spellStart"/>
      <w:r w:rsidR="00A506D2">
        <w:t>szkoleń</w:t>
      </w:r>
      <w:r w:rsidRPr="00A506D2">
        <w:t>w</w:t>
      </w:r>
      <w:proofErr w:type="spellEnd"/>
      <w:r w:rsidRPr="00A506D2">
        <w:t xml:space="preserve"> danej dziedzinie. Warunkiem jednak kwalifikowalności wydatku związanego z zaangażowaniem nauczycieli do projektu jest zgodność z powszechnie obowiązującym prawodawstwem krajowym, które determinuje formę i warunki ich zatrudnienia w projekcie, koszty natomiast związane z przeprowadzeniem kursów/szkoleń muszą być zgodne z obowiązującymi Wytycznymi w zakresie kwalifikowalności wydatków w ramach EFRR, EFS oraz FS na lata 2014-2020.</w:t>
      </w:r>
    </w:p>
    <w:p w14:paraId="42A1E93E" w14:textId="36588788" w:rsidR="00B03F26" w:rsidRDefault="00570D77" w:rsidP="00B03F26">
      <w:pPr>
        <w:spacing w:line="360" w:lineRule="auto"/>
        <w:jc w:val="both"/>
      </w:pPr>
      <w:r w:rsidRPr="00A506D2">
        <w:t>Ponadto, należy mieć na uwadze, iż zgodnie z zapisami Regulaminu przedmiotowego konkursu kursy/szkolenia skierowane do uczniów/słuchaczy powinny być realizowane zgodnie z §3 Rozporządzenia MEN w sprawie kształcenia ustawicznego w formach pozaszkolnych, w myśl którego, osoba która uzyskała zaliczenie otrzymuje zaświadczenie o ukończeniu kursu (zgodnie ze wzorem zaświadczenia określonym w załącznikach do niniejs</w:t>
      </w:r>
      <w:r w:rsidR="00A506D2">
        <w:t xml:space="preserve">zego rozporządzenia). Ponadto, </w:t>
      </w:r>
      <w:r w:rsidRPr="00A506D2">
        <w:t>IZ rekomenduje, aby w ramach projektu przewidywać sz</w:t>
      </w:r>
      <w:r w:rsidR="00A506D2">
        <w:t xml:space="preserve">kolenia kończące się egzaminem </w:t>
      </w:r>
      <w:r w:rsidRPr="00A506D2">
        <w:t>i uzyskaniem konkretnego certyfikatu, potwierdzającego nabyte kwalifikacje lub uprawnienia do wykonywania zawodu unormowanego w rozporządzeniach właści</w:t>
      </w:r>
      <w:r w:rsidR="00A506D2">
        <w:t xml:space="preserve">wego ministra (jeżeli uzyskane </w:t>
      </w:r>
      <w:r w:rsidRPr="00A506D2">
        <w:t xml:space="preserve">w ramach szkolenia kwalifikacje są objęte certyfikacją zewnętrzną to Wnioskodawca zobowiązany jest do umożliwienia uczestnikom przystąpienia do egzaminu zewnętrznego). Nabyciu przez uczniów umiejętności, kompetencji </w:t>
      </w:r>
      <w:r w:rsidR="00930E5D">
        <w:br/>
      </w:r>
      <w:r w:rsidRPr="00A506D2">
        <w:t xml:space="preserve">i kwalifikacji zawodowych pożądanych na rynku pracy może towarzyszyć również wsparcie ukierunkowane na rozwój miękkich kompetencji pracowniczych (jeżeli zachodzi taka potrzeba), które pozwolą szybko adaptować się do nowych warunków i wymagań niezbędnych do wykonywania danego zawodu. Planując zatem tego typu </w:t>
      </w:r>
      <w:r w:rsidRPr="00A506D2">
        <w:lastRenderedPageBreak/>
        <w:t>wsp</w:t>
      </w:r>
      <w:r w:rsidR="00A506D2">
        <w:t xml:space="preserve">arcie, każdorazowo należy mieć </w:t>
      </w:r>
      <w:r w:rsidRPr="00A506D2">
        <w:t xml:space="preserve">na uwadze niezbędny do tego potencjał podmiotu oraz osób odpowiedzialnych za jego realizację. </w:t>
      </w:r>
    </w:p>
    <w:p w14:paraId="0FAD0189" w14:textId="094A6489" w:rsidR="00611F65" w:rsidRPr="00611F65" w:rsidRDefault="00611F65" w:rsidP="00611F65">
      <w:pPr>
        <w:spacing w:before="0" w:after="0" w:line="360" w:lineRule="auto"/>
        <w:ind w:firstLine="708"/>
        <w:jc w:val="both"/>
        <w:rPr>
          <w:b/>
          <w:sz w:val="24"/>
          <w:szCs w:val="24"/>
          <w:u w:val="single"/>
        </w:rPr>
      </w:pPr>
      <w:r w:rsidRPr="00F87590">
        <w:rPr>
          <w:b/>
          <w:sz w:val="24"/>
          <w:szCs w:val="24"/>
          <w:u w:val="single"/>
        </w:rPr>
        <w:t>Pytanie:</w:t>
      </w:r>
    </w:p>
    <w:p w14:paraId="6B9DCA9D" w14:textId="77777777" w:rsidR="00611F65" w:rsidRDefault="00611F65" w:rsidP="00B03F26">
      <w:pPr>
        <w:spacing w:line="360" w:lineRule="auto"/>
        <w:jc w:val="both"/>
      </w:pPr>
      <w:r w:rsidRPr="00611F65">
        <w:t xml:space="preserve">Co do zasady, staże zawodowe mogły być realizowane dopiero po zakończonym wsparciu uczniów w postaci kwalifikacji i kompetencji zawodowych. W obecnym naborze, dopuszczono również możliwość realizacji zajęć </w:t>
      </w:r>
      <w:r>
        <w:br/>
      </w:r>
      <w:r w:rsidRPr="00611F65">
        <w:t xml:space="preserve">z kompetencji kluczowych i umiejętności uniwersalnych niezbędnych na rynku pracy (umiejętności matematyczno-przyrodniczych, umiejętności posługiwania się językami obcymi (w tym język polski dla cudzoziemców i osób powracających do Polski oraz ich rodzin), ICT, umiejętności rozumienia, kreatywności, innowacyjności, przedsiębiorczości, krytycznego myślenia, rozwiązywania problemów, umiejętności uczenia się, umiejętności pracy zespołowej w kontekście środowiska pracy). </w:t>
      </w:r>
    </w:p>
    <w:p w14:paraId="7B20976B" w14:textId="1F72D768" w:rsidR="00611F65" w:rsidRDefault="00611F65" w:rsidP="00B03F26">
      <w:pPr>
        <w:spacing w:line="360" w:lineRule="auto"/>
        <w:jc w:val="both"/>
      </w:pPr>
      <w:r w:rsidRPr="00611F65">
        <w:t>Czy kształtowanie ww. kompetencji kluczowych, również musi odbywać się przed realizacją staży zawodowych, czy dotyczy to tylko kompetencji i kwalifikacji stricte zawodowych?</w:t>
      </w:r>
    </w:p>
    <w:p w14:paraId="0297815F" w14:textId="77777777" w:rsidR="00611F65" w:rsidRDefault="00611F65" w:rsidP="00611F65">
      <w:pPr>
        <w:spacing w:before="0" w:after="0" w:line="360" w:lineRule="auto"/>
        <w:ind w:firstLine="360"/>
        <w:jc w:val="both"/>
        <w:rPr>
          <w:b/>
          <w:sz w:val="24"/>
          <w:szCs w:val="24"/>
          <w:u w:val="single"/>
        </w:rPr>
      </w:pPr>
      <w:r>
        <w:rPr>
          <w:b/>
          <w:sz w:val="24"/>
          <w:szCs w:val="24"/>
          <w:u w:val="single"/>
        </w:rPr>
        <w:t>Odpowiedź:</w:t>
      </w:r>
    </w:p>
    <w:p w14:paraId="04E2E657" w14:textId="680F7EE7" w:rsidR="00611F65" w:rsidRDefault="00611F65" w:rsidP="00611F65">
      <w:pPr>
        <w:spacing w:line="360" w:lineRule="auto"/>
        <w:jc w:val="both"/>
      </w:pPr>
      <w:r>
        <w:t xml:space="preserve">Zgodnie z Regulaminem konkursu nr RPWM.02.04.02-IZ.00-28-001/19: „Z punktu widzenia efektywności wsparcia, IZ rekomenduje aby realizacja kursów prowadzących do nabycia umiejętności, kompetencji </w:t>
      </w:r>
      <w:r>
        <w:br/>
        <w:t>i kwalifikacji zawodowych oraz (jeżeli zachodzi taka potrzeba) miękkich kompetencji pracowniczych, poprzedzała realizację praktyk/staży zawodowych. Niemniej jednak w Modelu I dopuszcza się dowolną kolejność realizacji poszczególnych form wsparcia, przy założeniu, że staże zawodowe oraz ww. kursy (o ile dotyczy) zostały poprzedzone diagnozą ucznia/słuchacza”. Powyższy zapis dotyczy wsparcia realizowanego w ramach 1 typu projektów – Model I. Należy pamiętać o tym, że wsparcie w ramach 4 typu projektów może być realizowane wyłącznie jako uzupełnienie działań przewidzianych w Modelu I 1 typu projektów, przy założeniu, że spełnione zostaną obligatoryjne elementy Modelu 1, tj.:</w:t>
      </w:r>
    </w:p>
    <w:p w14:paraId="388EE042" w14:textId="1FECB3C7" w:rsidR="00611F65" w:rsidRDefault="00611F65" w:rsidP="00611F65">
      <w:pPr>
        <w:spacing w:line="360" w:lineRule="auto"/>
        <w:jc w:val="both"/>
      </w:pPr>
      <w:r>
        <w:t>a)</w:t>
      </w:r>
      <w:r>
        <w:tab/>
        <w:t xml:space="preserve">zdiagnozowanie ucznia/słuchacza pod kątem uzupełnienia jego umiejętności, kompetencji i uzyskiwania kwalifikacji zawodowych oraz kompetencji miękkich ułatwiających wejście na rynek pracy/kontynuację nauki </w:t>
      </w:r>
      <w:r>
        <w:br/>
        <w:t>w celu skierowania go na staż/praktykę zawodowy/-ą oraz kursy/szkolenia (o ile dotyczy), z uwzględnieniem indywidualnych potrzeb rozwojowych i edukacyjnych oraz możliwości psychofizycznych uczniów i słuchaczy objętych wsparciem,</w:t>
      </w:r>
    </w:p>
    <w:p w14:paraId="5C3E27C8" w14:textId="77777777" w:rsidR="00611F65" w:rsidRDefault="00611F65" w:rsidP="00611F65">
      <w:pPr>
        <w:spacing w:line="360" w:lineRule="auto"/>
        <w:jc w:val="both"/>
      </w:pPr>
      <w:r>
        <w:t>b)</w:t>
      </w:r>
      <w:r>
        <w:tab/>
        <w:t xml:space="preserve">realizacja staży/praktyk zawodowych  dla uczniów/słuchaczy w rzeczywistych warunkach pracy. </w:t>
      </w:r>
    </w:p>
    <w:p w14:paraId="37A2FB82" w14:textId="3C027B1D" w:rsidR="00611F65" w:rsidRPr="00A506D2" w:rsidRDefault="00611F65" w:rsidP="00611F65">
      <w:pPr>
        <w:spacing w:line="360" w:lineRule="auto"/>
        <w:jc w:val="both"/>
      </w:pPr>
      <w:r>
        <w:t xml:space="preserve">Realizacja staży zawodowych po zakończonych kursach/szkoleniach jest więc działaniem rekomendowanym </w:t>
      </w:r>
      <w:r>
        <w:br/>
        <w:t xml:space="preserve">z punktu widzenia efektywności wsparcia, ale nie obligatoryjnym. Zajęcia przewidziane w ramach 4 typu projektów (o ile wynikają z przeprowadzonej diagnozy ucznia/słuchacza), powinny być natomiast prowadzone </w:t>
      </w:r>
      <w:r>
        <w:br/>
        <w:t>z uwzględnieniem indywidualnych potrzeb rozwojowych i edukacyjnych oraz możliwości psychofizycznych uczniów i słuchaczy objętych wsparciem, a ich termin powinien uwzględniać złożoność i specyfikę wsparcia oraz być dostosowany do harmonogramu projektu.</w:t>
      </w:r>
    </w:p>
    <w:p w14:paraId="311E54BD" w14:textId="51B61C5D" w:rsidR="000A5002" w:rsidRPr="00492101" w:rsidRDefault="00324B59" w:rsidP="00121DEC">
      <w:pPr>
        <w:pStyle w:val="Nagwek1"/>
      </w:pPr>
      <w:bookmarkStart w:id="2" w:name="_Toc6307423"/>
      <w:r>
        <w:lastRenderedPageBreak/>
        <w:t xml:space="preserve">3. </w:t>
      </w:r>
      <w:r w:rsidR="00945518" w:rsidRPr="00492101">
        <w:t>Doposażanie</w:t>
      </w:r>
      <w:bookmarkEnd w:id="2"/>
    </w:p>
    <w:p w14:paraId="59591B69" w14:textId="3A7B3D6B" w:rsidR="00896D91" w:rsidRDefault="00896D91" w:rsidP="00B023AA">
      <w:pPr>
        <w:spacing w:before="0" w:after="0" w:line="360" w:lineRule="auto"/>
        <w:jc w:val="both"/>
        <w:rPr>
          <w:rFonts w:cstheme="minorHAnsi"/>
        </w:rPr>
      </w:pPr>
    </w:p>
    <w:p w14:paraId="28D19BBE" w14:textId="42CD5BAF" w:rsidR="00705102" w:rsidRPr="00AB6850" w:rsidRDefault="00705102" w:rsidP="00B023AA">
      <w:pPr>
        <w:spacing w:before="0" w:after="0" w:line="360" w:lineRule="auto"/>
        <w:ind w:firstLine="708"/>
        <w:jc w:val="both"/>
        <w:rPr>
          <w:rFonts w:cstheme="minorHAnsi"/>
        </w:rPr>
      </w:pPr>
      <w:r>
        <w:rPr>
          <w:b/>
          <w:sz w:val="24"/>
          <w:szCs w:val="24"/>
          <w:u w:val="single"/>
        </w:rPr>
        <w:t>Pytanie:</w:t>
      </w:r>
    </w:p>
    <w:p w14:paraId="0C5095E1" w14:textId="63B01B06" w:rsidR="00705102" w:rsidRPr="002432AA" w:rsidRDefault="00705102" w:rsidP="004801E1">
      <w:pPr>
        <w:spacing w:before="0" w:after="0" w:line="360" w:lineRule="auto"/>
        <w:rPr>
          <w:rFonts w:cstheme="minorHAnsi"/>
        </w:rPr>
      </w:pPr>
      <w:r w:rsidRPr="002432AA">
        <w:rPr>
          <w:rFonts w:cstheme="minorHAnsi"/>
        </w:rPr>
        <w:t>Czy w ramach konkursu 2.4.</w:t>
      </w:r>
      <w:r w:rsidR="005E2EE2">
        <w:rPr>
          <w:rFonts w:cstheme="minorHAnsi"/>
        </w:rPr>
        <w:t>2</w:t>
      </w:r>
      <w:r w:rsidRPr="002432AA">
        <w:rPr>
          <w:rFonts w:cstheme="minorHAnsi"/>
        </w:rPr>
        <w:t xml:space="preserve"> istnieje możliwość dofinansowania na następujące projekty:</w:t>
      </w:r>
    </w:p>
    <w:p w14:paraId="31849DE3" w14:textId="022A74D5" w:rsidR="00705102" w:rsidRPr="005E2EE2" w:rsidRDefault="00705102" w:rsidP="005E2EE2">
      <w:pPr>
        <w:pStyle w:val="Akapitzlist"/>
        <w:numPr>
          <w:ilvl w:val="0"/>
          <w:numId w:val="6"/>
        </w:numPr>
        <w:spacing w:before="0" w:after="0" w:line="360" w:lineRule="auto"/>
        <w:rPr>
          <w:rFonts w:cstheme="minorHAnsi"/>
        </w:rPr>
      </w:pPr>
      <w:r w:rsidRPr="002432AA">
        <w:rPr>
          <w:rFonts w:cstheme="minorHAnsi"/>
        </w:rPr>
        <w:t>bazy dydaktycznej dla uczniów odbywających praktyki w przedsiębiorcy, np. zaplecze szkoleniowe, maszyna, z której mogliby korzystać uczniowie</w:t>
      </w:r>
      <w:r w:rsidR="005E2EE2">
        <w:rPr>
          <w:rFonts w:cstheme="minorHAnsi"/>
        </w:rPr>
        <w:t xml:space="preserve"> </w:t>
      </w:r>
      <w:r w:rsidRPr="005E2EE2">
        <w:rPr>
          <w:rFonts w:cstheme="minorHAnsi"/>
        </w:rPr>
        <w:t>lub</w:t>
      </w:r>
    </w:p>
    <w:p w14:paraId="1C8F70EC" w14:textId="6AFE65F3" w:rsidR="0056115C" w:rsidRPr="00DD0F56" w:rsidRDefault="00705102" w:rsidP="0056115C">
      <w:pPr>
        <w:pStyle w:val="Akapitzlist"/>
        <w:numPr>
          <w:ilvl w:val="0"/>
          <w:numId w:val="6"/>
        </w:numPr>
        <w:spacing w:before="0" w:after="0" w:line="360" w:lineRule="auto"/>
        <w:rPr>
          <w:rFonts w:cstheme="minorHAnsi"/>
        </w:rPr>
      </w:pPr>
      <w:r w:rsidRPr="002432AA">
        <w:rPr>
          <w:rFonts w:cstheme="minorHAnsi"/>
        </w:rPr>
        <w:t>Stworzenie bazy lokalowej  u przedsiębiorcy  do prowadzenia szkoleń dla pracowników przedsiębiorcy?</w:t>
      </w:r>
    </w:p>
    <w:p w14:paraId="5CE1C415" w14:textId="4A6C8D36" w:rsidR="00705102" w:rsidRDefault="00705102" w:rsidP="00B023AA">
      <w:pPr>
        <w:spacing w:before="0" w:after="0" w:line="360" w:lineRule="auto"/>
        <w:ind w:firstLine="360"/>
        <w:jc w:val="both"/>
        <w:rPr>
          <w:b/>
          <w:sz w:val="24"/>
          <w:szCs w:val="24"/>
          <w:u w:val="single"/>
        </w:rPr>
      </w:pPr>
      <w:r>
        <w:rPr>
          <w:b/>
          <w:sz w:val="24"/>
          <w:szCs w:val="24"/>
          <w:u w:val="single"/>
        </w:rPr>
        <w:t>Odpowiedź:</w:t>
      </w:r>
    </w:p>
    <w:p w14:paraId="38883534" w14:textId="1F6598E2" w:rsidR="00DD7C58" w:rsidRDefault="00AB6850" w:rsidP="00DD7C58">
      <w:pPr>
        <w:spacing w:before="0" w:after="0" w:line="360" w:lineRule="auto"/>
        <w:jc w:val="both"/>
        <w:rPr>
          <w:rFonts w:eastAsia="Times New Roman" w:cstheme="minorHAnsi"/>
          <w:lang w:eastAsia="pl-PL"/>
        </w:rPr>
      </w:pPr>
      <w:r>
        <w:rPr>
          <w:rFonts w:eastAsia="Times New Roman" w:cstheme="minorHAnsi"/>
          <w:lang w:eastAsia="pl-PL"/>
        </w:rPr>
        <w:t>Ad. 1. W</w:t>
      </w:r>
      <w:r w:rsidRPr="006301B2">
        <w:rPr>
          <w:rFonts w:eastAsia="Times New Roman" w:cstheme="minorHAnsi"/>
          <w:lang w:eastAsia="pl-PL"/>
        </w:rPr>
        <w:t xml:space="preserve"> ramach konkursu </w:t>
      </w:r>
      <w:r w:rsidR="00254194">
        <w:rPr>
          <w:rFonts w:cstheme="minorHAnsi"/>
        </w:rPr>
        <w:t>RPWM.02.04.0</w:t>
      </w:r>
      <w:r w:rsidR="005E2EE2">
        <w:rPr>
          <w:rFonts w:cstheme="minorHAnsi"/>
        </w:rPr>
        <w:t>2</w:t>
      </w:r>
      <w:r w:rsidR="00254194">
        <w:rPr>
          <w:rFonts w:cstheme="minorHAnsi"/>
        </w:rPr>
        <w:t>-IZ.00.28-</w:t>
      </w:r>
      <w:r w:rsidR="00E93188">
        <w:rPr>
          <w:rFonts w:cstheme="minorHAnsi"/>
        </w:rPr>
        <w:t>00</w:t>
      </w:r>
      <w:r w:rsidR="00254194">
        <w:rPr>
          <w:rFonts w:cstheme="minorHAnsi"/>
        </w:rPr>
        <w:t>1</w:t>
      </w:r>
      <w:r w:rsidRPr="006301B2">
        <w:rPr>
          <w:rFonts w:cstheme="minorHAnsi"/>
        </w:rPr>
        <w:t>/</w:t>
      </w:r>
      <w:r w:rsidRPr="00DD0F56">
        <w:rPr>
          <w:rFonts w:cstheme="minorHAnsi"/>
        </w:rPr>
        <w:t>1</w:t>
      </w:r>
      <w:r w:rsidR="00E86978" w:rsidRPr="00DD0F56">
        <w:rPr>
          <w:rFonts w:cstheme="minorHAnsi"/>
        </w:rPr>
        <w:t>9</w:t>
      </w:r>
      <w:r w:rsidRPr="006301B2">
        <w:rPr>
          <w:rFonts w:eastAsia="Times New Roman" w:cstheme="minorHAnsi"/>
          <w:lang w:eastAsia="pl-PL"/>
        </w:rPr>
        <w:t xml:space="preserve"> nie ma możliwości otrzymania dofinansowania na stworzeni</w:t>
      </w:r>
      <w:r w:rsidR="00254194">
        <w:rPr>
          <w:rFonts w:eastAsia="Times New Roman" w:cstheme="minorHAnsi"/>
          <w:lang w:eastAsia="pl-PL"/>
        </w:rPr>
        <w:t>e</w:t>
      </w:r>
      <w:r w:rsidRPr="006301B2">
        <w:rPr>
          <w:rFonts w:eastAsia="Times New Roman" w:cstheme="minorHAnsi"/>
          <w:lang w:eastAsia="pl-PL"/>
        </w:rPr>
        <w:t xml:space="preserve"> </w:t>
      </w:r>
      <w:r w:rsidRPr="006301B2">
        <w:rPr>
          <w:rFonts w:cstheme="minorHAnsi"/>
        </w:rPr>
        <w:t>bazy dydaktycznej d</w:t>
      </w:r>
      <w:r w:rsidR="00254194">
        <w:rPr>
          <w:rFonts w:cstheme="minorHAnsi"/>
        </w:rPr>
        <w:t xml:space="preserve">la uczniów odbywających </w:t>
      </w:r>
      <w:r w:rsidR="00DD0F56">
        <w:rPr>
          <w:rFonts w:cstheme="minorHAnsi"/>
        </w:rPr>
        <w:t>praktykę/</w:t>
      </w:r>
      <w:r w:rsidR="00254194">
        <w:rPr>
          <w:rFonts w:cstheme="minorHAnsi"/>
        </w:rPr>
        <w:t>staż</w:t>
      </w:r>
      <w:r w:rsidRPr="006301B2">
        <w:rPr>
          <w:rFonts w:cstheme="minorHAnsi"/>
        </w:rPr>
        <w:t xml:space="preserve"> w przedsiębiorcy</w:t>
      </w:r>
      <w:r w:rsidRPr="006301B2">
        <w:rPr>
          <w:rFonts w:eastAsia="Times New Roman" w:cstheme="minorHAnsi"/>
          <w:lang w:eastAsia="pl-PL"/>
        </w:rPr>
        <w:t xml:space="preserve">. </w:t>
      </w:r>
    </w:p>
    <w:p w14:paraId="3D2D7AB5" w14:textId="5C6DE44E" w:rsidR="00D0249D" w:rsidRPr="00DD7C58" w:rsidRDefault="00FF71F6" w:rsidP="00DD7C58">
      <w:pPr>
        <w:spacing w:before="0" w:after="0" w:line="360" w:lineRule="auto"/>
        <w:jc w:val="both"/>
        <w:rPr>
          <w:rFonts w:eastAsia="Times New Roman" w:cstheme="minorHAnsi"/>
          <w:lang w:eastAsia="pl-PL"/>
        </w:rPr>
      </w:pPr>
      <w:r>
        <w:rPr>
          <w:rFonts w:cstheme="minorHAnsi"/>
        </w:rPr>
        <w:t xml:space="preserve">Kwestię </w:t>
      </w:r>
      <w:r w:rsidR="00D0249D">
        <w:rPr>
          <w:rFonts w:cstheme="minorHAnsi"/>
        </w:rPr>
        <w:t xml:space="preserve">warunków </w:t>
      </w:r>
      <w:r w:rsidR="00C615C7">
        <w:rPr>
          <w:rFonts w:cstheme="minorHAnsi"/>
        </w:rPr>
        <w:t>organizacji</w:t>
      </w:r>
      <w:r>
        <w:rPr>
          <w:rFonts w:cstheme="minorHAnsi"/>
        </w:rPr>
        <w:t xml:space="preserve"> </w:t>
      </w:r>
      <w:r w:rsidR="00D0249D">
        <w:rPr>
          <w:rFonts w:cstheme="minorHAnsi"/>
        </w:rPr>
        <w:t>staży w przedsiębiorstwach</w:t>
      </w:r>
      <w:r w:rsidR="00254194">
        <w:rPr>
          <w:rFonts w:cstheme="minorHAnsi"/>
        </w:rPr>
        <w:t xml:space="preserve"> </w:t>
      </w:r>
      <w:r w:rsidR="00254194" w:rsidRPr="009B39F7">
        <w:rPr>
          <w:rFonts w:cstheme="minorHAnsi"/>
        </w:rPr>
        <w:t>regulują</w:t>
      </w:r>
      <w:r w:rsidR="00D0249D">
        <w:rPr>
          <w:rFonts w:cstheme="minorHAnsi"/>
        </w:rPr>
        <w:t xml:space="preserve"> zapisy</w:t>
      </w:r>
      <w:r w:rsidR="00254194" w:rsidRPr="009B39F7">
        <w:rPr>
          <w:rFonts w:cstheme="minorHAnsi"/>
        </w:rPr>
        <w:t xml:space="preserve"> </w:t>
      </w:r>
      <w:r w:rsidR="00D0249D">
        <w:rPr>
          <w:rFonts w:cstheme="minorHAnsi"/>
          <w:i/>
        </w:rPr>
        <w:t>Wytycznych</w:t>
      </w:r>
      <w:r w:rsidR="00254194" w:rsidRPr="009B39F7">
        <w:rPr>
          <w:rFonts w:cstheme="minorHAnsi"/>
          <w:i/>
        </w:rPr>
        <w:t xml:space="preserve"> w zakresie realizacji przedsięwzięć z udziałem środków EFS w obszarze edukacji na lata 2014-2020 </w:t>
      </w:r>
      <w:r w:rsidR="00254194">
        <w:rPr>
          <w:rFonts w:cstheme="minorHAnsi"/>
          <w:i/>
        </w:rPr>
        <w:t>(</w:t>
      </w:r>
      <w:r w:rsidR="00254194" w:rsidRPr="00254194">
        <w:rPr>
          <w:rFonts w:cstheme="minorHAnsi"/>
          <w:i/>
        </w:rPr>
        <w:t>Podrozdział 6.1</w:t>
      </w:r>
      <w:r w:rsidR="00254194">
        <w:rPr>
          <w:rFonts w:cstheme="minorHAnsi"/>
          <w:i/>
        </w:rPr>
        <w:t>, pkt 14)</w:t>
      </w:r>
      <w:r>
        <w:rPr>
          <w:rFonts w:cstheme="minorHAnsi"/>
          <w:i/>
        </w:rPr>
        <w:t>.</w:t>
      </w:r>
    </w:p>
    <w:p w14:paraId="2ADDCD0F" w14:textId="44910104" w:rsidR="00254194" w:rsidRDefault="00FF71F6" w:rsidP="00B023AA">
      <w:pPr>
        <w:pStyle w:val="Bezodstpw"/>
        <w:spacing w:before="0" w:line="360" w:lineRule="auto"/>
        <w:jc w:val="both"/>
        <w:rPr>
          <w:rFonts w:eastAsia="Times New Roman" w:cstheme="minorHAnsi"/>
          <w:lang w:eastAsia="pl-PL"/>
        </w:rPr>
      </w:pPr>
      <w:r>
        <w:rPr>
          <w:rFonts w:cstheme="minorHAnsi"/>
        </w:rPr>
        <w:t xml:space="preserve">Ad. 2 </w:t>
      </w:r>
      <w:r>
        <w:rPr>
          <w:rFonts w:eastAsia="Times New Roman" w:cstheme="minorHAnsi"/>
          <w:lang w:eastAsia="pl-PL"/>
        </w:rPr>
        <w:t>W</w:t>
      </w:r>
      <w:r w:rsidRPr="006301B2">
        <w:rPr>
          <w:rFonts w:eastAsia="Times New Roman" w:cstheme="minorHAnsi"/>
          <w:lang w:eastAsia="pl-PL"/>
        </w:rPr>
        <w:t xml:space="preserve"> ramach konkursu </w:t>
      </w:r>
      <w:r>
        <w:rPr>
          <w:rFonts w:cstheme="minorHAnsi"/>
        </w:rPr>
        <w:t>RPWM.02.04.0</w:t>
      </w:r>
      <w:r w:rsidR="005E2EE2">
        <w:rPr>
          <w:rFonts w:cstheme="minorHAnsi"/>
        </w:rPr>
        <w:t>2</w:t>
      </w:r>
      <w:r>
        <w:rPr>
          <w:rFonts w:cstheme="minorHAnsi"/>
        </w:rPr>
        <w:t>-IZ.00.28-</w:t>
      </w:r>
      <w:r w:rsidR="00E93188">
        <w:rPr>
          <w:rFonts w:cstheme="minorHAnsi"/>
        </w:rPr>
        <w:t>00</w:t>
      </w:r>
      <w:r>
        <w:rPr>
          <w:rFonts w:cstheme="minorHAnsi"/>
        </w:rPr>
        <w:t>1</w:t>
      </w:r>
      <w:r w:rsidRPr="006301B2">
        <w:rPr>
          <w:rFonts w:cstheme="minorHAnsi"/>
        </w:rPr>
        <w:t>/</w:t>
      </w:r>
      <w:r w:rsidRPr="00DD0F56">
        <w:rPr>
          <w:rFonts w:cstheme="minorHAnsi"/>
        </w:rPr>
        <w:t>1</w:t>
      </w:r>
      <w:r w:rsidR="00E86978" w:rsidRPr="00DD0F56">
        <w:rPr>
          <w:rFonts w:cstheme="minorHAnsi"/>
        </w:rPr>
        <w:t>9</w:t>
      </w:r>
      <w:r w:rsidRPr="006301B2">
        <w:rPr>
          <w:rFonts w:eastAsia="Times New Roman" w:cstheme="minorHAnsi"/>
          <w:lang w:eastAsia="pl-PL"/>
        </w:rPr>
        <w:t xml:space="preserve"> nie ma możliwości otrzymania dofinansowania </w:t>
      </w:r>
      <w:r>
        <w:rPr>
          <w:rFonts w:eastAsia="Times New Roman" w:cstheme="minorHAnsi"/>
          <w:lang w:eastAsia="pl-PL"/>
        </w:rPr>
        <w:t xml:space="preserve">na </w:t>
      </w:r>
      <w:r>
        <w:rPr>
          <w:rFonts w:cstheme="minorHAnsi"/>
        </w:rPr>
        <w:t>s</w:t>
      </w:r>
      <w:r w:rsidRPr="002432AA">
        <w:rPr>
          <w:rFonts w:cstheme="minorHAnsi"/>
        </w:rPr>
        <w:t>tworzenie bazy lokalowej  u przedsiębiorcy  do prowadzenia szkoleń dla pracowników przedsiębiorcy</w:t>
      </w:r>
      <w:r>
        <w:rPr>
          <w:rFonts w:cstheme="minorHAnsi"/>
        </w:rPr>
        <w:t xml:space="preserve">. Wskazane działania nie są obszarem interwencji Działania 2.4 RPO </w:t>
      </w:r>
      <w:proofErr w:type="spellStart"/>
      <w:r>
        <w:rPr>
          <w:rFonts w:cstheme="minorHAnsi"/>
        </w:rPr>
        <w:t>WiM</w:t>
      </w:r>
      <w:proofErr w:type="spellEnd"/>
      <w:r>
        <w:rPr>
          <w:rFonts w:cstheme="minorHAnsi"/>
        </w:rPr>
        <w:t xml:space="preserve"> 2014-2020. </w:t>
      </w:r>
      <w:r>
        <w:rPr>
          <w:rFonts w:eastAsia="Times New Roman" w:cstheme="minorHAnsi"/>
          <w:lang w:eastAsia="pl-PL"/>
        </w:rPr>
        <w:t xml:space="preserve"> </w:t>
      </w:r>
    </w:p>
    <w:p w14:paraId="02451A0E" w14:textId="1C0E8AD5" w:rsidR="0056115C" w:rsidRDefault="0056115C" w:rsidP="00034E83">
      <w:pPr>
        <w:pStyle w:val="Default"/>
        <w:spacing w:before="0" w:line="360" w:lineRule="auto"/>
        <w:jc w:val="both"/>
        <w:rPr>
          <w:rFonts w:cstheme="minorHAnsi"/>
          <w:sz w:val="20"/>
          <w:szCs w:val="20"/>
        </w:rPr>
      </w:pPr>
    </w:p>
    <w:p w14:paraId="0E61DC85" w14:textId="77777777" w:rsidR="0056115C" w:rsidRPr="00D17CEA" w:rsidRDefault="0056115C" w:rsidP="0056115C">
      <w:pPr>
        <w:pStyle w:val="Default"/>
        <w:spacing w:before="0" w:line="360" w:lineRule="auto"/>
        <w:ind w:firstLine="708"/>
        <w:jc w:val="both"/>
        <w:rPr>
          <w:rFonts w:asciiTheme="minorHAnsi" w:hAnsiTheme="minorHAnsi" w:cstheme="minorHAnsi"/>
          <w:b/>
          <w:u w:val="single"/>
        </w:rPr>
      </w:pPr>
      <w:r w:rsidRPr="00D17CEA">
        <w:rPr>
          <w:rFonts w:asciiTheme="minorHAnsi" w:hAnsiTheme="minorHAnsi" w:cstheme="minorHAnsi"/>
          <w:b/>
          <w:u w:val="single"/>
        </w:rPr>
        <w:t>Pytanie:</w:t>
      </w:r>
    </w:p>
    <w:p w14:paraId="291137AC" w14:textId="50D017E8" w:rsidR="0056115C" w:rsidRDefault="0056115C" w:rsidP="0056115C">
      <w:pPr>
        <w:spacing w:after="100" w:afterAutospacing="1" w:line="360" w:lineRule="auto"/>
        <w:jc w:val="both"/>
        <w:rPr>
          <w:rFonts w:ascii="Calibri" w:hAnsi="Calibri" w:cstheme="minorHAnsi"/>
          <w:color w:val="000000"/>
        </w:rPr>
      </w:pPr>
      <w:r w:rsidRPr="0056115C">
        <w:rPr>
          <w:rFonts w:ascii="Calibri" w:hAnsi="Calibri" w:cstheme="minorHAnsi"/>
          <w:color w:val="000000"/>
        </w:rPr>
        <w:t xml:space="preserve">Czy inwestując w środki trwałe – wyposażenie pracowni placówki kształcenia zawodowego, trzeba być właścicielem budynku/lokalu? </w:t>
      </w:r>
    </w:p>
    <w:p w14:paraId="502CA2B4" w14:textId="77777777" w:rsidR="0056115C" w:rsidRDefault="0056115C" w:rsidP="0056115C">
      <w:pPr>
        <w:pStyle w:val="Default"/>
        <w:spacing w:before="0" w:line="360" w:lineRule="auto"/>
        <w:ind w:firstLine="708"/>
        <w:jc w:val="both"/>
        <w:rPr>
          <w:rFonts w:asciiTheme="minorHAnsi" w:hAnsiTheme="minorHAnsi" w:cstheme="minorHAnsi"/>
          <w:b/>
          <w:u w:val="single"/>
        </w:rPr>
      </w:pPr>
      <w:r w:rsidRPr="00D17CEA">
        <w:rPr>
          <w:rFonts w:asciiTheme="minorHAnsi" w:hAnsiTheme="minorHAnsi" w:cstheme="minorHAnsi"/>
          <w:b/>
          <w:u w:val="single"/>
        </w:rPr>
        <w:t>Odpowiedź:</w:t>
      </w:r>
    </w:p>
    <w:p w14:paraId="6D1E17C0" w14:textId="7AD3941A" w:rsidR="0056115C" w:rsidRDefault="0056115C" w:rsidP="00F31AE5">
      <w:pPr>
        <w:tabs>
          <w:tab w:val="left" w:pos="313"/>
        </w:tabs>
        <w:spacing w:before="0" w:line="360" w:lineRule="auto"/>
        <w:jc w:val="both"/>
      </w:pPr>
      <w:r>
        <w:t xml:space="preserve">Nie. </w:t>
      </w:r>
      <w:r w:rsidRPr="00FA24A5">
        <w:t xml:space="preserve">Inwestując </w:t>
      </w:r>
      <w:r>
        <w:t xml:space="preserve">jednak </w:t>
      </w:r>
      <w:r w:rsidRPr="00FA24A5">
        <w:t xml:space="preserve">w środki trwałe należy mieć na uwadze obowiązek wynikający z brzmienia kryterium specyficznego obligatoryjnego, zgodnie z którym </w:t>
      </w:r>
      <w:r>
        <w:t xml:space="preserve">projekty związane z </w:t>
      </w:r>
      <w:r w:rsidR="00DD0F56">
        <w:t>zakupami</w:t>
      </w:r>
      <w:r>
        <w:t xml:space="preserve"> </w:t>
      </w:r>
      <w:r w:rsidR="00DD0F56">
        <w:t>w ramach środków trwałych</w:t>
      </w:r>
      <w:r>
        <w:t xml:space="preserve"> </w:t>
      </w:r>
      <w:r w:rsidR="00A506D2">
        <w:br/>
      </w:r>
      <w:r>
        <w:t xml:space="preserve">w szkołach i placówkach </w:t>
      </w:r>
      <w:r w:rsidR="00DD0F56">
        <w:rPr>
          <w:lang w:eastAsia="pl-PL"/>
        </w:rPr>
        <w:t>prowadzących kształcenie zawodowe</w:t>
      </w:r>
      <w:r w:rsidR="00DD0F56">
        <w:t xml:space="preserve"> będą finansowane wyłącznie, </w:t>
      </w:r>
      <w:r>
        <w:t xml:space="preserve">jeśli po zakończeniu realizacji projektu </w:t>
      </w:r>
      <w:r w:rsidRPr="00DD0F56">
        <w:t>będą przekazane</w:t>
      </w:r>
      <w:r>
        <w:t xml:space="preserve"> szkołom/placówkom prowadzącym kształcenie zawodowe, w których realizowany był projekt</w:t>
      </w:r>
      <w:r w:rsidR="00F31AE5">
        <w:t>, na ich działalność statutową.</w:t>
      </w:r>
    </w:p>
    <w:p w14:paraId="51885B4D" w14:textId="77777777" w:rsidR="0056115C" w:rsidRPr="00D17CEA" w:rsidRDefault="0056115C" w:rsidP="0056115C">
      <w:pPr>
        <w:pStyle w:val="Default"/>
        <w:spacing w:before="0" w:line="360" w:lineRule="auto"/>
        <w:ind w:firstLine="708"/>
        <w:jc w:val="both"/>
        <w:rPr>
          <w:rFonts w:asciiTheme="minorHAnsi" w:hAnsiTheme="minorHAnsi" w:cstheme="minorHAnsi"/>
          <w:b/>
          <w:u w:val="single"/>
        </w:rPr>
      </w:pPr>
      <w:r w:rsidRPr="00D17CEA">
        <w:rPr>
          <w:rFonts w:asciiTheme="minorHAnsi" w:hAnsiTheme="minorHAnsi" w:cstheme="minorHAnsi"/>
          <w:b/>
          <w:u w:val="single"/>
        </w:rPr>
        <w:t>Pytanie:</w:t>
      </w:r>
    </w:p>
    <w:p w14:paraId="623F3005" w14:textId="77777777" w:rsidR="0056115C" w:rsidRDefault="0056115C" w:rsidP="00277DD9">
      <w:pPr>
        <w:tabs>
          <w:tab w:val="left" w:pos="313"/>
        </w:tabs>
        <w:spacing w:before="0" w:line="360" w:lineRule="auto"/>
        <w:jc w:val="both"/>
      </w:pPr>
      <w:r w:rsidRPr="0056115C">
        <w:t>Czy prace modernizacyjne, dostosowanie – cross-financing jest możliwe, gdy placówka kształcenia zawodowego nie jest właścicielem budynku/lokalu?</w:t>
      </w:r>
    </w:p>
    <w:p w14:paraId="0E86C83A" w14:textId="77777777" w:rsidR="0056115C" w:rsidRDefault="0056115C" w:rsidP="0056115C">
      <w:pPr>
        <w:pStyle w:val="Default"/>
        <w:spacing w:before="0" w:line="360" w:lineRule="auto"/>
        <w:ind w:firstLine="708"/>
        <w:jc w:val="both"/>
        <w:rPr>
          <w:rFonts w:asciiTheme="minorHAnsi" w:hAnsiTheme="minorHAnsi" w:cstheme="minorHAnsi"/>
          <w:b/>
          <w:u w:val="single"/>
        </w:rPr>
      </w:pPr>
      <w:r w:rsidRPr="00D17CEA">
        <w:rPr>
          <w:rFonts w:asciiTheme="minorHAnsi" w:hAnsiTheme="minorHAnsi" w:cstheme="minorHAnsi"/>
          <w:b/>
          <w:u w:val="single"/>
        </w:rPr>
        <w:t>Odpowiedź:</w:t>
      </w:r>
    </w:p>
    <w:p w14:paraId="29B3F4A0" w14:textId="1D2A8D65" w:rsidR="00D40374" w:rsidRPr="003766F0" w:rsidRDefault="0056115C" w:rsidP="003766F0">
      <w:pPr>
        <w:spacing w:line="360" w:lineRule="auto"/>
        <w:jc w:val="both"/>
      </w:pPr>
      <w:r w:rsidRPr="00277DD9">
        <w:t xml:space="preserve">Tak. Planując jednak wydatki w projekcie w ramach </w:t>
      </w:r>
      <w:r w:rsidRPr="00F5450E">
        <w:t>cross-financingu (w tym związan</w:t>
      </w:r>
      <w:r>
        <w:t>e</w:t>
      </w:r>
      <w:r w:rsidRPr="00F5450E">
        <w:t xml:space="preserve"> z adaptacj</w:t>
      </w:r>
      <w:r>
        <w:t xml:space="preserve">ą </w:t>
      </w:r>
      <w:r w:rsidR="00A506D2">
        <w:br/>
      </w:r>
      <w:r>
        <w:t>i dostosowaniem pomieszczeń)</w:t>
      </w:r>
      <w:r w:rsidRPr="00277DD9">
        <w:t xml:space="preserve"> </w:t>
      </w:r>
      <w:r w:rsidRPr="00FA24A5">
        <w:t>należy mieć na uwadze obowiązek wynikający z brzmienia kryterium specyficznego obligatoryjnego</w:t>
      </w:r>
      <w:r>
        <w:t xml:space="preserve">, w myśl którego </w:t>
      </w:r>
      <w:r w:rsidR="00DD0F56">
        <w:rPr>
          <w:lang w:eastAsia="pl-PL"/>
        </w:rPr>
        <w:t xml:space="preserve">projekty związane z zakupami w ramach cross-financingu </w:t>
      </w:r>
      <w:r w:rsidR="00DD0F56">
        <w:rPr>
          <w:lang w:eastAsia="pl-PL"/>
        </w:rPr>
        <w:br/>
      </w:r>
      <w:r w:rsidR="00DD0F56" w:rsidRPr="00847418">
        <w:rPr>
          <w:lang w:eastAsia="pl-PL"/>
        </w:rPr>
        <w:t xml:space="preserve">w szkołach i placówkach </w:t>
      </w:r>
      <w:r w:rsidR="00DD0F56">
        <w:rPr>
          <w:lang w:eastAsia="pl-PL"/>
        </w:rPr>
        <w:t>prowadzących kształcenie zawodowe</w:t>
      </w:r>
      <w:r w:rsidR="00DD0F56" w:rsidRPr="00847418">
        <w:rPr>
          <w:lang w:eastAsia="pl-PL"/>
        </w:rPr>
        <w:t xml:space="preserve"> będą finansowane wyłącznie, jeśli zostanie </w:t>
      </w:r>
      <w:r w:rsidR="00DD0F56" w:rsidRPr="00847418">
        <w:rPr>
          <w:lang w:eastAsia="pl-PL"/>
        </w:rPr>
        <w:lastRenderedPageBreak/>
        <w:t>zagwarantowana trwałość inwestycji z EFS</w:t>
      </w:r>
      <w:r w:rsidR="00DD0F56">
        <w:t xml:space="preserve"> </w:t>
      </w:r>
      <w:r w:rsidR="00DD0F56">
        <w:rPr>
          <w:lang w:eastAsia="pl-PL"/>
        </w:rPr>
        <w:t xml:space="preserve">w rozumieniu </w:t>
      </w:r>
      <w:r w:rsidR="00DD0F56" w:rsidRPr="00401B77">
        <w:rPr>
          <w:i/>
          <w:lang w:eastAsia="pl-PL"/>
        </w:rPr>
        <w:t xml:space="preserve">Wytycznych w zakresie kwalifikowalności wydatków </w:t>
      </w:r>
      <w:r w:rsidR="00DD0F56">
        <w:rPr>
          <w:i/>
          <w:lang w:eastAsia="pl-PL"/>
        </w:rPr>
        <w:br/>
      </w:r>
      <w:r w:rsidR="00DD0F56" w:rsidRPr="00401B77">
        <w:rPr>
          <w:i/>
          <w:lang w:eastAsia="pl-PL"/>
        </w:rPr>
        <w:t xml:space="preserve">w ramach Europejskiego Funduszu Rozwoju Regionalnego, Europejskiego Funduszu Społecznego </w:t>
      </w:r>
      <w:r w:rsidR="00DD0F56">
        <w:rPr>
          <w:i/>
          <w:lang w:eastAsia="pl-PL"/>
        </w:rPr>
        <w:t xml:space="preserve">oraz Funduszu Spójności na lata </w:t>
      </w:r>
      <w:r w:rsidR="00DD0F56" w:rsidRPr="00401B77">
        <w:rPr>
          <w:i/>
          <w:lang w:eastAsia="pl-PL"/>
        </w:rPr>
        <w:t>2014-2020</w:t>
      </w:r>
      <w:r w:rsidRPr="00277DD9">
        <w:t xml:space="preserve">. </w:t>
      </w:r>
      <w:r>
        <w:t xml:space="preserve">Jest to równoznaczne ze złożeniem oświadczenia, iż: </w:t>
      </w:r>
      <w:r w:rsidR="00277DD9">
        <w:br/>
      </w:r>
      <w:r>
        <w:t>„</w:t>
      </w:r>
      <w:r w:rsidR="00DD0F56" w:rsidRPr="00EA70FE">
        <w:rPr>
          <w:lang w:eastAsia="pl-PL"/>
        </w:rPr>
        <w:t>w odniesieniu do współfinansowanego w ramach projektu cross-financingu zostanie zachowana trwałość projektu przez okres 5 lat od daty płatności końcowej na rzecz Beneficjenta</w:t>
      </w:r>
      <w:r w:rsidR="00DD0F56">
        <w:rPr>
          <w:lang w:eastAsia="pl-PL"/>
        </w:rPr>
        <w:t>, natomiast w przypadku gdzie może wystąpić pomoc publiczna a przepisy regulujące udzielanie pomocy publicznej wprowadzają bardziej restrykcyjne wymogi w tym zakresie, wówczas stosuje się okres ustalony zgodnie z tymi przepisami</w:t>
      </w:r>
      <w:r w:rsidR="003766F0">
        <w:rPr>
          <w:lang w:eastAsia="pl-PL"/>
        </w:rPr>
        <w:t>.</w:t>
      </w:r>
    </w:p>
    <w:p w14:paraId="6C3ADC8E" w14:textId="2EE1DBA4" w:rsidR="003635FA" w:rsidRPr="00D17CEA" w:rsidRDefault="003635FA" w:rsidP="003635FA">
      <w:pPr>
        <w:pStyle w:val="Default"/>
        <w:spacing w:before="0" w:line="360" w:lineRule="auto"/>
        <w:ind w:firstLine="708"/>
        <w:jc w:val="both"/>
        <w:rPr>
          <w:rFonts w:asciiTheme="minorHAnsi" w:hAnsiTheme="minorHAnsi" w:cstheme="minorHAnsi"/>
          <w:b/>
          <w:u w:val="single"/>
        </w:rPr>
      </w:pPr>
      <w:r w:rsidRPr="00D17CEA">
        <w:rPr>
          <w:rFonts w:asciiTheme="minorHAnsi" w:hAnsiTheme="minorHAnsi" w:cstheme="minorHAnsi"/>
          <w:b/>
          <w:u w:val="single"/>
        </w:rPr>
        <w:t>Pytanie:</w:t>
      </w:r>
    </w:p>
    <w:p w14:paraId="1378912B" w14:textId="4911821D" w:rsidR="003635FA" w:rsidRDefault="00E50A3B" w:rsidP="009650DE">
      <w:pPr>
        <w:tabs>
          <w:tab w:val="left" w:pos="313"/>
        </w:tabs>
        <w:spacing w:before="0" w:line="360" w:lineRule="auto"/>
        <w:jc w:val="both"/>
      </w:pPr>
      <w:r>
        <w:t xml:space="preserve">W Regulaminie konkursu jest odwołanie do katalogu wyposażenia pracowni i warsztatów szkolnych, który został opracowany przez MEN jest udostępniony na stronie internetowej: </w:t>
      </w:r>
      <w:hyperlink r:id="rId10" w:history="1">
        <w:r w:rsidRPr="00CC2054">
          <w:t>http://www.koweziu.edu.pl/wyposazenie-pracowni</w:t>
        </w:r>
      </w:hyperlink>
      <w:r w:rsidRPr="00CC2054">
        <w:t>. Proszę o doprecyzowanie: czy katalog jest jedynie przykładowy, czy też konieczna jest zgodność interwencji z katalogiem?</w:t>
      </w:r>
      <w:r w:rsidR="00CC2054" w:rsidRPr="00CC2054">
        <w:t xml:space="preserve"> Jednocześnie proszę o doprecyzowanie: Jak zgodność interwencji z katalogiem ma się do diagnozy i potrzeb rynku pracy? </w:t>
      </w:r>
    </w:p>
    <w:p w14:paraId="4EA8D331" w14:textId="77777777" w:rsidR="00CC2054" w:rsidRDefault="00CC2054" w:rsidP="00CC2054">
      <w:pPr>
        <w:pStyle w:val="Default"/>
        <w:spacing w:before="0" w:line="360" w:lineRule="auto"/>
        <w:ind w:firstLine="708"/>
        <w:jc w:val="both"/>
        <w:rPr>
          <w:rFonts w:asciiTheme="minorHAnsi" w:hAnsiTheme="minorHAnsi" w:cstheme="minorHAnsi"/>
          <w:b/>
          <w:u w:val="single"/>
        </w:rPr>
      </w:pPr>
      <w:r w:rsidRPr="00D17CEA">
        <w:rPr>
          <w:rFonts w:asciiTheme="minorHAnsi" w:hAnsiTheme="minorHAnsi" w:cstheme="minorHAnsi"/>
          <w:b/>
          <w:u w:val="single"/>
        </w:rPr>
        <w:t>Odpowiedź:</w:t>
      </w:r>
    </w:p>
    <w:p w14:paraId="56A01F9E" w14:textId="047F0CB3" w:rsidR="00F31AE5" w:rsidRDefault="006D3716" w:rsidP="006D3716">
      <w:pPr>
        <w:tabs>
          <w:tab w:val="left" w:pos="142"/>
        </w:tabs>
        <w:spacing w:line="360" w:lineRule="auto"/>
        <w:jc w:val="both"/>
      </w:pPr>
      <w:r>
        <w:t>Przewidziane w projekcie doposażenie musi odpowiadać potrzebom konkretnej jednos</w:t>
      </w:r>
      <w:r w:rsidRPr="00C007E6">
        <w:t xml:space="preserve">tki oświatowej i być zgodne z </w:t>
      </w:r>
      <w:r w:rsidRPr="00D40374">
        <w:rPr>
          <w:u w:val="single"/>
        </w:rPr>
        <w:t>podstawą programową kształcenia w zawodach dla danego zawodu</w:t>
      </w:r>
      <w:r>
        <w:t xml:space="preserve">. Dokonywane jest zatem na podstawie indywidualnie zdiagnozowanego zapotrzebowania szkół lub placówek prowadzących kształcenie zawodowe w tym zakresie, a także posiadanego przez nie wyposażenia, w tym zwłaszcza powinno obejmować wnioski z przeprowadzonego spisu inwentarza oraz oceny stanu technicznego posiadanego wyposażenia. Przeprowadzona diagnoza powinna uwzględniać rekomendacje instytucji z otoczenia społeczno-gospodarczego szkół lub placówek systemu oświaty prowadzących kształcenie zawodowe, a co za tym idzie również potrzeby rynku pracy (w tym rekomendacje pracodawców/przedsiębiorców). Zgodność interwencji przewidzianej </w:t>
      </w:r>
      <w:r>
        <w:br/>
        <w:t xml:space="preserve">w ramach projektu będzie bowiem podlegała ocenie merytorycznej. Jednocześnie należy mieć </w:t>
      </w:r>
      <w:r>
        <w:br/>
        <w:t xml:space="preserve">na uwadze, iż zamieszczone w Regulaminie konkursu katalogi wyposażenia pracowni lub warsztatów szkolnych zawierają </w:t>
      </w:r>
      <w:r w:rsidRPr="006D3716">
        <w:t>przykładowe</w:t>
      </w:r>
      <w:r>
        <w:t xml:space="preserve"> rodzaje wyposażenia pracowni, planując jednak wydatki w tym zakresie każdorazowo należy kierować się racjonalnością zakupu i potrzebami indywidualnej jednostki oświatowej. </w:t>
      </w:r>
    </w:p>
    <w:p w14:paraId="0F5918FE" w14:textId="323B4BA7" w:rsidR="005B2523" w:rsidRPr="00034E83" w:rsidRDefault="005B2523" w:rsidP="009E5EE7">
      <w:pPr>
        <w:pStyle w:val="Nagwek1"/>
        <w:numPr>
          <w:ilvl w:val="0"/>
          <w:numId w:val="41"/>
        </w:numPr>
      </w:pPr>
      <w:bookmarkStart w:id="3" w:name="_Toc6307424"/>
      <w:r w:rsidRPr="00E46AFA">
        <w:t>Staże</w:t>
      </w:r>
      <w:bookmarkEnd w:id="3"/>
    </w:p>
    <w:p w14:paraId="61EE6D26" w14:textId="77777777" w:rsidR="00BE6AE1" w:rsidRDefault="00BE6AE1" w:rsidP="00034E83">
      <w:pPr>
        <w:pStyle w:val="Akapitzlist"/>
        <w:spacing w:after="0"/>
        <w:rPr>
          <w:b/>
          <w:sz w:val="24"/>
          <w:szCs w:val="24"/>
          <w:u w:val="single"/>
        </w:rPr>
      </w:pPr>
    </w:p>
    <w:p w14:paraId="68208CC1" w14:textId="5F873AFA" w:rsidR="005B2523" w:rsidRPr="00137FAF" w:rsidRDefault="005B2523" w:rsidP="00034E83">
      <w:pPr>
        <w:pStyle w:val="Akapitzlist"/>
        <w:spacing w:after="0"/>
        <w:rPr>
          <w:b/>
          <w:sz w:val="24"/>
          <w:szCs w:val="24"/>
          <w:u w:val="single"/>
        </w:rPr>
      </w:pPr>
      <w:r w:rsidRPr="00137FAF">
        <w:rPr>
          <w:b/>
          <w:sz w:val="24"/>
          <w:szCs w:val="24"/>
          <w:u w:val="single"/>
        </w:rPr>
        <w:t>Pytanie:</w:t>
      </w:r>
    </w:p>
    <w:p w14:paraId="43C4C911" w14:textId="4352AC4A" w:rsidR="005B2523" w:rsidRDefault="005B2523" w:rsidP="00034E83">
      <w:pPr>
        <w:spacing w:before="0" w:after="0" w:line="360" w:lineRule="auto"/>
      </w:pPr>
      <w:r>
        <w:t>Okres realizacji stażu</w:t>
      </w:r>
      <w:r w:rsidR="002762E5">
        <w:t xml:space="preserve">/praktyki ucznia </w:t>
      </w:r>
      <w:r>
        <w:t>wynosi min 150h. Czy może by</w:t>
      </w:r>
      <w:r w:rsidR="002762E5">
        <w:t>ć zaplanowana realizacja stażu/praktyki</w:t>
      </w:r>
      <w:r>
        <w:t xml:space="preserve"> 2 pracodawców po np. 75 godz., co w sumie da 150 h realizacji?</w:t>
      </w:r>
    </w:p>
    <w:p w14:paraId="6F625BCD" w14:textId="77777777" w:rsidR="007600E2" w:rsidRPr="00137FAF" w:rsidRDefault="007600E2" w:rsidP="00034E83">
      <w:pPr>
        <w:spacing w:before="0" w:after="0"/>
        <w:ind w:firstLine="708"/>
        <w:rPr>
          <w:b/>
          <w:sz w:val="24"/>
          <w:u w:val="single"/>
        </w:rPr>
      </w:pPr>
      <w:r w:rsidRPr="00137FAF">
        <w:rPr>
          <w:b/>
          <w:sz w:val="24"/>
          <w:u w:val="single"/>
        </w:rPr>
        <w:t xml:space="preserve">Odpowiedź: </w:t>
      </w:r>
    </w:p>
    <w:p w14:paraId="2B68C461" w14:textId="39E5EFB8" w:rsidR="007600E2" w:rsidRDefault="007600E2" w:rsidP="00034E83">
      <w:pPr>
        <w:spacing w:after="0" w:line="360" w:lineRule="auto"/>
        <w:jc w:val="both"/>
      </w:pPr>
      <w:r>
        <w:t>Minimalny okres realizacji staż</w:t>
      </w:r>
      <w:r w:rsidR="002762E5">
        <w:t>u</w:t>
      </w:r>
      <w:r>
        <w:t xml:space="preserve"> (150 h) dotyczy jednego ucznia, niezależnie od tego u ilu pracodawców będzie on odbywał staż.</w:t>
      </w:r>
    </w:p>
    <w:p w14:paraId="6D428F48" w14:textId="5104528D" w:rsidR="007600E2" w:rsidRDefault="000A4352" w:rsidP="00034E83">
      <w:pPr>
        <w:spacing w:before="0" w:after="0" w:line="360" w:lineRule="auto"/>
        <w:jc w:val="both"/>
      </w:pPr>
      <w:r>
        <w:lastRenderedPageBreak/>
        <w:t>Jednocześnie</w:t>
      </w:r>
      <w:r w:rsidR="00482CBF">
        <w:t xml:space="preserve"> należy podkreślić, że </w:t>
      </w:r>
      <w:r w:rsidR="007600E2">
        <w:t>rozbicie praktyki/stażu na większą ilość pracodawców może skomplikować prawidłowe wykonanie ww. działania (w skrajnym przypadku prowadząc do uznania wydatków za niekwalifikowalne).</w:t>
      </w:r>
    </w:p>
    <w:p w14:paraId="2D7FB964" w14:textId="2F849A0A" w:rsidR="007600E2" w:rsidRDefault="007600E2" w:rsidP="00034E83">
      <w:pPr>
        <w:spacing w:before="0" w:after="0" w:line="360" w:lineRule="auto"/>
        <w:jc w:val="both"/>
      </w:pPr>
      <w:r>
        <w:t xml:space="preserve">Zatem proszę mieć na uwadze, </w:t>
      </w:r>
      <w:r w:rsidR="002277C1">
        <w:t>że</w:t>
      </w:r>
      <w:r>
        <w:t>:</w:t>
      </w:r>
    </w:p>
    <w:p w14:paraId="17F7EB1A" w14:textId="52777288" w:rsidR="007600E2" w:rsidRDefault="007600E2" w:rsidP="00034E83">
      <w:pPr>
        <w:pStyle w:val="Akapitzlist"/>
        <w:numPr>
          <w:ilvl w:val="0"/>
          <w:numId w:val="13"/>
        </w:numPr>
        <w:spacing w:before="0" w:after="0" w:line="360" w:lineRule="auto"/>
        <w:jc w:val="both"/>
      </w:pPr>
      <w:r>
        <w:t xml:space="preserve">z każdym podmiotem przyjmującym na staż musi być zawarte </w:t>
      </w:r>
      <w:r w:rsidR="00482CBF">
        <w:t>porozumieni</w:t>
      </w:r>
      <w:r w:rsidR="000A4352">
        <w:t>e</w:t>
      </w:r>
      <w:r w:rsidR="002762E5">
        <w:t xml:space="preserve"> </w:t>
      </w:r>
      <w:r w:rsidRPr="00034E83">
        <w:rPr>
          <w:i/>
        </w:rPr>
        <w:t>(kryterium specyficzne obligatoryjne</w:t>
      </w:r>
      <w:r w:rsidR="00034E83" w:rsidRPr="00034E83">
        <w:rPr>
          <w:i/>
        </w:rPr>
        <w:t xml:space="preserve"> nr 1:</w:t>
      </w:r>
      <w:r w:rsidR="00243423" w:rsidRPr="00034E83">
        <w:rPr>
          <w:rFonts w:cs="Arial"/>
        </w:rPr>
        <w:t xml:space="preserve"> </w:t>
      </w:r>
      <w:r w:rsidR="00243423" w:rsidRPr="00651695">
        <w:rPr>
          <w:rFonts w:cs="Arial"/>
        </w:rPr>
        <w:t>Wnioskodawca</w:t>
      </w:r>
      <w:r w:rsidR="00243423">
        <w:rPr>
          <w:rFonts w:cs="Arial"/>
        </w:rPr>
        <w:t xml:space="preserve"> oświadcza</w:t>
      </w:r>
      <w:r w:rsidR="00243423" w:rsidRPr="00651695">
        <w:rPr>
          <w:rFonts w:cs="Arial"/>
        </w:rPr>
        <w:t>, że szkoła/placówka prowadząca kształcenie zawodowe zawarła porozumienie z pracodawcą/przedsiębiorcą lub grupą pracodawców/przedsiębiorców, którego/których zakres prowadzonej działalności j</w:t>
      </w:r>
      <w:r w:rsidR="00243423">
        <w:rPr>
          <w:rFonts w:cs="Arial"/>
        </w:rPr>
        <w:t xml:space="preserve">est zgodny z profilem/profilami </w:t>
      </w:r>
      <w:r w:rsidR="00243423" w:rsidRPr="00651695">
        <w:rPr>
          <w:rFonts w:cs="Arial"/>
        </w:rPr>
        <w:t>kształcenia wspieranym/wspieranymi</w:t>
      </w:r>
      <w:r w:rsidR="00243423">
        <w:rPr>
          <w:rFonts w:cs="Arial"/>
        </w:rPr>
        <w:t xml:space="preserve"> </w:t>
      </w:r>
      <w:r w:rsidR="00243423" w:rsidRPr="00651695">
        <w:rPr>
          <w:rFonts w:cs="Arial"/>
        </w:rPr>
        <w:t xml:space="preserve">w ramach projektu </w:t>
      </w:r>
      <w:r w:rsidR="00243423">
        <w:rPr>
          <w:rFonts w:cs="Arial"/>
        </w:rPr>
        <w:t>oraz deklaruje</w:t>
      </w:r>
      <w:r w:rsidR="00243423" w:rsidRPr="00651695">
        <w:rPr>
          <w:rFonts w:cs="Arial"/>
        </w:rPr>
        <w:t>, że pracodawca/przedsiębiorca uczestniczył w kon</w:t>
      </w:r>
      <w:r w:rsidR="002107EA">
        <w:rPr>
          <w:rFonts w:cs="Arial"/>
        </w:rPr>
        <w:t>struowaniu założeń projektu</w:t>
      </w:r>
      <w:r>
        <w:t>),</w:t>
      </w:r>
      <w:r w:rsidRPr="0077737D">
        <w:t xml:space="preserve"> </w:t>
      </w:r>
    </w:p>
    <w:p w14:paraId="36CC0A21" w14:textId="2888F9E6" w:rsidR="00022657" w:rsidRDefault="007600E2" w:rsidP="000A4352">
      <w:pPr>
        <w:pStyle w:val="Akapitzlist"/>
        <w:numPr>
          <w:ilvl w:val="0"/>
          <w:numId w:val="13"/>
        </w:numPr>
        <w:spacing w:line="360" w:lineRule="auto"/>
        <w:jc w:val="both"/>
      </w:pPr>
      <w:r>
        <w:t xml:space="preserve">każdy </w:t>
      </w:r>
      <w:r w:rsidR="002107EA">
        <w:t>stażysta musi przejść diagnozę</w:t>
      </w:r>
      <w:r>
        <w:t xml:space="preserve"> </w:t>
      </w:r>
      <w:r w:rsidR="002107EA">
        <w:t xml:space="preserve">pod kątem uzupełniania jego umiejętności, kompetencji </w:t>
      </w:r>
      <w:r w:rsidR="00234B8D">
        <w:br/>
      </w:r>
      <w:r w:rsidR="002107EA">
        <w:t>i kwalifikacji zawodowych oraz kompetencji miękkich ułatwiających wejście na rynek pracy/kontynuację nauki w celu skierowania go na staż zawodowy oraz kursy/szkolenia (o ile przewidziano je w projekcie) z uwzględnieniem indywidualnych potrzeb rozwojowych i edukacyjnych oraz możliwości psychofizycznych uczniów/słuchaczy objętych wsparciem.</w:t>
      </w:r>
    </w:p>
    <w:p w14:paraId="4D4DBFB3" w14:textId="4E052152" w:rsidR="00F84C5F" w:rsidRDefault="007600E2" w:rsidP="00034E83">
      <w:pPr>
        <w:pStyle w:val="Akapitzlist"/>
        <w:numPr>
          <w:ilvl w:val="0"/>
          <w:numId w:val="13"/>
        </w:numPr>
        <w:spacing w:after="0" w:line="360" w:lineRule="auto"/>
        <w:jc w:val="both"/>
      </w:pPr>
      <w:r>
        <w:t xml:space="preserve">należy dopilnować </w:t>
      </w:r>
      <w:r w:rsidRPr="007C551B">
        <w:t>by każdy uczeń przeszedł staż w całości (min.150 h), gdyż ma to wpływ na rozliczenie wskaźników</w:t>
      </w:r>
      <w:r w:rsidR="002107EA" w:rsidRPr="007C551B">
        <w:t xml:space="preserve"> oraz wysokości wypłaty stypendium stażowego</w:t>
      </w:r>
      <w:r w:rsidRPr="007C551B">
        <w:t>.</w:t>
      </w:r>
      <w:r>
        <w:t xml:space="preserve"> </w:t>
      </w:r>
      <w:r w:rsidR="00F84C5F">
        <w:t>Osob</w:t>
      </w:r>
      <w:r w:rsidR="00022657">
        <w:t>y</w:t>
      </w:r>
      <w:r>
        <w:t xml:space="preserve">, która nie zrealizowała przewidzianej liczby godzin stażu nie będzie można wykazać we wskaźniku </w:t>
      </w:r>
      <w:r w:rsidR="00243423">
        <w:t xml:space="preserve">specyficznym: </w:t>
      </w:r>
      <w:r w:rsidR="00243423" w:rsidRPr="000A4352">
        <w:rPr>
          <w:i/>
        </w:rPr>
        <w:t>Liczba uczniów szkół i placówek kształcenia zawodowego, którzy ukończyli udział w stażach u pracodawców.</w:t>
      </w:r>
      <w:r w:rsidR="00243423">
        <w:t xml:space="preserve"> </w:t>
      </w:r>
      <w:r w:rsidR="00F84C5F" w:rsidRPr="000A4352">
        <w:rPr>
          <w:i/>
        </w:rPr>
        <w:t xml:space="preserve"> </w:t>
      </w:r>
      <w:r w:rsidR="00F84C5F">
        <w:t xml:space="preserve">Aby zminimalizować ryzyko niezrealizowania ww. wskaźnika na założonym poziomie,  IZ rekomenduje, aby w umowach </w:t>
      </w:r>
      <w:r w:rsidR="00F84C5F" w:rsidRPr="000A4352">
        <w:rPr>
          <w:rFonts w:cs="Arial"/>
        </w:rPr>
        <w:t xml:space="preserve">pomiędzy stronami zaangażowanymi w realizację stażu zawodowego wskazać </w:t>
      </w:r>
      <w:r w:rsidR="002107EA">
        <w:t>możliwość</w:t>
      </w:r>
      <w:r w:rsidR="00F84C5F">
        <w:t xml:space="preserve"> odpracowania nieobecności. </w:t>
      </w:r>
      <w:r w:rsidR="002107EA">
        <w:t>Możliwość zmniejszenia</w:t>
      </w:r>
      <w:r w:rsidR="00C57CA9">
        <w:t xml:space="preserve"> ww. wymiaru czasu trwania stażu jest możliwa wyłącznie w przypadkach niezależnych od Beneficjenta (np. rezygnacja z udziału w projekcie, choroba uczestnika). W takich przypadkach kwota stypendium będzie wypłacana proporcjona</w:t>
      </w:r>
      <w:r w:rsidR="002107EA">
        <w:t>lnie do przepracowanych godzin.</w:t>
      </w:r>
      <w:r w:rsidR="00C57CA9">
        <w:t xml:space="preserve"> </w:t>
      </w:r>
    </w:p>
    <w:p w14:paraId="72851B78" w14:textId="15B9D4EB" w:rsidR="00C57CA9" w:rsidRPr="00137FAF" w:rsidRDefault="00A85799" w:rsidP="00034E83">
      <w:pPr>
        <w:spacing w:before="0" w:after="0" w:line="360" w:lineRule="auto"/>
        <w:jc w:val="both"/>
        <w:rPr>
          <w:color w:val="F79646" w:themeColor="accent6"/>
        </w:rPr>
      </w:pPr>
      <w:r>
        <w:t xml:space="preserve">Podsumowując realizacja stażu </w:t>
      </w:r>
      <w:r w:rsidR="007600E2">
        <w:t xml:space="preserve">może odbywać się u dwóch pracodawców (należy jednak pamiętać </w:t>
      </w:r>
      <w:r w:rsidR="007C551B">
        <w:br/>
      </w:r>
      <w:r w:rsidR="007600E2">
        <w:t xml:space="preserve">o uwzględnieniu założeń i warunków dotyczących staży opisanych </w:t>
      </w:r>
      <w:r>
        <w:t>w Regulaminie konkursu n</w:t>
      </w:r>
      <w:r w:rsidR="007600E2" w:rsidRPr="000A4352">
        <w:t>r RPWM.02.04.0</w:t>
      </w:r>
      <w:r w:rsidR="005179F9">
        <w:t>2</w:t>
      </w:r>
      <w:r w:rsidR="007600E2" w:rsidRPr="000A4352">
        <w:t>-IZ.00-28-</w:t>
      </w:r>
      <w:r w:rsidR="00C57CA9" w:rsidRPr="000A4352">
        <w:t>00</w:t>
      </w:r>
      <w:r w:rsidR="00C57CA9">
        <w:t>1</w:t>
      </w:r>
      <w:r w:rsidR="007600E2" w:rsidRPr="000A4352">
        <w:t>/1</w:t>
      </w:r>
      <w:r w:rsidR="003F7092">
        <w:t>9</w:t>
      </w:r>
      <w:r w:rsidR="007600E2" w:rsidRPr="000A4352">
        <w:t>).</w:t>
      </w:r>
    </w:p>
    <w:p w14:paraId="04F8A195" w14:textId="7E66085E" w:rsidR="00BE6AE1" w:rsidRPr="00800E0E" w:rsidRDefault="00BE6AE1" w:rsidP="00800E0E">
      <w:pPr>
        <w:spacing w:before="0" w:after="0" w:line="360" w:lineRule="auto"/>
        <w:jc w:val="both"/>
        <w:rPr>
          <w:b/>
          <w:sz w:val="24"/>
          <w:szCs w:val="24"/>
          <w:u w:val="single"/>
        </w:rPr>
      </w:pPr>
    </w:p>
    <w:p w14:paraId="756C735C" w14:textId="79AFE0F1" w:rsidR="00F163E3" w:rsidRPr="00034E83" w:rsidRDefault="00F163E3" w:rsidP="00034E83">
      <w:pPr>
        <w:pStyle w:val="Akapitzlist"/>
        <w:spacing w:before="0" w:after="0" w:line="360" w:lineRule="auto"/>
        <w:ind w:left="0" w:firstLine="708"/>
        <w:jc w:val="both"/>
        <w:rPr>
          <w:b/>
          <w:sz w:val="24"/>
          <w:szCs w:val="24"/>
        </w:rPr>
      </w:pPr>
      <w:r w:rsidRPr="00137FAF">
        <w:rPr>
          <w:b/>
          <w:sz w:val="24"/>
          <w:szCs w:val="24"/>
          <w:u w:val="single"/>
        </w:rPr>
        <w:t>Pytanie:</w:t>
      </w:r>
      <w:r w:rsidR="00034E83">
        <w:rPr>
          <w:b/>
          <w:sz w:val="24"/>
          <w:szCs w:val="24"/>
          <w:u w:val="single"/>
        </w:rPr>
        <w:br/>
      </w:r>
      <w:r w:rsidRPr="002F0E45">
        <w:rPr>
          <w:rFonts w:cstheme="minorHAnsi"/>
        </w:rPr>
        <w:t xml:space="preserve">Pytania dotyczą kryterium specyficznego fakultatywnego nr </w:t>
      </w:r>
      <w:r w:rsidR="00BE6AE1">
        <w:rPr>
          <w:rFonts w:cstheme="minorHAnsi"/>
        </w:rPr>
        <w:t>1</w:t>
      </w:r>
      <w:r w:rsidRPr="002F0E45">
        <w:rPr>
          <w:rFonts w:cstheme="minorHAnsi"/>
        </w:rPr>
        <w:t xml:space="preserve">: </w:t>
      </w:r>
      <w:r w:rsidRPr="00022657">
        <w:rPr>
          <w:rFonts w:cstheme="minorHAnsi"/>
        </w:rPr>
        <w:t>„</w:t>
      </w:r>
      <w:r w:rsidR="00BE6AE1">
        <w:t>Projekt zakłada partycypację finansową</w:t>
      </w:r>
      <w:r w:rsidR="00BE6AE1" w:rsidRPr="006E6E15">
        <w:t xml:space="preserve"> </w:t>
      </w:r>
      <w:r w:rsidR="00BE6AE1">
        <w:t xml:space="preserve">pracodawców </w:t>
      </w:r>
      <w:r w:rsidR="00BE6AE1" w:rsidRPr="006E6E15">
        <w:t>w wymiarze co najmniej 5 % w kosztach organizacji</w:t>
      </w:r>
      <w:r w:rsidR="00BE6AE1">
        <w:t xml:space="preserve"> i prowadzenia stażu zawodowego/praktyki zawodowej </w:t>
      </w:r>
      <w:r w:rsidR="00022657" w:rsidRPr="00A57D3D">
        <w:rPr>
          <w:rFonts w:cstheme="minorHAnsi"/>
        </w:rPr>
        <w:t>(</w:t>
      </w:r>
      <w:r w:rsidR="00BE6AE1" w:rsidRPr="00A57D3D">
        <w:rPr>
          <w:rFonts w:cstheme="minorHAnsi"/>
        </w:rPr>
        <w:t xml:space="preserve">dotyczy 1 typu projektów, </w:t>
      </w:r>
      <w:r w:rsidR="00022657" w:rsidRPr="00A57D3D">
        <w:rPr>
          <w:rFonts w:cstheme="minorHAnsi"/>
        </w:rPr>
        <w:t>Model I</w:t>
      </w:r>
      <w:r w:rsidR="00022657">
        <w:rPr>
          <w:rFonts w:cstheme="minorHAnsi"/>
        </w:rPr>
        <w:t>).” </w:t>
      </w:r>
      <w:r w:rsidRPr="002F0E45">
        <w:rPr>
          <w:rFonts w:cstheme="minorHAnsi"/>
        </w:rPr>
        <w:t xml:space="preserve">Jeżeli przedsiębiorcy nie są partnerami </w:t>
      </w:r>
      <w:r w:rsidR="00A05BE3">
        <w:rPr>
          <w:rFonts w:cstheme="minorHAnsi"/>
        </w:rPr>
        <w:t xml:space="preserve">formalnymi </w:t>
      </w:r>
      <w:r w:rsidRPr="002F0E45">
        <w:rPr>
          <w:rFonts w:cstheme="minorHAnsi"/>
        </w:rPr>
        <w:t>projektu to w jaki sposób:</w:t>
      </w:r>
    </w:p>
    <w:p w14:paraId="5C928ED3" w14:textId="5FEA3E71" w:rsidR="00F163E3" w:rsidRPr="002F0E45" w:rsidRDefault="00F163E3" w:rsidP="002F0E45">
      <w:pPr>
        <w:spacing w:line="360" w:lineRule="auto"/>
        <w:jc w:val="both"/>
        <w:rPr>
          <w:rFonts w:cstheme="minorHAnsi"/>
        </w:rPr>
      </w:pPr>
      <w:r w:rsidRPr="002F0E45">
        <w:rPr>
          <w:rFonts w:cstheme="minorHAnsi"/>
        </w:rPr>
        <w:t xml:space="preserve">1/ należy wykazać co najmniej 5% wkład finansowy przedsiębiorcy? (dot. </w:t>
      </w:r>
      <w:r w:rsidR="00A05BE3" w:rsidRPr="002F0E45">
        <w:rPr>
          <w:rFonts w:cstheme="minorHAnsi"/>
        </w:rPr>
        <w:t>sposob</w:t>
      </w:r>
      <w:r w:rsidR="00A05BE3">
        <w:rPr>
          <w:rFonts w:cstheme="minorHAnsi"/>
        </w:rPr>
        <w:t>u</w:t>
      </w:r>
      <w:r w:rsidR="00A05BE3" w:rsidRPr="002F0E45">
        <w:rPr>
          <w:rFonts w:cstheme="minorHAnsi"/>
        </w:rPr>
        <w:t xml:space="preserve"> </w:t>
      </w:r>
      <w:r w:rsidRPr="002F0E45">
        <w:rPr>
          <w:rFonts w:cstheme="minorHAnsi"/>
        </w:rPr>
        <w:t>wykazania tego wkładu na etapie aplikacji o dofinansowanie (jak zaprezentować ten wkład np. w budżecie, skoro przedsiębiorca parterem nie jest), oraz na etapie rozliczeniowym (tzn. podczas składania okresowych wniosków rozliczających projekt)?</w:t>
      </w:r>
    </w:p>
    <w:p w14:paraId="7D7E1EF9" w14:textId="77777777" w:rsidR="00F163E3" w:rsidRPr="002F0E45" w:rsidRDefault="00F163E3" w:rsidP="00034E83">
      <w:pPr>
        <w:spacing w:before="0" w:after="0" w:line="360" w:lineRule="auto"/>
        <w:jc w:val="both"/>
        <w:rPr>
          <w:rFonts w:cstheme="minorHAnsi"/>
        </w:rPr>
      </w:pPr>
      <w:r w:rsidRPr="002F0E45">
        <w:rPr>
          <w:rFonts w:cstheme="minorHAnsi"/>
        </w:rPr>
        <w:lastRenderedPageBreak/>
        <w:t xml:space="preserve">2/ czy w zaistniałej sytuacji ten co najmniej 5% udział finansowy przedsiębiorcy w kosztach realizacji staży zawodowych zalicza się do wkładu własnego wnioskodawców (Fundacja i Szkoła), który jest określony na poziomie min. 10% wartości kosztów kwalifikowanych projektu? </w:t>
      </w:r>
    </w:p>
    <w:p w14:paraId="6A772CFE" w14:textId="77777777" w:rsidR="00A671E5" w:rsidRPr="00137FAF" w:rsidRDefault="00A671E5" w:rsidP="00034E83">
      <w:pPr>
        <w:spacing w:before="0" w:after="0"/>
        <w:ind w:firstLine="708"/>
        <w:rPr>
          <w:b/>
          <w:sz w:val="24"/>
          <w:szCs w:val="24"/>
          <w:u w:val="single"/>
        </w:rPr>
      </w:pPr>
      <w:r w:rsidRPr="00137FAF">
        <w:rPr>
          <w:b/>
          <w:sz w:val="24"/>
          <w:szCs w:val="24"/>
          <w:u w:val="single"/>
        </w:rPr>
        <w:t xml:space="preserve">Odpowiedź: </w:t>
      </w:r>
    </w:p>
    <w:p w14:paraId="7905F3E5" w14:textId="20E6E598" w:rsidR="00A671E5" w:rsidRDefault="00A05BE3" w:rsidP="00DD7C58">
      <w:pPr>
        <w:spacing w:before="0" w:after="0" w:line="360" w:lineRule="auto"/>
        <w:jc w:val="both"/>
        <w:rPr>
          <w:rFonts w:cs="Arial"/>
        </w:rPr>
      </w:pPr>
      <w:r w:rsidRPr="00022657">
        <w:t xml:space="preserve">Przedmiotowe </w:t>
      </w:r>
      <w:r w:rsidR="00A671E5" w:rsidRPr="00022657">
        <w:rPr>
          <w:rFonts w:cs="Arial"/>
        </w:rPr>
        <w:t xml:space="preserve">kryterium będzie weryfikowane na podstawie zapisów wniosku o dofinansowanie projektu (część </w:t>
      </w:r>
      <w:r w:rsidR="00A671E5" w:rsidRPr="00022657">
        <w:rPr>
          <w:rFonts w:cs="Arial"/>
          <w:i/>
        </w:rPr>
        <w:t>VI. Szczegółowy budżet projektu</w:t>
      </w:r>
      <w:r w:rsidR="00A671E5" w:rsidRPr="00022657">
        <w:rPr>
          <w:rFonts w:cs="Arial"/>
        </w:rPr>
        <w:t xml:space="preserve"> oraz część 6.1.6 </w:t>
      </w:r>
      <w:r w:rsidR="00A671E5" w:rsidRPr="00022657">
        <w:rPr>
          <w:rFonts w:cs="Arial"/>
          <w:i/>
        </w:rPr>
        <w:t>Uzasadnienie kosztów</w:t>
      </w:r>
      <w:r w:rsidR="00A671E5" w:rsidRPr="00022657">
        <w:rPr>
          <w:rFonts w:cs="Arial"/>
        </w:rPr>
        <w:t>),</w:t>
      </w:r>
      <w:r w:rsidR="00A671E5" w:rsidRPr="00A05BE3">
        <w:rPr>
          <w:rFonts w:cs="Arial"/>
        </w:rPr>
        <w:t xml:space="preserve"> </w:t>
      </w:r>
      <w:r w:rsidR="00A671E5" w:rsidRPr="000A6A53">
        <w:rPr>
          <w:rFonts w:cs="Arial"/>
        </w:rPr>
        <w:t xml:space="preserve">gdzie Wnioskodawca zobowiązany jest zawrzeć </w:t>
      </w:r>
      <w:r w:rsidR="00A671E5">
        <w:rPr>
          <w:rFonts w:cs="Arial"/>
        </w:rPr>
        <w:t xml:space="preserve">szczegółowe </w:t>
      </w:r>
      <w:r w:rsidR="00A671E5" w:rsidRPr="000A6A53">
        <w:rPr>
          <w:rFonts w:cs="Arial"/>
        </w:rPr>
        <w:t>informacje umożliwiające ocenę wskazanego kryterium.</w:t>
      </w:r>
      <w:r w:rsidR="00A671E5">
        <w:rPr>
          <w:rFonts w:cs="Arial"/>
        </w:rPr>
        <w:t xml:space="preserve"> Oznacza to, że w Szczegółowym budżecie projektu muszą znaleźć się zapisy wskazujące na co najmniej 5% udział finansowy przedsiębiorcy </w:t>
      </w:r>
      <w:r w:rsidR="00F75DFA">
        <w:rPr>
          <w:rFonts w:cs="Arial"/>
        </w:rPr>
        <w:br/>
      </w:r>
      <w:r w:rsidR="00A671E5">
        <w:rPr>
          <w:rFonts w:cs="Arial"/>
        </w:rPr>
        <w:t>w kosztach realizacji stażu</w:t>
      </w:r>
      <w:r w:rsidR="00A85799">
        <w:rPr>
          <w:rFonts w:cs="Arial"/>
        </w:rPr>
        <w:t xml:space="preserve"> </w:t>
      </w:r>
      <w:r w:rsidR="00A671E5">
        <w:rPr>
          <w:rFonts w:cs="Arial"/>
        </w:rPr>
        <w:t xml:space="preserve">np. poprzez zapis w kategorii kosztu (np. </w:t>
      </w:r>
      <w:r w:rsidR="00A671E5" w:rsidRPr="00E73099">
        <w:rPr>
          <w:rFonts w:cs="Arial"/>
          <w:i/>
          <w:u w:val="single"/>
        </w:rPr>
        <w:t>koszt opiekuna</w:t>
      </w:r>
      <w:r w:rsidR="003766F0">
        <w:rPr>
          <w:rFonts w:cs="Arial"/>
          <w:i/>
          <w:u w:val="single"/>
        </w:rPr>
        <w:t xml:space="preserve"> stażu 5% udział przedsiębiorcy </w:t>
      </w:r>
      <w:r w:rsidR="00A671E5" w:rsidRPr="00E73099">
        <w:rPr>
          <w:rFonts w:cs="Arial"/>
          <w:i/>
          <w:u w:val="single"/>
        </w:rPr>
        <w:t>X, wysokość wkładu … zł</w:t>
      </w:r>
      <w:r w:rsidR="00A671E5">
        <w:rPr>
          <w:rFonts w:cs="Arial"/>
        </w:rPr>
        <w:t>)</w:t>
      </w:r>
      <w:r w:rsidR="00800E0E">
        <w:rPr>
          <w:rFonts w:cs="Arial"/>
        </w:rPr>
        <w:t>. P</w:t>
      </w:r>
      <w:r w:rsidR="00A671E5">
        <w:rPr>
          <w:rFonts w:cs="Arial"/>
        </w:rPr>
        <w:t>rzedmiotowa informa</w:t>
      </w:r>
      <w:r w:rsidR="003766F0">
        <w:rPr>
          <w:rFonts w:cs="Arial"/>
        </w:rPr>
        <w:t>cja musi również zostać zawarta</w:t>
      </w:r>
      <w:r w:rsidR="00A671E5">
        <w:rPr>
          <w:rFonts w:cs="Arial"/>
        </w:rPr>
        <w:t xml:space="preserve"> w Uzasadnieniu kosztów w pkt </w:t>
      </w:r>
      <w:r w:rsidR="00A671E5" w:rsidRPr="00C10F4A">
        <w:rPr>
          <w:rFonts w:cs="Arial"/>
          <w:i/>
        </w:rPr>
        <w:t>4  Uzasadnienie dla przewidzianego w projekcie wkładu własnego, w tym informacj</w:t>
      </w:r>
      <w:r w:rsidR="00A671E5">
        <w:rPr>
          <w:rFonts w:cs="Arial"/>
          <w:i/>
        </w:rPr>
        <w:t xml:space="preserve">a o wkładzie niepieniężnym oraz </w:t>
      </w:r>
      <w:r w:rsidR="00A671E5" w:rsidRPr="00C10F4A">
        <w:rPr>
          <w:rFonts w:cs="Arial"/>
          <w:i/>
        </w:rPr>
        <w:t>dodatkach lub wynagrodzeniach wypłacanych przez stronę trzecią i wszelkich opłatach pobieranych od uczestników</w:t>
      </w:r>
      <w:r w:rsidR="00A671E5">
        <w:rPr>
          <w:rFonts w:cs="Arial"/>
        </w:rPr>
        <w:t>, gdzie Wnioskodawca powinien wskazać dokładną metodologię wyliczenia kosztu realizacji stażu</w:t>
      </w:r>
      <w:r w:rsidR="00A85799">
        <w:rPr>
          <w:rFonts w:cs="Arial"/>
        </w:rPr>
        <w:t xml:space="preserve"> zawodowego</w:t>
      </w:r>
      <w:r w:rsidR="00A671E5">
        <w:rPr>
          <w:rFonts w:cs="Arial"/>
        </w:rPr>
        <w:t xml:space="preserve"> u pracodawcy X przy uwzględnieniu liczby stażystów. Należy pamiętać, iż w przypadku </w:t>
      </w:r>
      <w:r w:rsidR="00A671E5" w:rsidRPr="00E73099">
        <w:rPr>
          <w:rFonts w:cs="Arial"/>
        </w:rPr>
        <w:t xml:space="preserve">realizacji stażu u więcej niż jednego pracodawcy wymagane jest, </w:t>
      </w:r>
      <w:r w:rsidR="00A671E5">
        <w:rPr>
          <w:rFonts w:cs="Arial"/>
        </w:rPr>
        <w:t>aby każdy z pracodawców</w:t>
      </w:r>
      <w:r w:rsidR="00A671E5" w:rsidRPr="00E73099">
        <w:rPr>
          <w:rFonts w:cs="Arial"/>
        </w:rPr>
        <w:t xml:space="preserve"> zagwarantował 5% partycypację w organizacji programów stażowych/praktyk zawodowych, co </w:t>
      </w:r>
      <w:r w:rsidR="00A671E5">
        <w:rPr>
          <w:rFonts w:cs="Arial"/>
        </w:rPr>
        <w:t xml:space="preserve">również </w:t>
      </w:r>
      <w:r w:rsidR="00A671E5" w:rsidRPr="00E73099">
        <w:rPr>
          <w:rFonts w:cs="Arial"/>
        </w:rPr>
        <w:t>powinno mieć odzwierciedlenie w zapisach porozumienia zawartego miedzy szkołą a danym pracodawcą.</w:t>
      </w:r>
      <w:r w:rsidR="00A671E5">
        <w:rPr>
          <w:rFonts w:cs="Arial"/>
        </w:rPr>
        <w:t xml:space="preserve"> </w:t>
      </w:r>
    </w:p>
    <w:p w14:paraId="1E870153" w14:textId="77777777" w:rsidR="00DD7C58" w:rsidRDefault="00A671E5" w:rsidP="00DD7C58">
      <w:pPr>
        <w:spacing w:before="0" w:after="0" w:line="360" w:lineRule="auto"/>
        <w:jc w:val="both"/>
        <w:rPr>
          <w:rFonts w:cs="Arial"/>
        </w:rPr>
      </w:pPr>
      <w:r>
        <w:rPr>
          <w:rFonts w:cs="Arial"/>
        </w:rPr>
        <w:t xml:space="preserve">Ponadto jeżeli Pracodawca nie jest partnerem formalnym Wnioskodawcy, należy w Budżecie szczegółowym źródło wkładu własnego wskazać takie samo jak dla wkładu własnego </w:t>
      </w:r>
      <w:r w:rsidR="00DD7C58">
        <w:rPr>
          <w:rFonts w:cs="Arial"/>
        </w:rPr>
        <w:t xml:space="preserve">wnoszonego przez Wnioskodawcę. </w:t>
      </w:r>
    </w:p>
    <w:p w14:paraId="019C2BC9" w14:textId="77777777" w:rsidR="00DD7C58" w:rsidRDefault="00A671E5" w:rsidP="00DD7C58">
      <w:pPr>
        <w:spacing w:before="0" w:after="0" w:line="360" w:lineRule="auto"/>
        <w:jc w:val="both"/>
        <w:rPr>
          <w:rFonts w:cs="Arial"/>
        </w:rPr>
      </w:pPr>
      <w:r>
        <w:rPr>
          <w:rFonts w:cs="Arial"/>
        </w:rPr>
        <w:t xml:space="preserve">Wkład własny finansowy wnoszony przez przedsiębiorcę może zostać rozliczony we wniosku </w:t>
      </w:r>
      <w:r>
        <w:rPr>
          <w:rFonts w:cs="Arial"/>
        </w:rPr>
        <w:br/>
        <w:t>o płatność za pomocą np. noty księgowej (np. przedsiębiorca wystawia notę księgową za koszt  opiekuna stażu – 500,00 zł; 5% udział przedsiębiorcy w kosztach organizacji stażu to 100,00 zł. Beneficjent przekazuje przedsiębiorcy kwotę 400,00 zł. We wniosku o płatność rozliczana jest cała nota księgowa z czego 400,00 zł jest to wydatek ponoszony z dofinansowania, a 100,00 zł jest to wydatek ponoszony z wkładu własnego wnoszonego przez przedsiębiorcę.</w:t>
      </w:r>
    </w:p>
    <w:p w14:paraId="33D7C74B" w14:textId="5F488041" w:rsidR="00A671E5" w:rsidRDefault="00A671E5" w:rsidP="00DD7C58">
      <w:pPr>
        <w:spacing w:before="0" w:after="0" w:line="360" w:lineRule="auto"/>
        <w:jc w:val="both"/>
        <w:rPr>
          <w:rFonts w:cs="Arial"/>
        </w:rPr>
      </w:pPr>
      <w:r>
        <w:rPr>
          <w:rFonts w:cs="Arial"/>
        </w:rPr>
        <w:t>Udział finansowy przedsiębiorcy jest wliczany do wkładu własnego, który Wnioskodawca jest zobligowany wnieść w ramach projektu.</w:t>
      </w:r>
    </w:p>
    <w:p w14:paraId="0D02BAAA" w14:textId="77777777" w:rsidR="00BE6AE1" w:rsidRDefault="00BE6AE1" w:rsidP="00034E83">
      <w:pPr>
        <w:pStyle w:val="Akapitzlist"/>
        <w:spacing w:before="0" w:after="0"/>
        <w:rPr>
          <w:b/>
          <w:sz w:val="24"/>
          <w:szCs w:val="24"/>
          <w:u w:val="single"/>
        </w:rPr>
      </w:pPr>
    </w:p>
    <w:p w14:paraId="780556EB" w14:textId="6154CB28" w:rsidR="00D02EEE" w:rsidRPr="00A85799" w:rsidRDefault="00D02EEE" w:rsidP="00034E83">
      <w:pPr>
        <w:pStyle w:val="Akapitzlist"/>
        <w:spacing w:before="0" w:after="0"/>
        <w:rPr>
          <w:b/>
          <w:sz w:val="24"/>
          <w:szCs w:val="24"/>
          <w:u w:val="single"/>
        </w:rPr>
      </w:pPr>
      <w:r w:rsidRPr="00A85799">
        <w:rPr>
          <w:b/>
          <w:sz w:val="24"/>
          <w:szCs w:val="24"/>
          <w:u w:val="single"/>
        </w:rPr>
        <w:t>Pytanie:</w:t>
      </w:r>
    </w:p>
    <w:p w14:paraId="7FE46AEE" w14:textId="0622E0F1" w:rsidR="00A671E5" w:rsidRDefault="00D02EEE" w:rsidP="00034E83">
      <w:pPr>
        <w:spacing w:before="0" w:after="0" w:line="360" w:lineRule="auto"/>
        <w:jc w:val="both"/>
      </w:pPr>
      <w:r w:rsidRPr="00B9568A">
        <w:t>Czy katalog wydatków przewidzianych z związku z odbywaniem stażu</w:t>
      </w:r>
      <w:r w:rsidR="00A85799">
        <w:t>/praktyki</w:t>
      </w:r>
      <w:r w:rsidRPr="00B9568A">
        <w:t xml:space="preserve"> dla ucznia  (kwota nie przekraczająca 5 tys</w:t>
      </w:r>
      <w:r w:rsidR="00BE780D">
        <w:t>.</w:t>
      </w:r>
      <w:r w:rsidRPr="00B9568A">
        <w:t xml:space="preserve"> na 1 osobę ) zawiera kwotę stypendium przeznaczoną dla ucznia za staż/praktykę ?</w:t>
      </w:r>
    </w:p>
    <w:p w14:paraId="7C8D47B0" w14:textId="77777777" w:rsidR="003B6778" w:rsidRDefault="003B6778" w:rsidP="003B6778">
      <w:pPr>
        <w:spacing w:before="0" w:after="0" w:line="360" w:lineRule="auto"/>
        <w:ind w:firstLine="708"/>
        <w:rPr>
          <w:b/>
          <w:sz w:val="24"/>
          <w:szCs w:val="24"/>
          <w:u w:val="single"/>
        </w:rPr>
      </w:pPr>
      <w:r>
        <w:rPr>
          <w:b/>
          <w:sz w:val="24"/>
          <w:szCs w:val="24"/>
          <w:u w:val="single"/>
        </w:rPr>
        <w:t xml:space="preserve">Odpowiedź: </w:t>
      </w:r>
    </w:p>
    <w:p w14:paraId="57A387C3" w14:textId="5304304F" w:rsidR="00D02EEE" w:rsidRPr="003B6778" w:rsidRDefault="00D02EEE" w:rsidP="003B6778">
      <w:pPr>
        <w:spacing w:before="0" w:after="0" w:line="360" w:lineRule="auto"/>
        <w:rPr>
          <w:b/>
          <w:sz w:val="24"/>
          <w:szCs w:val="24"/>
          <w:u w:val="single"/>
        </w:rPr>
      </w:pPr>
      <w:r>
        <w:t>K</w:t>
      </w:r>
      <w:r w:rsidRPr="00B9568A">
        <w:t>os</w:t>
      </w:r>
      <w:r>
        <w:t xml:space="preserve">zt stypendium za udział ucznia </w:t>
      </w:r>
      <w:r w:rsidRPr="00B9568A">
        <w:t xml:space="preserve"> w stażu stanowi odrębną kategorię i nie wlicza się w łączny koszt 5000 zł na uczestnika stażu</w:t>
      </w:r>
      <w:r w:rsidR="00A85799">
        <w:t xml:space="preserve"> zawodowego.</w:t>
      </w:r>
    </w:p>
    <w:p w14:paraId="379C2C84" w14:textId="77777777" w:rsidR="00B93133" w:rsidRPr="00137FAF" w:rsidRDefault="00B93133" w:rsidP="00034E83">
      <w:pPr>
        <w:pStyle w:val="Akapitzlist"/>
        <w:spacing w:before="0" w:after="0"/>
        <w:rPr>
          <w:b/>
          <w:sz w:val="24"/>
          <w:szCs w:val="24"/>
          <w:u w:val="single"/>
        </w:rPr>
      </w:pPr>
      <w:r w:rsidRPr="00137FAF">
        <w:rPr>
          <w:b/>
          <w:sz w:val="24"/>
          <w:szCs w:val="24"/>
          <w:u w:val="single"/>
        </w:rPr>
        <w:t>Pytanie:</w:t>
      </w:r>
    </w:p>
    <w:p w14:paraId="7D649446" w14:textId="24EB8E49" w:rsidR="00D02EEE" w:rsidRDefault="00B93133" w:rsidP="00034E83">
      <w:pPr>
        <w:spacing w:before="0" w:after="0" w:line="360" w:lineRule="auto"/>
        <w:jc w:val="both"/>
        <w:rPr>
          <w:u w:val="single"/>
        </w:rPr>
      </w:pPr>
      <w:r>
        <w:t>Czy w stażu mogą uczestniczyć uczniowie po ukończeniu szkoły tj. do 31 sierpnia w roku ukończenia szkoły?</w:t>
      </w:r>
      <w:r w:rsidR="00D42975">
        <w:br/>
      </w:r>
      <w:r w:rsidR="00F621DA">
        <w:t xml:space="preserve">Jak wygląda kwestia kwalifikowalności wydatków na uczniów, którzy w momencie rozpoczęcia projektu są uczniami szkoły ale kończąc projekt (udział w praktyce/stażu) będą już po egzaminie kwalifikacyjnym. Czy wydatki </w:t>
      </w:r>
      <w:r w:rsidR="00F621DA">
        <w:lastRenderedPageBreak/>
        <w:t>ponoszone w projekcie na uczniów, którzy będą już po egzaminie kwalifikacyjnym przed ostatecznym zakończeniem udziału w projekcie będą wydatkami kwalifikowalnymi?</w:t>
      </w:r>
    </w:p>
    <w:p w14:paraId="443731C1" w14:textId="77777777" w:rsidR="00DA4151" w:rsidRDefault="00DA4151" w:rsidP="00034E83">
      <w:pPr>
        <w:spacing w:before="0" w:after="0"/>
        <w:ind w:firstLine="708"/>
        <w:rPr>
          <w:b/>
          <w:sz w:val="24"/>
          <w:szCs w:val="24"/>
          <w:u w:val="single"/>
        </w:rPr>
      </w:pPr>
    </w:p>
    <w:p w14:paraId="169936D8" w14:textId="4CADD7A8" w:rsidR="00B93133" w:rsidRPr="00137FAF" w:rsidRDefault="00B93133" w:rsidP="00034E83">
      <w:pPr>
        <w:spacing w:before="0" w:after="0"/>
        <w:ind w:firstLine="708"/>
        <w:rPr>
          <w:b/>
          <w:sz w:val="24"/>
          <w:szCs w:val="24"/>
          <w:u w:val="single"/>
        </w:rPr>
      </w:pPr>
      <w:r w:rsidRPr="00137FAF">
        <w:rPr>
          <w:b/>
          <w:sz w:val="24"/>
          <w:szCs w:val="24"/>
          <w:u w:val="single"/>
        </w:rPr>
        <w:t xml:space="preserve">Odpowiedź: </w:t>
      </w:r>
    </w:p>
    <w:p w14:paraId="0ED9C839" w14:textId="3BF83182" w:rsidR="00B93133" w:rsidRDefault="00800E0E" w:rsidP="00034E83">
      <w:pPr>
        <w:spacing w:before="0" w:after="0" w:line="360" w:lineRule="auto"/>
        <w:jc w:val="both"/>
      </w:pPr>
      <w:r>
        <w:t>Praktyka/s</w:t>
      </w:r>
      <w:r w:rsidR="00B93133">
        <w:t xml:space="preserve">taż dla ucznia będzie wydatkiem kwalifikowanym w projekcie, </w:t>
      </w:r>
      <w:r w:rsidR="00F75DFA">
        <w:t xml:space="preserve">pod warunkiem, iż odbędzie się </w:t>
      </w:r>
      <w:r w:rsidR="00F75DFA">
        <w:br/>
      </w:r>
      <w:r w:rsidR="00B93133">
        <w:t>w okresie, w którym uczestnik posiada status ucznia</w:t>
      </w:r>
      <w:r w:rsidR="00F621DA">
        <w:t xml:space="preserve"> </w:t>
      </w:r>
      <w:r w:rsidR="00F621DA" w:rsidRPr="00DD3CF0">
        <w:rPr>
          <w:color w:val="000000" w:themeColor="text1"/>
        </w:rPr>
        <w:t xml:space="preserve">Zgodnie z art. </w:t>
      </w:r>
      <w:r w:rsidR="002B4DD2" w:rsidRPr="00DD3CF0">
        <w:rPr>
          <w:color w:val="000000" w:themeColor="text1"/>
        </w:rPr>
        <w:t>94</w:t>
      </w:r>
      <w:r w:rsidR="00F621DA" w:rsidRPr="00DD3CF0">
        <w:rPr>
          <w:color w:val="000000" w:themeColor="text1"/>
        </w:rPr>
        <w:t xml:space="preserve"> Ustawy z dnia </w:t>
      </w:r>
      <w:r w:rsidR="002B4DD2" w:rsidRPr="00DD3CF0">
        <w:rPr>
          <w:color w:val="000000" w:themeColor="text1"/>
        </w:rPr>
        <w:t>14 grudnia 2016 r.</w:t>
      </w:r>
      <w:r w:rsidR="00F621DA" w:rsidRPr="00DD3CF0">
        <w:rPr>
          <w:color w:val="000000" w:themeColor="text1"/>
        </w:rPr>
        <w:t xml:space="preserve"> </w:t>
      </w:r>
      <w:r w:rsidR="002B4DD2" w:rsidRPr="00DD3CF0">
        <w:rPr>
          <w:color w:val="000000" w:themeColor="text1"/>
        </w:rPr>
        <w:t>Prawo oświatowe</w:t>
      </w:r>
      <w:r w:rsidR="00F621DA" w:rsidRPr="00DD3CF0">
        <w:rPr>
          <w:color w:val="000000" w:themeColor="text1"/>
        </w:rPr>
        <w:t xml:space="preserve"> (Dz. U. </w:t>
      </w:r>
      <w:r w:rsidR="002B4DD2" w:rsidRPr="00DD3CF0">
        <w:rPr>
          <w:color w:val="000000" w:themeColor="text1"/>
        </w:rPr>
        <w:t xml:space="preserve">2018 r., </w:t>
      </w:r>
      <w:r w:rsidR="00F621DA" w:rsidRPr="00DD3CF0">
        <w:rPr>
          <w:color w:val="000000" w:themeColor="text1"/>
        </w:rPr>
        <w:t>poz.</w:t>
      </w:r>
      <w:r w:rsidR="00DD3CF0" w:rsidRPr="00DD3CF0">
        <w:rPr>
          <w:color w:val="000000" w:themeColor="text1"/>
        </w:rPr>
        <w:t>996</w:t>
      </w:r>
      <w:r w:rsidR="00F621DA" w:rsidRPr="00DD3CF0">
        <w:rPr>
          <w:color w:val="000000" w:themeColor="text1"/>
        </w:rPr>
        <w:t>)</w:t>
      </w:r>
      <w:r w:rsidR="00F621DA" w:rsidRPr="00DD3CF0">
        <w:t xml:space="preserve"> „Rok szkolny we</w:t>
      </w:r>
      <w:r w:rsidR="00F621DA">
        <w:t xml:space="preserve"> wszystkich szkołach i placówkach rozpoczyna się z dniem </w:t>
      </w:r>
      <w:r w:rsidR="00F75DFA">
        <w:br/>
      </w:r>
      <w:r w:rsidR="00F621DA">
        <w:t xml:space="preserve">1 września każdego roku, a kończy – z dniem 31 sierpnia następnego roku”. Przepis ten nie wskazuje żadnych wyjątków od tej reguły. Uczniowie (absolwenci), pomimo zakończenia zajęć dydaktyczno-wychowawczych </w:t>
      </w:r>
      <w:r w:rsidR="00F75DFA">
        <w:br/>
      </w:r>
      <w:r w:rsidR="00F621DA">
        <w:t>i odebrania świadectwa przed 31 sierpnia mają status ucznia aż do 31 sierpnia.</w:t>
      </w:r>
    </w:p>
    <w:p w14:paraId="164172D6" w14:textId="481EB089" w:rsidR="00F40647" w:rsidRPr="009B39F7" w:rsidRDefault="00AA71A4" w:rsidP="003B6778">
      <w:pPr>
        <w:pStyle w:val="Default"/>
        <w:spacing w:before="0" w:line="360" w:lineRule="auto"/>
        <w:jc w:val="both"/>
        <w:rPr>
          <w:color w:val="E36C0A" w:themeColor="accent6" w:themeShade="BF"/>
          <w:sz w:val="20"/>
          <w:szCs w:val="20"/>
        </w:rPr>
      </w:pPr>
      <w:r w:rsidRPr="009B39F7">
        <w:rPr>
          <w:rFonts w:asciiTheme="minorHAnsi" w:hAnsiTheme="minorHAnsi" w:cstheme="minorHAnsi"/>
          <w:sz w:val="20"/>
          <w:szCs w:val="20"/>
        </w:rPr>
        <w:t xml:space="preserve">Zgodnie z </w:t>
      </w:r>
      <w:r w:rsidRPr="009B39F7">
        <w:rPr>
          <w:rFonts w:asciiTheme="minorHAnsi" w:hAnsiTheme="minorHAnsi" w:cstheme="minorHAnsi"/>
          <w:i/>
          <w:sz w:val="20"/>
          <w:szCs w:val="20"/>
        </w:rPr>
        <w:t>Wytycznymi w zakresie monitorowania postępu rzeczowego realizacji programów operacyjnych na lata 2014-2020 „</w:t>
      </w:r>
      <w:r w:rsidR="00F75DFA">
        <w:rPr>
          <w:rFonts w:asciiTheme="minorHAnsi" w:hAnsiTheme="minorHAnsi" w:cstheme="minorHAnsi"/>
          <w:sz w:val="20"/>
          <w:szCs w:val="20"/>
        </w:rPr>
        <w:t>Za rozpoczęcie udziału w projekcie co do zasady</w:t>
      </w:r>
      <w:r w:rsidRPr="009B39F7">
        <w:rPr>
          <w:rFonts w:asciiTheme="minorHAnsi" w:hAnsiTheme="minorHAnsi" w:cstheme="minorHAnsi"/>
          <w:sz w:val="20"/>
          <w:szCs w:val="20"/>
        </w:rPr>
        <w:t xml:space="preserve"> </w:t>
      </w:r>
      <w:r w:rsidR="00F75DFA">
        <w:rPr>
          <w:rFonts w:asciiTheme="minorHAnsi" w:hAnsiTheme="minorHAnsi" w:cstheme="minorHAnsi"/>
          <w:sz w:val="20"/>
          <w:szCs w:val="20"/>
          <w:u w:val="single"/>
        </w:rPr>
        <w:t xml:space="preserve">uznaje </w:t>
      </w:r>
      <w:r w:rsidRPr="009B39F7">
        <w:rPr>
          <w:rFonts w:asciiTheme="minorHAnsi" w:hAnsiTheme="minorHAnsi" w:cstheme="minorHAnsi"/>
          <w:sz w:val="20"/>
          <w:szCs w:val="20"/>
          <w:u w:val="single"/>
        </w:rPr>
        <w:t xml:space="preserve">się </w:t>
      </w:r>
      <w:r w:rsidR="00F75DFA">
        <w:rPr>
          <w:rFonts w:asciiTheme="minorHAnsi" w:hAnsiTheme="minorHAnsi" w:cstheme="minorHAnsi"/>
          <w:sz w:val="20"/>
          <w:szCs w:val="20"/>
          <w:u w:val="single"/>
        </w:rPr>
        <w:t>przystąpienie do pierwszej</w:t>
      </w:r>
      <w:r w:rsidRPr="009B39F7">
        <w:rPr>
          <w:rFonts w:asciiTheme="minorHAnsi" w:hAnsiTheme="minorHAnsi" w:cstheme="minorHAnsi"/>
          <w:sz w:val="20"/>
          <w:szCs w:val="20"/>
          <w:u w:val="single"/>
        </w:rPr>
        <w:t xml:space="preserve"> formy</w:t>
      </w:r>
      <w:r w:rsidR="00F75DFA">
        <w:rPr>
          <w:rFonts w:asciiTheme="minorHAnsi" w:hAnsiTheme="minorHAnsi" w:cstheme="minorHAnsi"/>
          <w:sz w:val="20"/>
          <w:szCs w:val="20"/>
        </w:rPr>
        <w:t xml:space="preserve"> wsparcia w ramach </w:t>
      </w:r>
      <w:r w:rsidRPr="009B39F7">
        <w:rPr>
          <w:rFonts w:asciiTheme="minorHAnsi" w:hAnsiTheme="minorHAnsi" w:cstheme="minorHAnsi"/>
          <w:sz w:val="20"/>
          <w:szCs w:val="20"/>
        </w:rPr>
        <w:t xml:space="preserve">projektu. Niemniej, dopuszcza się, aby moment rozpoczęcia udziału  w projekcie był zbieżny </w:t>
      </w:r>
      <w:r w:rsidR="00F75DFA">
        <w:rPr>
          <w:rFonts w:asciiTheme="minorHAnsi" w:hAnsiTheme="minorHAnsi" w:cstheme="minorHAnsi"/>
          <w:sz w:val="20"/>
          <w:szCs w:val="20"/>
        </w:rPr>
        <w:br/>
      </w:r>
      <w:r w:rsidRPr="009B39F7">
        <w:rPr>
          <w:rFonts w:asciiTheme="minorHAnsi" w:hAnsiTheme="minorHAnsi" w:cstheme="minorHAnsi"/>
          <w:sz w:val="20"/>
          <w:szCs w:val="20"/>
        </w:rPr>
        <w:t xml:space="preserve">z momentem zrekrutowania do projektu – gdy charakter wsparcia uzasadnia prowadzenie rekrutacji na wcześniejszym etapie realizacji projektu”. W związku z powyższym od momentu podpisania przez osobę deklaracji uczestnictwa w projekcie, koszty ponoszone z tytułu jej  uczestnictwa w projekcie są kwalifikowalne. </w:t>
      </w:r>
      <w:r w:rsidR="00F621DA" w:rsidRPr="009B39F7">
        <w:rPr>
          <w:rFonts w:asciiTheme="minorHAnsi" w:hAnsiTheme="minorHAnsi" w:cstheme="minorHAnsi"/>
          <w:sz w:val="20"/>
          <w:szCs w:val="20"/>
        </w:rPr>
        <w:t xml:space="preserve"> </w:t>
      </w:r>
      <w:r w:rsidR="00F621DA" w:rsidRPr="009B39F7">
        <w:rPr>
          <w:sz w:val="20"/>
          <w:szCs w:val="20"/>
        </w:rPr>
        <w:t>Ukończenie egzaminów zawodowych przez ucznia pełnoletniego również nie dyskwalifikuje go z kontynuacji udziału w projekcie, w tym na stażach</w:t>
      </w:r>
      <w:r w:rsidR="00D42975">
        <w:rPr>
          <w:sz w:val="20"/>
          <w:szCs w:val="20"/>
        </w:rPr>
        <w:t xml:space="preserve"> zawodowych</w:t>
      </w:r>
      <w:r w:rsidR="00F621DA" w:rsidRPr="009B39F7">
        <w:rPr>
          <w:sz w:val="20"/>
          <w:szCs w:val="20"/>
        </w:rPr>
        <w:t xml:space="preserve">. Warunkiem jest przeprowadzenie właściwej diagnozy </w:t>
      </w:r>
      <w:r w:rsidR="00A57D3D">
        <w:rPr>
          <w:sz w:val="20"/>
          <w:szCs w:val="20"/>
        </w:rPr>
        <w:br/>
      </w:r>
      <w:r w:rsidR="00F621DA" w:rsidRPr="009B39F7">
        <w:rPr>
          <w:sz w:val="20"/>
          <w:szCs w:val="20"/>
        </w:rPr>
        <w:t>w projekcie oraz</w:t>
      </w:r>
      <w:r w:rsidR="00F621DA" w:rsidRPr="009B39F7">
        <w:rPr>
          <w:color w:val="00B050"/>
          <w:sz w:val="20"/>
          <w:szCs w:val="20"/>
        </w:rPr>
        <w:t xml:space="preserve"> </w:t>
      </w:r>
      <w:r w:rsidR="00F621DA" w:rsidRPr="009B39F7">
        <w:rPr>
          <w:color w:val="auto"/>
          <w:sz w:val="20"/>
          <w:szCs w:val="20"/>
        </w:rPr>
        <w:t>zaplanowanie właściwej ścieżki wsparcia dla uczniów.</w:t>
      </w:r>
      <w:r w:rsidR="00F621DA" w:rsidRPr="009B39F7">
        <w:rPr>
          <w:color w:val="E36C0A" w:themeColor="accent6" w:themeShade="BF"/>
          <w:sz w:val="20"/>
          <w:szCs w:val="20"/>
        </w:rPr>
        <w:t xml:space="preserve"> </w:t>
      </w:r>
    </w:p>
    <w:p w14:paraId="302D96DE" w14:textId="77777777" w:rsidR="00BE6AE1" w:rsidRDefault="00BE6AE1" w:rsidP="003B6778">
      <w:pPr>
        <w:pStyle w:val="Akapitzlist"/>
        <w:spacing w:before="0" w:after="0"/>
        <w:rPr>
          <w:b/>
          <w:sz w:val="24"/>
          <w:szCs w:val="24"/>
          <w:u w:val="single"/>
        </w:rPr>
      </w:pPr>
    </w:p>
    <w:p w14:paraId="53E2FEAF" w14:textId="725B35D8" w:rsidR="00B93133" w:rsidRPr="00EA38E8" w:rsidRDefault="00B93133" w:rsidP="003B6778">
      <w:pPr>
        <w:pStyle w:val="Akapitzlist"/>
        <w:spacing w:before="0" w:after="0"/>
        <w:rPr>
          <w:b/>
          <w:sz w:val="24"/>
          <w:szCs w:val="24"/>
          <w:u w:val="single"/>
        </w:rPr>
      </w:pPr>
      <w:r w:rsidRPr="00EA38E8">
        <w:rPr>
          <w:b/>
          <w:sz w:val="24"/>
          <w:szCs w:val="24"/>
          <w:u w:val="single"/>
        </w:rPr>
        <w:t>Pytanie:</w:t>
      </w:r>
    </w:p>
    <w:p w14:paraId="46516075" w14:textId="4E5B271D" w:rsidR="00B93133" w:rsidRDefault="00B93133" w:rsidP="00BD2196">
      <w:pPr>
        <w:spacing w:before="0" w:after="0" w:line="360" w:lineRule="auto"/>
        <w:jc w:val="both"/>
        <w:rPr>
          <w:u w:val="single"/>
        </w:rPr>
      </w:pPr>
      <w:r>
        <w:t>Czy staż może</w:t>
      </w:r>
      <w:r w:rsidR="00D42975">
        <w:t xml:space="preserve"> być dzielony na dwa lata (np. 3 tygodnie w wakacje 2018 i trzy tygodnie</w:t>
      </w:r>
      <w:r>
        <w:t xml:space="preserve"> w wakacje 2019).</w:t>
      </w:r>
    </w:p>
    <w:p w14:paraId="4F15BEC7" w14:textId="425AF542" w:rsidR="00BB0225" w:rsidRPr="003B6778" w:rsidRDefault="003B6778" w:rsidP="003B6778">
      <w:pPr>
        <w:spacing w:before="0" w:after="0" w:line="360" w:lineRule="auto"/>
        <w:ind w:firstLine="708"/>
        <w:rPr>
          <w:b/>
          <w:sz w:val="24"/>
          <w:szCs w:val="24"/>
          <w:u w:val="single"/>
        </w:rPr>
      </w:pPr>
      <w:r>
        <w:rPr>
          <w:b/>
          <w:sz w:val="24"/>
          <w:szCs w:val="24"/>
          <w:u w:val="single"/>
        </w:rPr>
        <w:t xml:space="preserve">Odpowiedź: </w:t>
      </w:r>
      <w:r>
        <w:rPr>
          <w:b/>
          <w:sz w:val="24"/>
          <w:szCs w:val="24"/>
          <w:u w:val="single"/>
        </w:rPr>
        <w:br/>
      </w:r>
      <w:r w:rsidR="00B93133">
        <w:t>Jest dopuszczalne, by staż odbywał się w dwóch etapach, jeżeli specyfika projektu tego wymaga. Należy jednak pamiętać</w:t>
      </w:r>
      <w:r w:rsidR="00B93133" w:rsidRPr="00D37E7D">
        <w:t xml:space="preserve"> </w:t>
      </w:r>
      <w:r w:rsidR="00B93133">
        <w:t xml:space="preserve">, że </w:t>
      </w:r>
      <w:r w:rsidR="00B93133" w:rsidRPr="00D37E7D">
        <w:t>okres realizacji stażu zawodowego wynosi minimum 150 godzin w odniesi</w:t>
      </w:r>
      <w:r w:rsidR="00BB0225">
        <w:t xml:space="preserve">eniu do udziału jednego ucznia </w:t>
      </w:r>
      <w:r w:rsidR="00B93133" w:rsidRPr="00D37E7D">
        <w:t>lub słuchacza</w:t>
      </w:r>
      <w:r w:rsidR="00B324EB">
        <w:t>.</w:t>
      </w:r>
    </w:p>
    <w:p w14:paraId="61EEF73D" w14:textId="77777777" w:rsidR="00BE6AE1" w:rsidRDefault="00BE6AE1" w:rsidP="003B6778">
      <w:pPr>
        <w:spacing w:before="0" w:after="0"/>
        <w:ind w:firstLine="708"/>
        <w:rPr>
          <w:b/>
          <w:sz w:val="24"/>
          <w:szCs w:val="24"/>
          <w:u w:val="single"/>
        </w:rPr>
      </w:pPr>
    </w:p>
    <w:p w14:paraId="315E76F4" w14:textId="4AE87888" w:rsidR="00992690" w:rsidRPr="00EA38E8" w:rsidRDefault="00992690" w:rsidP="00992690">
      <w:pPr>
        <w:pStyle w:val="Akapitzlist"/>
        <w:spacing w:before="0" w:after="0"/>
        <w:rPr>
          <w:b/>
          <w:sz w:val="24"/>
          <w:szCs w:val="24"/>
          <w:u w:val="single"/>
        </w:rPr>
      </w:pPr>
      <w:r w:rsidRPr="00EA38E8">
        <w:rPr>
          <w:b/>
          <w:sz w:val="24"/>
          <w:szCs w:val="24"/>
          <w:u w:val="single"/>
        </w:rPr>
        <w:t>Pytanie:</w:t>
      </w:r>
    </w:p>
    <w:p w14:paraId="103B5657" w14:textId="697E85D2" w:rsidR="003B6778" w:rsidRDefault="00992690" w:rsidP="003B6778">
      <w:pPr>
        <w:spacing w:before="0" w:after="0" w:line="360" w:lineRule="auto"/>
        <w:jc w:val="both"/>
        <w:rPr>
          <w:b/>
          <w:sz w:val="24"/>
          <w:szCs w:val="24"/>
          <w:u w:val="single"/>
        </w:rPr>
      </w:pPr>
      <w:r w:rsidRPr="001649A3">
        <w:t>W szkole realizowane jest kształcenie zawodowe praktyczne u pracodawców dla uczniów jednego kierunku. Odbywa się to na zasadzie porozumienia i szkoła nie ponosi wydatków związanych z taką formą reali</w:t>
      </w:r>
      <w:r>
        <w:t xml:space="preserve">zacji kształcenia praktycznego. </w:t>
      </w:r>
      <w:r w:rsidRPr="001649A3">
        <w:t>Czy w związku z tym, uczniowie uczący się na tym kierunku będą dodatkowo mogli brać udział w płatnych stażach zawodowych u pracodawcy, wykraczających poza obowiązkowe praktyczne kształcenie zawodowe i tym samym ponad podstawę programową kształcenia w danym zawodzie?</w:t>
      </w:r>
    </w:p>
    <w:p w14:paraId="69BBE8E0" w14:textId="071296A1" w:rsidR="00BE6AE1" w:rsidRDefault="00992690" w:rsidP="00992690">
      <w:pPr>
        <w:spacing w:before="0" w:after="0" w:line="360" w:lineRule="auto"/>
        <w:ind w:firstLine="708"/>
        <w:jc w:val="both"/>
        <w:rPr>
          <w:b/>
          <w:sz w:val="24"/>
          <w:szCs w:val="24"/>
          <w:u w:val="single"/>
        </w:rPr>
      </w:pPr>
      <w:r>
        <w:rPr>
          <w:b/>
          <w:sz w:val="24"/>
          <w:szCs w:val="24"/>
          <w:u w:val="single"/>
        </w:rPr>
        <w:t>Odpowiedź:</w:t>
      </w:r>
    </w:p>
    <w:p w14:paraId="13100C16" w14:textId="000F1DBD" w:rsidR="00BE6AE1" w:rsidRDefault="00992690" w:rsidP="00992690">
      <w:pPr>
        <w:spacing w:before="0" w:after="0" w:line="360" w:lineRule="auto"/>
        <w:jc w:val="both"/>
        <w:rPr>
          <w:rFonts w:ascii="Calibri" w:eastAsia="Calibri" w:hAnsi="Calibri" w:cs="Consolas"/>
        </w:rPr>
      </w:pPr>
      <w:r>
        <w:rPr>
          <w:rFonts w:ascii="Calibri" w:eastAsia="Calibri" w:hAnsi="Calibri" w:cs="Consolas"/>
        </w:rPr>
        <w:t xml:space="preserve">W przypadku, gdy szkoła prowadzi praktyczną naukę zawodu we współpracy z pracodawcami to środki EFS mają zwiększyć wymiar praktycznej nauki zawodu objętej podstawą nauczania danego zawodu poprzez realizację </w:t>
      </w:r>
      <w:r w:rsidR="00360060">
        <w:rPr>
          <w:rFonts w:ascii="Calibri" w:eastAsia="Calibri" w:hAnsi="Calibri" w:cs="Consolas"/>
        </w:rPr>
        <w:t>praktyk/</w:t>
      </w:r>
      <w:r w:rsidR="00F75DFA">
        <w:rPr>
          <w:rFonts w:ascii="Calibri" w:eastAsia="Calibri" w:hAnsi="Calibri" w:cs="Consolas"/>
        </w:rPr>
        <w:t xml:space="preserve">staży. </w:t>
      </w:r>
      <w:r>
        <w:rPr>
          <w:rFonts w:ascii="Calibri" w:eastAsia="Calibri" w:hAnsi="Calibri" w:cs="Consolas"/>
        </w:rPr>
        <w:t xml:space="preserve">Uczniowie uczący się na wspomnianym w pytaniu kierunku będą mogli brać udział </w:t>
      </w:r>
      <w:r w:rsidR="00360060">
        <w:rPr>
          <w:rFonts w:ascii="Calibri" w:eastAsia="Calibri" w:hAnsi="Calibri" w:cs="Consolas"/>
        </w:rPr>
        <w:lastRenderedPageBreak/>
        <w:t>praktykach/</w:t>
      </w:r>
      <w:r>
        <w:rPr>
          <w:rFonts w:ascii="Calibri" w:eastAsia="Calibri" w:hAnsi="Calibri" w:cs="Consolas"/>
        </w:rPr>
        <w:t>stażach w ramach projektu, o ile tak jak Państwo wskazali będą one wykraczały poza obowiązkowe praktyczne kształcenie zawodowe i tym samym ponad podstawę kształcenia w danym zawodzie.</w:t>
      </w:r>
    </w:p>
    <w:p w14:paraId="4ECE02B5" w14:textId="10CFF6A1" w:rsidR="00360060" w:rsidRDefault="00360060" w:rsidP="00992690">
      <w:pPr>
        <w:spacing w:before="0" w:after="0" w:line="360" w:lineRule="auto"/>
        <w:jc w:val="both"/>
        <w:rPr>
          <w:rFonts w:ascii="Calibri" w:eastAsia="Calibri" w:hAnsi="Calibri" w:cs="Consolas"/>
        </w:rPr>
      </w:pPr>
    </w:p>
    <w:p w14:paraId="1B9CAD42" w14:textId="77777777" w:rsidR="00992690" w:rsidRPr="00EA38E8" w:rsidRDefault="00992690" w:rsidP="00992690">
      <w:pPr>
        <w:pStyle w:val="Akapitzlist"/>
        <w:spacing w:before="0" w:after="0"/>
        <w:rPr>
          <w:b/>
          <w:sz w:val="24"/>
          <w:szCs w:val="24"/>
          <w:u w:val="single"/>
        </w:rPr>
      </w:pPr>
      <w:r w:rsidRPr="00EA38E8">
        <w:rPr>
          <w:b/>
          <w:sz w:val="24"/>
          <w:szCs w:val="24"/>
          <w:u w:val="single"/>
        </w:rPr>
        <w:t>Pytanie:</w:t>
      </w:r>
    </w:p>
    <w:p w14:paraId="1A4CE49A" w14:textId="14B27338" w:rsidR="00992690" w:rsidRPr="00C3106C" w:rsidRDefault="00686184" w:rsidP="00992690">
      <w:pPr>
        <w:spacing w:before="0" w:after="0" w:line="360" w:lineRule="auto"/>
        <w:jc w:val="both"/>
        <w:rPr>
          <w:b/>
          <w:color w:val="000000" w:themeColor="text1"/>
          <w:sz w:val="24"/>
          <w:szCs w:val="24"/>
          <w:u w:val="single"/>
        </w:rPr>
      </w:pPr>
      <w:r>
        <w:t xml:space="preserve">Czy w projekcie realizowanym </w:t>
      </w:r>
      <w:r w:rsidR="00360060">
        <w:t xml:space="preserve">w ramach </w:t>
      </w:r>
      <w:r w:rsidRPr="00360060">
        <w:t>Model</w:t>
      </w:r>
      <w:r w:rsidR="00360060">
        <w:t>u</w:t>
      </w:r>
      <w:r>
        <w:t xml:space="preserve"> I</w:t>
      </w:r>
      <w:r w:rsidR="00360060">
        <w:t xml:space="preserve"> (1 typ)</w:t>
      </w:r>
      <w:r>
        <w:t xml:space="preserve"> każdy uczeń/słuchacz, który </w:t>
      </w:r>
      <w:r w:rsidR="00360060">
        <w:t xml:space="preserve">zostanie objęty </w:t>
      </w:r>
      <w:r>
        <w:t xml:space="preserve">diagnozą, </w:t>
      </w:r>
      <w:r w:rsidR="00C3106C" w:rsidRPr="00C3106C">
        <w:rPr>
          <w:color w:val="000000" w:themeColor="text1"/>
        </w:rPr>
        <w:t>jest</w:t>
      </w:r>
      <w:r w:rsidR="00360060" w:rsidRPr="00C3106C">
        <w:rPr>
          <w:color w:val="000000" w:themeColor="text1"/>
        </w:rPr>
        <w:t xml:space="preserve"> </w:t>
      </w:r>
      <w:r w:rsidRPr="00C3106C">
        <w:rPr>
          <w:color w:val="000000" w:themeColor="text1"/>
        </w:rPr>
        <w:t>zobowiązany do realizacji stażu zawodowego?</w:t>
      </w:r>
    </w:p>
    <w:p w14:paraId="3FF4BF3C" w14:textId="77777777" w:rsidR="00686184" w:rsidRDefault="00686184" w:rsidP="00686184">
      <w:pPr>
        <w:spacing w:before="0" w:after="0" w:line="360" w:lineRule="auto"/>
        <w:ind w:firstLine="708"/>
        <w:jc w:val="both"/>
        <w:rPr>
          <w:b/>
          <w:sz w:val="24"/>
          <w:szCs w:val="24"/>
          <w:u w:val="single"/>
        </w:rPr>
      </w:pPr>
      <w:r>
        <w:rPr>
          <w:b/>
          <w:sz w:val="24"/>
          <w:szCs w:val="24"/>
          <w:u w:val="single"/>
        </w:rPr>
        <w:t>Odpowiedź:</w:t>
      </w:r>
    </w:p>
    <w:p w14:paraId="68CC17DF" w14:textId="70E129C5" w:rsidR="00611ED4" w:rsidRDefault="00686184" w:rsidP="00686184">
      <w:pPr>
        <w:spacing w:line="360" w:lineRule="auto"/>
        <w:jc w:val="both"/>
      </w:pPr>
      <w:r>
        <w:t>Tak. Zgodnie z Regulaminem konkursu nr RPWM.02.04.0</w:t>
      </w:r>
      <w:r w:rsidR="005179F9">
        <w:t>2</w:t>
      </w:r>
      <w:r>
        <w:t>-IZ.00-28-</w:t>
      </w:r>
      <w:r w:rsidRPr="00360060">
        <w:t>001/19:</w:t>
      </w:r>
      <w:r>
        <w:t xml:space="preserve"> </w:t>
      </w:r>
    </w:p>
    <w:p w14:paraId="337526E1" w14:textId="1A9F354A" w:rsidR="00686184" w:rsidRPr="00686184" w:rsidRDefault="00686184" w:rsidP="00686184">
      <w:pPr>
        <w:spacing w:line="360" w:lineRule="auto"/>
        <w:jc w:val="both"/>
      </w:pPr>
      <w:r>
        <w:t xml:space="preserve">„Model I obligatoryjnie </w:t>
      </w:r>
      <w:r w:rsidRPr="00686184">
        <w:t>zakłada realizację poniższych działań (a-b):</w:t>
      </w:r>
    </w:p>
    <w:p w14:paraId="30614488" w14:textId="21C9BE12" w:rsidR="00686184" w:rsidRPr="00686184" w:rsidRDefault="00686184" w:rsidP="00686184">
      <w:pPr>
        <w:tabs>
          <w:tab w:val="left" w:pos="426"/>
        </w:tabs>
        <w:spacing w:line="360" w:lineRule="auto"/>
        <w:ind w:left="284" w:hanging="284"/>
        <w:jc w:val="both"/>
      </w:pPr>
      <w:r w:rsidRPr="00686184">
        <w:t>a)</w:t>
      </w:r>
      <w:r w:rsidRPr="00686184">
        <w:tab/>
        <w:t xml:space="preserve">zdiagnozowanie ucznia/słuchacza pod kątem uzupełnienia jego umiejętności, kompetencji </w:t>
      </w:r>
      <w:r w:rsidRPr="00686184">
        <w:br/>
        <w:t xml:space="preserve">i uzyskiwania kwalifikacji zawodowych oraz kompetencji miękkich ułatwiających wejście na rynek pracy/kontynuację nauki w celu skierowania go na </w:t>
      </w:r>
      <w:r w:rsidRPr="00C3106C">
        <w:t>staż</w:t>
      </w:r>
      <w:r w:rsidR="00611ED4" w:rsidRPr="00C3106C">
        <w:t>/praktykę</w:t>
      </w:r>
      <w:r w:rsidRPr="00C3106C">
        <w:t xml:space="preserve"> zawodowy</w:t>
      </w:r>
      <w:r w:rsidR="00611ED4">
        <w:t>/ą</w:t>
      </w:r>
      <w:r w:rsidRPr="00686184">
        <w:t xml:space="preserve"> oraz kursy/szkolenia </w:t>
      </w:r>
      <w:r w:rsidRPr="00686184">
        <w:br/>
        <w:t xml:space="preserve">(o </w:t>
      </w:r>
      <w:r>
        <w:t>ile dotyczy),</w:t>
      </w:r>
      <w:r w:rsidRPr="00686184">
        <w:t>z uwzględnieniem indywidualnych potrzeb rozwojowych i edukacyjnych oraz możliwości psychofizycznych uczniów i słuchaczy objętych wsparciem.</w:t>
      </w:r>
    </w:p>
    <w:p w14:paraId="1E8ED120" w14:textId="77777777" w:rsidR="00686184" w:rsidRPr="00F75DFA" w:rsidRDefault="00686184" w:rsidP="00686184">
      <w:pPr>
        <w:tabs>
          <w:tab w:val="left" w:pos="284"/>
        </w:tabs>
        <w:spacing w:after="120" w:line="360" w:lineRule="auto"/>
        <w:jc w:val="both"/>
      </w:pPr>
      <w:r w:rsidRPr="00686184">
        <w:t>b)</w:t>
      </w:r>
      <w:r w:rsidRPr="00686184">
        <w:tab/>
        <w:t xml:space="preserve">realizacja staży </w:t>
      </w:r>
      <w:r w:rsidRPr="00F75DFA">
        <w:t xml:space="preserve">zawodowych  dla uczniów/słuchaczy w rzeczywistych warunkach pracy. </w:t>
      </w:r>
    </w:p>
    <w:p w14:paraId="67F9898C" w14:textId="7473D2D7" w:rsidR="00686184" w:rsidRPr="00686184" w:rsidRDefault="00686184" w:rsidP="00686184">
      <w:pPr>
        <w:tabs>
          <w:tab w:val="left" w:pos="284"/>
        </w:tabs>
        <w:spacing w:after="120" w:line="360" w:lineRule="auto"/>
        <w:jc w:val="both"/>
      </w:pPr>
      <w:r w:rsidRPr="00F75DFA">
        <w:t>Ponadto, zgodnie z uwagą na str. 1</w:t>
      </w:r>
      <w:r w:rsidR="00611ED4" w:rsidRPr="00F75DFA">
        <w:t>9</w:t>
      </w:r>
      <w:r w:rsidRPr="00F75DFA">
        <w:t xml:space="preserve"> przedmiotowego </w:t>
      </w:r>
      <w:r w:rsidRPr="00686184">
        <w:t>Regulaminu: „</w:t>
      </w:r>
      <w:r w:rsidRPr="003C55BF">
        <w:t>Model I o</w:t>
      </w:r>
      <w:r w:rsidRPr="00686184">
        <w:t>bligatoryjnie zakłada realizację łącznie powyższych działań (a-b) związanych ze wsparciem każdego ucznia/słuchacza.”</w:t>
      </w:r>
    </w:p>
    <w:p w14:paraId="01C76ECB" w14:textId="4BECF139" w:rsidR="00BE6AE1" w:rsidRPr="005179F9" w:rsidRDefault="00686184" w:rsidP="005179F9">
      <w:pPr>
        <w:tabs>
          <w:tab w:val="left" w:pos="284"/>
        </w:tabs>
        <w:spacing w:after="120" w:line="360" w:lineRule="auto"/>
        <w:jc w:val="both"/>
      </w:pPr>
      <w:r w:rsidRPr="00686184">
        <w:t>Oznacza to, że w projekcie realizowanym wg Modelu I każdy uczeń/słuchacz biorący udział w projekcie  musi obligatoryjnie zostać objęty diagnozą (realizacja pkt a) oraz jest zobowiązany do realizacji stażu zawodowego (realizacja pkt b).</w:t>
      </w:r>
    </w:p>
    <w:p w14:paraId="64C3F7CF" w14:textId="4734C26C" w:rsidR="00B55F5D" w:rsidRPr="0047202A" w:rsidRDefault="000C757C" w:rsidP="009E5EE7">
      <w:pPr>
        <w:pStyle w:val="Nagwek1"/>
        <w:numPr>
          <w:ilvl w:val="0"/>
          <w:numId w:val="41"/>
        </w:numPr>
      </w:pPr>
      <w:bookmarkStart w:id="4" w:name="_Toc6307425"/>
      <w:r w:rsidRPr="00E46AFA">
        <w:t>Wkład własny</w:t>
      </w:r>
      <w:bookmarkEnd w:id="4"/>
    </w:p>
    <w:p w14:paraId="5028ED98" w14:textId="370C0FB9" w:rsidR="000C757C" w:rsidRPr="00EA38E8" w:rsidRDefault="000C757C" w:rsidP="003B6778">
      <w:pPr>
        <w:spacing w:after="0"/>
        <w:ind w:firstLine="708"/>
        <w:rPr>
          <w:b/>
          <w:sz w:val="24"/>
          <w:szCs w:val="24"/>
          <w:u w:val="single"/>
        </w:rPr>
      </w:pPr>
      <w:r w:rsidRPr="00EA38E8">
        <w:rPr>
          <w:b/>
          <w:sz w:val="24"/>
          <w:szCs w:val="24"/>
          <w:u w:val="single"/>
        </w:rPr>
        <w:t>Pytanie:</w:t>
      </w:r>
    </w:p>
    <w:p w14:paraId="4D2FCA51" w14:textId="725ACACE" w:rsidR="00331150" w:rsidRPr="00331150" w:rsidRDefault="00331150" w:rsidP="003B6778">
      <w:pPr>
        <w:spacing w:before="0" w:after="0" w:line="360" w:lineRule="auto"/>
        <w:jc w:val="both"/>
      </w:pPr>
      <w:r w:rsidRPr="00331150">
        <w:t xml:space="preserve">Jako wkład własny do projektu zaplanowaliśmy wkład rzeczowy (w postaci wynajmu </w:t>
      </w:r>
      <w:proofErr w:type="spellStart"/>
      <w:r w:rsidRPr="00331150">
        <w:t>sal</w:t>
      </w:r>
      <w:proofErr w:type="spellEnd"/>
      <w:r w:rsidRPr="00331150">
        <w:t xml:space="preserve"> na szkolenia oraz wynagrodzenie nauczycieli za czas poświęcony na doskonalenie zawodowe), który stanowi ok. 5% budżetu projektu</w:t>
      </w:r>
      <w:r w:rsidR="008D44DB">
        <w:t>.</w:t>
      </w:r>
      <w:r w:rsidR="00B55F5D">
        <w:t xml:space="preserve"> Pozostałą część wkładu własnego</w:t>
      </w:r>
      <w:r w:rsidRPr="00331150">
        <w:t xml:space="preserve"> zaplanować w ramach kosztów pośrednich. Pytanie brzmi, czy możliwe (i zgodne z regulaminem konkursu) jest zaplanowanie wkładu własnego w ramach kosztów pośrednich?</w:t>
      </w:r>
    </w:p>
    <w:p w14:paraId="428B77ED" w14:textId="77777777" w:rsidR="00E90803" w:rsidRPr="00EA38E8" w:rsidRDefault="00E90803" w:rsidP="003B6778">
      <w:pPr>
        <w:spacing w:before="0" w:after="0"/>
        <w:ind w:firstLine="708"/>
        <w:rPr>
          <w:b/>
          <w:sz w:val="24"/>
          <w:szCs w:val="24"/>
          <w:u w:val="single"/>
        </w:rPr>
      </w:pPr>
      <w:r w:rsidRPr="00EA38E8">
        <w:rPr>
          <w:b/>
          <w:sz w:val="24"/>
          <w:szCs w:val="24"/>
          <w:u w:val="single"/>
        </w:rPr>
        <w:t xml:space="preserve">Odpowiedź: </w:t>
      </w:r>
    </w:p>
    <w:p w14:paraId="7B8491E4" w14:textId="77777777" w:rsidR="00E90803" w:rsidRDefault="00E90803" w:rsidP="003B6778">
      <w:pPr>
        <w:spacing w:after="0" w:line="360" w:lineRule="auto"/>
        <w:jc w:val="both"/>
      </w:pPr>
      <w:r>
        <w:t xml:space="preserve">Wkład własny może być wnoszony w ramach kosztów pośrednich. </w:t>
      </w:r>
    </w:p>
    <w:p w14:paraId="27DDCD05" w14:textId="5E962B40" w:rsidR="00E90803" w:rsidRDefault="00E90803" w:rsidP="003B6778">
      <w:pPr>
        <w:spacing w:before="0" w:after="0" w:line="360" w:lineRule="auto"/>
        <w:jc w:val="both"/>
      </w:pPr>
      <w:r>
        <w:t>Wydatki w projekcie</w:t>
      </w:r>
      <w:r w:rsidR="00F75DFA">
        <w:t>, które mają być pokryte przez Wnioskodawcę</w:t>
      </w:r>
      <w:r>
        <w:t xml:space="preserve"> jako wkład rzeczowy powinny być wykazane w kosztach bezpośrednich jako ka</w:t>
      </w:r>
      <w:r w:rsidR="00F75DFA">
        <w:t>tegorie budżetu. Fakt wnoszenia</w:t>
      </w:r>
      <w:r>
        <w:t xml:space="preserve"> wkład własnego w kosztach pośrednich powinien zostać opisany w </w:t>
      </w:r>
      <w:r w:rsidRPr="00E93188">
        <w:t xml:space="preserve">części 6.1.6. </w:t>
      </w:r>
      <w:r>
        <w:t>W przypadku projektu wieloletniego Wnioskodawca samodzielnie decyduje kiedy wniesienie wkład własny, tzn. czy proporcjonalnie w każdym roku czy w określonym momencie. Poprawność udziału wniesionego wkładu własnego będzie analizowana w ujęciu narastającym przy końcowym rozliczeniu projektu.</w:t>
      </w:r>
    </w:p>
    <w:p w14:paraId="34A22E44" w14:textId="77777777" w:rsidR="00B55F5D" w:rsidRDefault="00B55F5D" w:rsidP="003B6778">
      <w:pPr>
        <w:spacing w:before="0" w:after="0" w:line="360" w:lineRule="auto"/>
        <w:ind w:firstLine="708"/>
        <w:jc w:val="both"/>
        <w:rPr>
          <w:rFonts w:cstheme="minorHAnsi"/>
          <w:b/>
          <w:sz w:val="24"/>
          <w:szCs w:val="24"/>
          <w:u w:val="single"/>
        </w:rPr>
      </w:pPr>
    </w:p>
    <w:p w14:paraId="3A7AC37A" w14:textId="76624FF4" w:rsidR="00E27247" w:rsidRPr="00EA38E8" w:rsidRDefault="00E27247" w:rsidP="003B6778">
      <w:pPr>
        <w:spacing w:before="0" w:after="0" w:line="360" w:lineRule="auto"/>
        <w:ind w:firstLine="708"/>
        <w:jc w:val="both"/>
        <w:rPr>
          <w:rFonts w:cstheme="minorHAnsi"/>
          <w:b/>
          <w:sz w:val="24"/>
          <w:szCs w:val="24"/>
          <w:u w:val="single"/>
        </w:rPr>
      </w:pPr>
      <w:r w:rsidRPr="00EA38E8">
        <w:rPr>
          <w:rFonts w:cstheme="minorHAnsi"/>
          <w:b/>
          <w:sz w:val="24"/>
          <w:szCs w:val="24"/>
          <w:u w:val="single"/>
        </w:rPr>
        <w:t>Pytanie:</w:t>
      </w:r>
    </w:p>
    <w:p w14:paraId="12A9EE00" w14:textId="77777777" w:rsidR="00DC42BB" w:rsidRPr="002F0E45" w:rsidRDefault="00E27247" w:rsidP="003B6778">
      <w:pPr>
        <w:spacing w:before="0" w:after="0" w:line="360" w:lineRule="auto"/>
        <w:jc w:val="both"/>
        <w:rPr>
          <w:rFonts w:cstheme="minorHAnsi"/>
        </w:rPr>
      </w:pPr>
      <w:r w:rsidRPr="002F0E45">
        <w:rPr>
          <w:rFonts w:cstheme="minorHAnsi"/>
        </w:rPr>
        <w:t>Czy, wykazując część wkładu własnego w ramach kosztów pośrednich wykazujemy go we wniosku aplikacyjnym w podkategorii ‘wkład prywatny’ i w ‘uzasadnieniu’ pod budżetem napiszemy stosowne wyjaśnienie (np. wkład własny będzie uwzględniony w wyliczeniach kosztów pośrednich przysługujących wnioskodawcy przed podpisaniem umowy o dofinansowanie projektu)?</w:t>
      </w:r>
    </w:p>
    <w:p w14:paraId="2670F484" w14:textId="77777777" w:rsidR="00DD7C58" w:rsidRDefault="00E27247" w:rsidP="00DD7C58">
      <w:pPr>
        <w:spacing w:before="0" w:after="0"/>
        <w:ind w:firstLine="708"/>
        <w:rPr>
          <w:b/>
          <w:sz w:val="24"/>
          <w:szCs w:val="24"/>
          <w:u w:val="single"/>
        </w:rPr>
      </w:pPr>
      <w:r w:rsidRPr="00EA38E8">
        <w:rPr>
          <w:b/>
          <w:sz w:val="24"/>
          <w:szCs w:val="24"/>
          <w:u w:val="single"/>
        </w:rPr>
        <w:t xml:space="preserve">Odpowiedź: </w:t>
      </w:r>
    </w:p>
    <w:p w14:paraId="38A44D2C" w14:textId="77777777" w:rsidR="0047202A" w:rsidRDefault="00E27247" w:rsidP="00D6232B">
      <w:pPr>
        <w:spacing w:before="0" w:after="0" w:line="360" w:lineRule="auto"/>
        <w:jc w:val="both"/>
        <w:rPr>
          <w:rFonts w:cstheme="minorHAnsi"/>
        </w:rPr>
      </w:pPr>
      <w:r w:rsidRPr="001C7FED">
        <w:rPr>
          <w:rFonts w:cstheme="minorHAnsi"/>
        </w:rPr>
        <w:t xml:space="preserve">W pierwszej kolejności należy określić jaki jest status Wnioskodawcy lub Partnera (np. Wnioskodawca będący jednostką samorządu terytorialnego, Wnioskodawca prywatny prowadzący działalność gospodarczą), pozwoli to na określenie odpowiedniego źródła wkładu własnego wnoszonego do projektu zgodnie z właściwymi polami we wniosku aplikacyjnym.  Ponadto wkład własny wnoszony w ramach kosztów pośrednich jest wkładem własnym pieniężnym wymagającym wyliczenia konkretnej kwoty, a także opisania go we wniosku aplikacyjnym </w:t>
      </w:r>
      <w:r w:rsidRPr="00D6232B">
        <w:rPr>
          <w:rFonts w:cstheme="minorHAnsi"/>
        </w:rPr>
        <w:t xml:space="preserve">(pkt </w:t>
      </w:r>
      <w:r w:rsidR="00D6232B" w:rsidRPr="00D6232B">
        <w:rPr>
          <w:rFonts w:cstheme="minorHAnsi"/>
        </w:rPr>
        <w:t>3</w:t>
      </w:r>
      <w:r w:rsidRPr="00D6232B">
        <w:rPr>
          <w:rFonts w:cstheme="minorHAnsi"/>
        </w:rPr>
        <w:t xml:space="preserve"> </w:t>
      </w:r>
      <w:r w:rsidRPr="00D6232B">
        <w:rPr>
          <w:rFonts w:cstheme="minorHAnsi"/>
          <w:i/>
        </w:rPr>
        <w:t>Uzasadnienie dla przewidzianego w projekcie wkładu własnego, w tym informacja o wkładzie</w:t>
      </w:r>
      <w:r w:rsidRPr="001C7FED">
        <w:rPr>
          <w:rFonts w:cstheme="minorHAnsi"/>
          <w:i/>
        </w:rPr>
        <w:t xml:space="preserve"> niepieniężnym oraz dodatkach lub wynagrodzeniach wypłacanych przez stronę trzecią i wszelkich opłatach pobieranych przez uczestników</w:t>
      </w:r>
      <w:r w:rsidRPr="001C7FED">
        <w:rPr>
          <w:rFonts w:cstheme="minorHAnsi"/>
        </w:rPr>
        <w:t>). Co do zasady nie jest wymagane wskazanie metodologii dotyczącej wnoszonego w</w:t>
      </w:r>
      <w:r w:rsidR="003B6778" w:rsidRPr="001C7FED">
        <w:rPr>
          <w:rFonts w:cstheme="minorHAnsi"/>
        </w:rPr>
        <w:t>kładu własnego w takiej formie.</w:t>
      </w:r>
    </w:p>
    <w:p w14:paraId="3CC3F322" w14:textId="77777777" w:rsidR="0047202A" w:rsidRDefault="0047202A" w:rsidP="00D6232B">
      <w:pPr>
        <w:spacing w:before="0" w:after="0" w:line="360" w:lineRule="auto"/>
        <w:jc w:val="both"/>
      </w:pPr>
    </w:p>
    <w:p w14:paraId="157E5779" w14:textId="77777777" w:rsidR="0047202A" w:rsidRPr="00EA38E8" w:rsidRDefault="0047202A" w:rsidP="0047202A">
      <w:pPr>
        <w:spacing w:before="0" w:after="0" w:line="360" w:lineRule="auto"/>
        <w:ind w:firstLine="708"/>
        <w:jc w:val="both"/>
        <w:rPr>
          <w:rFonts w:cstheme="minorHAnsi"/>
          <w:b/>
          <w:sz w:val="24"/>
          <w:szCs w:val="24"/>
          <w:u w:val="single"/>
        </w:rPr>
      </w:pPr>
      <w:r w:rsidRPr="00EA38E8">
        <w:rPr>
          <w:rFonts w:cstheme="minorHAnsi"/>
          <w:b/>
          <w:sz w:val="24"/>
          <w:szCs w:val="24"/>
          <w:u w:val="single"/>
        </w:rPr>
        <w:t>Pytanie:</w:t>
      </w:r>
    </w:p>
    <w:p w14:paraId="76C9D81E" w14:textId="41EBC28B" w:rsidR="00EB7A33" w:rsidRDefault="0047202A" w:rsidP="0047202A">
      <w:pPr>
        <w:spacing w:line="360" w:lineRule="auto"/>
        <w:jc w:val="both"/>
        <w:rPr>
          <w:rFonts w:cstheme="minorHAnsi"/>
        </w:rPr>
      </w:pPr>
      <w:r w:rsidRPr="0047202A">
        <w:rPr>
          <w:rFonts w:cstheme="minorHAnsi"/>
        </w:rPr>
        <w:t xml:space="preserve">Jeśli w szkole dokonano modernizacji 5 </w:t>
      </w:r>
      <w:proofErr w:type="spellStart"/>
      <w:r w:rsidRPr="0047202A">
        <w:rPr>
          <w:rFonts w:cstheme="minorHAnsi"/>
        </w:rPr>
        <w:t>sal</w:t>
      </w:r>
      <w:proofErr w:type="spellEnd"/>
      <w:r w:rsidRPr="0047202A">
        <w:rPr>
          <w:rFonts w:cstheme="minorHAnsi"/>
        </w:rPr>
        <w:t xml:space="preserve"> ze środków PFRON (wymieniono tylko podłogi i wykładzinę obiektową oraz wykonano likwidację barier celem dostosowania tych pracowni do możliwości korzystania przez osoby niepełnosprawne), to czy sale te mogą być wykorzystywane do realizacji projektu jako wkład własny? </w:t>
      </w:r>
      <w:r w:rsidR="00EB7A33">
        <w:rPr>
          <w:rFonts w:cstheme="minorHAnsi"/>
        </w:rPr>
        <w:t xml:space="preserve"> </w:t>
      </w:r>
    </w:p>
    <w:p w14:paraId="15DEFDF9" w14:textId="77777777" w:rsidR="00EB7A33" w:rsidRDefault="00EB7A33" w:rsidP="00EB7A33">
      <w:pPr>
        <w:spacing w:before="0" w:after="0"/>
        <w:ind w:firstLine="708"/>
        <w:rPr>
          <w:b/>
          <w:sz w:val="24"/>
          <w:szCs w:val="24"/>
          <w:u w:val="single"/>
        </w:rPr>
      </w:pPr>
      <w:r w:rsidRPr="00EA38E8">
        <w:rPr>
          <w:b/>
          <w:sz w:val="24"/>
          <w:szCs w:val="24"/>
          <w:u w:val="single"/>
        </w:rPr>
        <w:t xml:space="preserve">Odpowiedź: </w:t>
      </w:r>
    </w:p>
    <w:p w14:paraId="5B877330" w14:textId="2FE3EE76" w:rsidR="00E27247" w:rsidRPr="00DD7C58" w:rsidRDefault="0047202A" w:rsidP="00EB7A33">
      <w:pPr>
        <w:spacing w:line="360" w:lineRule="auto"/>
        <w:jc w:val="both"/>
        <w:rPr>
          <w:b/>
          <w:sz w:val="24"/>
          <w:szCs w:val="24"/>
          <w:u w:val="single"/>
        </w:rPr>
      </w:pPr>
      <w:r w:rsidRPr="0047202A">
        <w:rPr>
          <w:rFonts w:cstheme="minorHAnsi"/>
        </w:rPr>
        <w:t>Zgodnie z Wytycznymi w zakresie kwalifikowalności wydat</w:t>
      </w:r>
      <w:r w:rsidR="00F75DFA">
        <w:rPr>
          <w:rFonts w:cstheme="minorHAnsi"/>
        </w:rPr>
        <w:t xml:space="preserve">ków wykład niepieniężny, który </w:t>
      </w:r>
      <w:r w:rsidRPr="0047202A">
        <w:rPr>
          <w:rFonts w:cstheme="minorHAnsi"/>
        </w:rPr>
        <w:t>w ciągu 7 lat (10 dla nieruchomości) był współfinasowany ze środków unijny</w:t>
      </w:r>
      <w:r w:rsidR="00F75DFA">
        <w:rPr>
          <w:rFonts w:cstheme="minorHAnsi"/>
        </w:rPr>
        <w:t xml:space="preserve">ch lub/oraz dotacji </w:t>
      </w:r>
      <w:r>
        <w:rPr>
          <w:rFonts w:cstheme="minorHAnsi"/>
        </w:rPr>
        <w:t xml:space="preserve">z krajowych </w:t>
      </w:r>
      <w:r w:rsidRPr="0047202A">
        <w:rPr>
          <w:rFonts w:cstheme="minorHAnsi"/>
        </w:rPr>
        <w:t>środków publicznych, jest niekwalifik</w:t>
      </w:r>
      <w:r>
        <w:rPr>
          <w:rFonts w:cstheme="minorHAnsi"/>
        </w:rPr>
        <w:t xml:space="preserve">owalny (podwójne finasowanie). </w:t>
      </w:r>
      <w:r w:rsidRPr="0047202A">
        <w:rPr>
          <w:rFonts w:cstheme="minorHAnsi"/>
        </w:rPr>
        <w:t xml:space="preserve">Jeżeli zatem  środki na remont </w:t>
      </w:r>
      <w:proofErr w:type="spellStart"/>
      <w:r w:rsidRPr="0047202A">
        <w:rPr>
          <w:rFonts w:cstheme="minorHAnsi"/>
        </w:rPr>
        <w:t>sal</w:t>
      </w:r>
      <w:proofErr w:type="spellEnd"/>
      <w:r w:rsidRPr="0047202A">
        <w:rPr>
          <w:rFonts w:cstheme="minorHAnsi"/>
        </w:rPr>
        <w:t xml:space="preserve"> z PFRON stanowiły dotację </w:t>
      </w:r>
      <w:r w:rsidR="00F75DFA">
        <w:rPr>
          <w:rFonts w:cstheme="minorHAnsi"/>
        </w:rPr>
        <w:br/>
      </w:r>
      <w:r w:rsidRPr="0047202A">
        <w:rPr>
          <w:rFonts w:cstheme="minorHAnsi"/>
        </w:rPr>
        <w:t>z krajowych środków publicznych, to wartość przedmiotowych sale nie może zostać wniesiona jako wkład własny do projektu w ciągu 7 lat ( termin liczony od daty protokołu odbioru prac). W takim przypadku można przeanalizować możliwość uwzględnienia w ramach wkładu własnego kosztów opłat związanych z użytkowaniem pomieszczeń tj. energia elektryczna, ogrzewanie, sprzątanie itp. – koszty, które normalnie byłby ponoszone bez względu na to, czy dana sala została doposażona ze środków unijnych lub/oraz dotacji z krajowych środków publ</w:t>
      </w:r>
      <w:r w:rsidR="00EB7A33">
        <w:rPr>
          <w:rFonts w:cstheme="minorHAnsi"/>
        </w:rPr>
        <w:t>icznych, czy też nie.</w:t>
      </w:r>
      <w:r w:rsidR="00B24E17">
        <w:br w:type="page"/>
      </w:r>
    </w:p>
    <w:p w14:paraId="170DAAC7" w14:textId="480BE17C" w:rsidR="00B641C0" w:rsidRDefault="00B24E17" w:rsidP="009E5EE7">
      <w:pPr>
        <w:pStyle w:val="Nagwek1"/>
        <w:numPr>
          <w:ilvl w:val="0"/>
          <w:numId w:val="41"/>
        </w:numPr>
      </w:pPr>
      <w:bookmarkStart w:id="5" w:name="_Toc6307426"/>
      <w:r w:rsidRPr="00E46AFA">
        <w:lastRenderedPageBreak/>
        <w:t>Wskaźniki</w:t>
      </w:r>
      <w:bookmarkEnd w:id="5"/>
      <w:r w:rsidRPr="00E46AFA">
        <w:t xml:space="preserve"> </w:t>
      </w:r>
    </w:p>
    <w:p w14:paraId="3DE6FDB9" w14:textId="77777777" w:rsidR="00DE3914" w:rsidRDefault="00DE3914" w:rsidP="003B6778">
      <w:pPr>
        <w:spacing w:after="0"/>
        <w:ind w:firstLine="708"/>
        <w:rPr>
          <w:b/>
          <w:sz w:val="24"/>
          <w:szCs w:val="24"/>
          <w:u w:val="single"/>
        </w:rPr>
      </w:pPr>
    </w:p>
    <w:p w14:paraId="025D4048" w14:textId="0D5CD869" w:rsidR="00B24E17" w:rsidRPr="008D44DB" w:rsidRDefault="00B24E17" w:rsidP="003B6778">
      <w:pPr>
        <w:spacing w:after="0"/>
        <w:ind w:firstLine="708"/>
        <w:rPr>
          <w:b/>
          <w:sz w:val="24"/>
          <w:szCs w:val="24"/>
          <w:u w:val="single"/>
        </w:rPr>
      </w:pPr>
      <w:r w:rsidRPr="008D44DB">
        <w:rPr>
          <w:b/>
          <w:sz w:val="24"/>
          <w:szCs w:val="24"/>
          <w:u w:val="single"/>
        </w:rPr>
        <w:t>Pytanie:</w:t>
      </w:r>
    </w:p>
    <w:p w14:paraId="4E77AF2C" w14:textId="77777777" w:rsidR="00B24E17" w:rsidRPr="00B24E17" w:rsidRDefault="00B24E17" w:rsidP="003B6778">
      <w:pPr>
        <w:spacing w:after="0"/>
      </w:pPr>
      <w:r>
        <w:t xml:space="preserve">Proszę o wyjaśnienie różnicy pomiędzy wartością bazową, a wartością docelową wskaźnika. </w:t>
      </w:r>
    </w:p>
    <w:p w14:paraId="6087FA7C" w14:textId="77777777" w:rsidR="00B24E17" w:rsidRPr="00EA38E8" w:rsidRDefault="00B24E17" w:rsidP="003B6778">
      <w:pPr>
        <w:spacing w:before="0" w:after="0"/>
        <w:ind w:firstLine="708"/>
        <w:rPr>
          <w:b/>
          <w:sz w:val="24"/>
          <w:szCs w:val="24"/>
          <w:u w:val="single"/>
        </w:rPr>
      </w:pPr>
      <w:r w:rsidRPr="00EA38E8">
        <w:rPr>
          <w:b/>
          <w:sz w:val="24"/>
          <w:szCs w:val="24"/>
          <w:u w:val="single"/>
        </w:rPr>
        <w:t xml:space="preserve">Odpowiedź: </w:t>
      </w:r>
    </w:p>
    <w:p w14:paraId="39D42505" w14:textId="236DD2EB" w:rsidR="003B6778" w:rsidRDefault="00B24E17" w:rsidP="003B6778">
      <w:pPr>
        <w:spacing w:before="0" w:after="0" w:line="360" w:lineRule="auto"/>
        <w:jc w:val="both"/>
      </w:pPr>
      <w:r w:rsidRPr="00C81D03">
        <w:rPr>
          <w:color w:val="000000" w:themeColor="text1"/>
        </w:rPr>
        <w:t xml:space="preserve">Wartość </w:t>
      </w:r>
      <w:r w:rsidR="0077792C" w:rsidRPr="00C81D03">
        <w:rPr>
          <w:color w:val="000000" w:themeColor="text1"/>
        </w:rPr>
        <w:t>bazowa</w:t>
      </w:r>
      <w:r w:rsidRPr="00C81D03">
        <w:rPr>
          <w:color w:val="000000" w:themeColor="text1"/>
        </w:rPr>
        <w:t xml:space="preserve"> określa</w:t>
      </w:r>
      <w:r>
        <w:t xml:space="preserve"> stan wyjściowy przed realizacją projektu, np. poprzez określenie dokumentów (certyfikaty, zaświadczenia, zestawienia itd.).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 wskaźnika, np. stan ich wiedzy, czy skuteczność działań podejmowanych wobec nich przez </w:t>
      </w:r>
      <w:r w:rsidR="003B6778">
        <w:t>beneficjenta lub inne podmioty.</w:t>
      </w:r>
    </w:p>
    <w:p w14:paraId="6BA60515" w14:textId="77777777" w:rsidR="003B6778" w:rsidRDefault="00B24E17" w:rsidP="003B6778">
      <w:pPr>
        <w:spacing w:before="0" w:after="0" w:line="360" w:lineRule="auto"/>
        <w:jc w:val="both"/>
      </w:pPr>
      <w:r>
        <w:t>W przypadku, gdy oszacowanie wartości bazowej wskaźnika nie jest celowe lub</w:t>
      </w:r>
      <w:r w:rsidR="003B6778">
        <w:t xml:space="preserve"> możliwe, będzie ona wynosić 0.</w:t>
      </w:r>
    </w:p>
    <w:p w14:paraId="542867B0" w14:textId="77777777" w:rsidR="003B6778" w:rsidRDefault="00B24E17" w:rsidP="003B6778">
      <w:pPr>
        <w:spacing w:before="0" w:after="0" w:line="360" w:lineRule="auto"/>
        <w:jc w:val="both"/>
      </w:pPr>
      <w:r>
        <w:t>Wartość bazowa dla wskaźnika produktu nie jest określana (warto</w:t>
      </w:r>
      <w:r w:rsidR="003B6778">
        <w:t>ść w LSI MAKS2: „nie dotyczy”).</w:t>
      </w:r>
    </w:p>
    <w:p w14:paraId="57013949" w14:textId="0B877943" w:rsidR="00B24E17" w:rsidRDefault="00B24E17" w:rsidP="003B6778">
      <w:pPr>
        <w:spacing w:before="0" w:after="0" w:line="360" w:lineRule="auto"/>
        <w:jc w:val="both"/>
      </w:pPr>
      <w:r>
        <w:t xml:space="preserve">Osiągnięcie </w:t>
      </w:r>
      <w:r w:rsidRPr="008D44DB">
        <w:t>wartości docelowej</w:t>
      </w:r>
      <w:r>
        <w:t xml:space="preserve"> wskaźnika będzie uznane za zrealizowanie wskazanego celu. Wartość docelowa wskaźnika powinna odnosić się do projektu opisywanego we wniosku o dofinansowanie i wskazywać zmianę, jakiej wnioskodawca chce dokonać dzięki realizacji projektu. Wartość docelowa dotyczy zakresu wsparcia </w:t>
      </w:r>
      <w:r w:rsidR="003B6778">
        <w:br/>
      </w:r>
      <w:r>
        <w:t>w projekcie.</w:t>
      </w:r>
    </w:p>
    <w:p w14:paraId="2F91FC14" w14:textId="77777777" w:rsidR="00DE3914" w:rsidRDefault="00DE3914" w:rsidP="003B6778">
      <w:pPr>
        <w:spacing w:before="0" w:after="0"/>
        <w:ind w:firstLine="708"/>
        <w:rPr>
          <w:b/>
          <w:sz w:val="24"/>
          <w:szCs w:val="24"/>
          <w:u w:val="single"/>
        </w:rPr>
      </w:pPr>
    </w:p>
    <w:p w14:paraId="64FF9589" w14:textId="01944119" w:rsidR="00B24E17" w:rsidRPr="008D44DB" w:rsidRDefault="00B24E17" w:rsidP="003B6778">
      <w:pPr>
        <w:spacing w:before="0" w:after="0"/>
        <w:ind w:firstLine="708"/>
        <w:rPr>
          <w:b/>
          <w:sz w:val="24"/>
          <w:szCs w:val="24"/>
          <w:u w:val="single"/>
        </w:rPr>
      </w:pPr>
      <w:r w:rsidRPr="008D44DB">
        <w:rPr>
          <w:b/>
          <w:sz w:val="24"/>
          <w:szCs w:val="24"/>
          <w:u w:val="single"/>
        </w:rPr>
        <w:t>Pytanie:</w:t>
      </w:r>
    </w:p>
    <w:p w14:paraId="3C1897D0" w14:textId="77777777" w:rsidR="00045DA5" w:rsidRDefault="009D7562" w:rsidP="0077792C">
      <w:pPr>
        <w:spacing w:before="0" w:after="0" w:line="360" w:lineRule="auto"/>
        <w:jc w:val="both"/>
      </w:pPr>
      <w:r>
        <w:t>Jeśli w projekcie zgłosiliśmy 5 nauczycieli, wszystkich płci męskiej, to jak należy uz</w:t>
      </w:r>
      <w:r w:rsidR="00A54273">
        <w:t xml:space="preserve">upełnić wartości dla pola „kobiet”? </w:t>
      </w:r>
    </w:p>
    <w:p w14:paraId="1684E7BF" w14:textId="77777777" w:rsidR="00045DA5" w:rsidRPr="00EA38E8" w:rsidRDefault="00045DA5" w:rsidP="003B6778">
      <w:pPr>
        <w:spacing w:before="0" w:after="0"/>
        <w:ind w:firstLine="708"/>
        <w:rPr>
          <w:b/>
          <w:sz w:val="24"/>
          <w:szCs w:val="24"/>
          <w:u w:val="single"/>
        </w:rPr>
      </w:pPr>
      <w:r w:rsidRPr="00EA38E8">
        <w:rPr>
          <w:b/>
          <w:sz w:val="24"/>
          <w:szCs w:val="24"/>
          <w:u w:val="single"/>
        </w:rPr>
        <w:t xml:space="preserve">Odpowiedź: </w:t>
      </w:r>
    </w:p>
    <w:p w14:paraId="03BB546B" w14:textId="77777777" w:rsidR="00045DA5" w:rsidRDefault="00045DA5" w:rsidP="003B6778">
      <w:pPr>
        <w:spacing w:before="0" w:after="0" w:line="360" w:lineRule="auto"/>
        <w:jc w:val="both"/>
      </w:pPr>
      <w:r>
        <w:t>W przypadku, gdy wskaźniki realizacji celu nie dadzą się opisać w podziale na płeć, wówczas należy zaznaczyć pole wyboru znajdujące się obok pola „Ogółem”, w celu odblokowania kolumny „O”. Umożliwi to „ręczne” wpisanie danych liczbowych – a w polach (K) i (M) należy wpisać wartość „0”.</w:t>
      </w:r>
    </w:p>
    <w:p w14:paraId="0B78E008" w14:textId="77777777" w:rsidR="00DE3914" w:rsidRDefault="00DE3914" w:rsidP="003B6778">
      <w:pPr>
        <w:pStyle w:val="Akapitzlist"/>
        <w:spacing w:before="0" w:after="0"/>
        <w:rPr>
          <w:b/>
          <w:sz w:val="24"/>
          <w:szCs w:val="24"/>
          <w:u w:val="single"/>
        </w:rPr>
      </w:pPr>
    </w:p>
    <w:p w14:paraId="44A25208" w14:textId="6B432F42" w:rsidR="00045DA5" w:rsidRPr="00EA38E8" w:rsidRDefault="00045DA5" w:rsidP="003B6778">
      <w:pPr>
        <w:pStyle w:val="Akapitzlist"/>
        <w:spacing w:before="0" w:after="0"/>
        <w:rPr>
          <w:b/>
          <w:sz w:val="24"/>
          <w:szCs w:val="24"/>
          <w:u w:val="single"/>
        </w:rPr>
      </w:pPr>
      <w:r w:rsidRPr="00EA38E8">
        <w:rPr>
          <w:b/>
          <w:sz w:val="24"/>
          <w:szCs w:val="24"/>
          <w:u w:val="single"/>
        </w:rPr>
        <w:t>Pytanie:</w:t>
      </w:r>
    </w:p>
    <w:p w14:paraId="2231C97C" w14:textId="77777777" w:rsidR="00B24E17" w:rsidRDefault="00045DA5" w:rsidP="003B6778">
      <w:pPr>
        <w:spacing w:before="0" w:after="0"/>
      </w:pPr>
      <w:r>
        <w:t xml:space="preserve">Proszę o wyjaśnienie pola „źródło danych pomiaru”. </w:t>
      </w:r>
    </w:p>
    <w:p w14:paraId="6B0B65F2" w14:textId="77777777" w:rsidR="00045DA5" w:rsidRPr="00EA38E8" w:rsidRDefault="00045DA5" w:rsidP="003B6778">
      <w:pPr>
        <w:spacing w:before="0" w:after="0"/>
        <w:ind w:firstLine="708"/>
        <w:rPr>
          <w:b/>
          <w:sz w:val="24"/>
          <w:szCs w:val="24"/>
          <w:u w:val="single"/>
        </w:rPr>
      </w:pPr>
      <w:r w:rsidRPr="00EA38E8">
        <w:rPr>
          <w:b/>
          <w:sz w:val="24"/>
          <w:szCs w:val="24"/>
          <w:u w:val="single"/>
        </w:rPr>
        <w:t xml:space="preserve">Odpowiedź: </w:t>
      </w:r>
    </w:p>
    <w:p w14:paraId="2F52F531" w14:textId="663DF780" w:rsidR="00045DA5" w:rsidRPr="0041484C" w:rsidRDefault="00045DA5" w:rsidP="003B6778">
      <w:pPr>
        <w:spacing w:before="0" w:after="0" w:line="360" w:lineRule="auto"/>
        <w:jc w:val="both"/>
      </w:pPr>
      <w:r w:rsidRPr="008D44DB">
        <w:t>Źródło danych do pomiaru</w:t>
      </w:r>
      <w:r>
        <w:t xml:space="preserve"> określa, na jakiej podstawie będą mierzone poszczególne wskaźniki. Dokumenty wskazane w źródłach danych do pomiaru wskaźnika powinny być przechowywane w dokumentacji projektowej i w razie potrzeby udostępniane IZ.</w:t>
      </w:r>
      <w:r w:rsidR="0041484C">
        <w:t xml:space="preserve"> Np. dla wskaźnika: </w:t>
      </w:r>
      <w:r w:rsidR="0041484C" w:rsidRPr="001C6447">
        <w:rPr>
          <w:i/>
        </w:rPr>
        <w:t>Liczba osób uczestniczących w pozaszkolnych formach kształcenia w programie</w:t>
      </w:r>
      <w:r w:rsidR="0041484C">
        <w:rPr>
          <w:i/>
        </w:rPr>
        <w:t xml:space="preserve"> </w:t>
      </w:r>
      <w:r w:rsidR="0041484C">
        <w:t>źródłem pomiaru danych mogą być: deklaracje udziału w projekcie, umowy uczestnictwa, listy obecności i/lub inn</w:t>
      </w:r>
      <w:r w:rsidR="001B590D">
        <w:t xml:space="preserve">e zaproponowane przez Wnioskodawcę dokumenty, które pozwolą zmierzyć ten wskaźnik. </w:t>
      </w:r>
      <w:r w:rsidR="0041484C">
        <w:t xml:space="preserve"> </w:t>
      </w:r>
    </w:p>
    <w:p w14:paraId="673DBD83" w14:textId="77777777" w:rsidR="00DE3914" w:rsidRDefault="00DE3914" w:rsidP="003B6778">
      <w:pPr>
        <w:pStyle w:val="Akapitzlist"/>
        <w:spacing w:before="0" w:after="0"/>
        <w:rPr>
          <w:b/>
          <w:sz w:val="24"/>
          <w:szCs w:val="24"/>
          <w:u w:val="single"/>
        </w:rPr>
      </w:pPr>
    </w:p>
    <w:p w14:paraId="17FD4F6F" w14:textId="77777777" w:rsidR="00DE3914" w:rsidRDefault="00DE3914" w:rsidP="003B6778">
      <w:pPr>
        <w:pStyle w:val="Akapitzlist"/>
        <w:spacing w:before="0" w:after="0"/>
        <w:rPr>
          <w:b/>
          <w:sz w:val="24"/>
          <w:szCs w:val="24"/>
          <w:u w:val="single"/>
        </w:rPr>
      </w:pPr>
    </w:p>
    <w:p w14:paraId="1C953172" w14:textId="24BA3E86" w:rsidR="00045DA5" w:rsidRPr="00EA38E8" w:rsidRDefault="00045DA5" w:rsidP="003B6778">
      <w:pPr>
        <w:pStyle w:val="Akapitzlist"/>
        <w:spacing w:before="0" w:after="0"/>
        <w:rPr>
          <w:b/>
          <w:sz w:val="24"/>
          <w:szCs w:val="24"/>
          <w:u w:val="single"/>
        </w:rPr>
      </w:pPr>
      <w:r w:rsidRPr="00EA38E8">
        <w:rPr>
          <w:b/>
          <w:sz w:val="24"/>
          <w:szCs w:val="24"/>
          <w:u w:val="single"/>
        </w:rPr>
        <w:lastRenderedPageBreak/>
        <w:t>Pytanie:</w:t>
      </w:r>
    </w:p>
    <w:p w14:paraId="2161C60A" w14:textId="60574146" w:rsidR="001C7FED" w:rsidRPr="0077792C" w:rsidRDefault="00045DA5" w:rsidP="0077792C">
      <w:pPr>
        <w:spacing w:before="0" w:after="0" w:line="360" w:lineRule="auto"/>
        <w:jc w:val="both"/>
      </w:pPr>
      <w:r>
        <w:t>Proszę o wyjaśnienie co oznacza „sposób pomiaru wskaźnika”? Czy chodzi tu o podanie ilości zrealizowanych kursów/szkoleń?</w:t>
      </w:r>
      <w:r w:rsidR="0077792C">
        <w:t xml:space="preserve"> </w:t>
      </w:r>
    </w:p>
    <w:p w14:paraId="0551C565" w14:textId="77777777" w:rsidR="00045DA5" w:rsidRPr="00EA38E8" w:rsidRDefault="00045DA5" w:rsidP="003B6778">
      <w:pPr>
        <w:spacing w:before="0" w:after="0"/>
        <w:ind w:firstLine="708"/>
        <w:rPr>
          <w:b/>
          <w:sz w:val="24"/>
          <w:u w:val="single"/>
        </w:rPr>
      </w:pPr>
      <w:r w:rsidRPr="00EA38E8">
        <w:rPr>
          <w:b/>
          <w:sz w:val="24"/>
          <w:u w:val="single"/>
        </w:rPr>
        <w:t xml:space="preserve">Odpowiedź: </w:t>
      </w:r>
    </w:p>
    <w:p w14:paraId="2D0E558F" w14:textId="47663F42" w:rsidR="00045DA5" w:rsidRDefault="00045DA5" w:rsidP="003B6778">
      <w:pPr>
        <w:spacing w:before="0" w:after="0" w:line="360" w:lineRule="auto"/>
        <w:jc w:val="both"/>
      </w:pPr>
      <w:r w:rsidRPr="008D44DB">
        <w:t>Sposób pomiaru</w:t>
      </w:r>
      <w:r>
        <w:t xml:space="preserve"> określa, jak będą mierzone poszczególne wskaźniki. Należy mieć na uwadze dostępność </w:t>
      </w:r>
      <w:r w:rsidR="008D44DB">
        <w:br/>
      </w:r>
      <w:r>
        <w:t xml:space="preserve">i wiarygodność danych niezbędnych do pomiaru danego wskaźnika oraz ewentualną konieczność przeprowadzenia dodatkowych badań lub analiz w sytuacji, gdy brak jest ogólnodostępnych danych </w:t>
      </w:r>
      <w:r w:rsidR="008D44DB">
        <w:br/>
      </w:r>
      <w:r>
        <w:t>w określonym zakresie.</w:t>
      </w:r>
      <w:r w:rsidR="001B590D">
        <w:t xml:space="preserve"> Np. wskaźnik </w:t>
      </w:r>
      <w:r w:rsidR="001B590D" w:rsidRPr="001C6447">
        <w:rPr>
          <w:i/>
        </w:rPr>
        <w:t xml:space="preserve">Liczba osób uczestniczących w pozaszkolnych formach kształcenia </w:t>
      </w:r>
      <w:r w:rsidR="008D44DB">
        <w:rPr>
          <w:i/>
        </w:rPr>
        <w:br/>
      </w:r>
      <w:r w:rsidR="001B590D" w:rsidRPr="001C6447">
        <w:rPr>
          <w:i/>
        </w:rPr>
        <w:t>w programie</w:t>
      </w:r>
      <w:r w:rsidR="001B590D">
        <w:rPr>
          <w:i/>
        </w:rPr>
        <w:t xml:space="preserve"> </w:t>
      </w:r>
      <w:r w:rsidR="001B590D">
        <w:t xml:space="preserve">może być mierzony na pierwszej formie wsparcia i/lub w momencie rozpoczęcia udziału </w:t>
      </w:r>
      <w:r w:rsidR="008D44DB">
        <w:br/>
      </w:r>
      <w:r w:rsidR="001B590D">
        <w:t>w projekcie.</w:t>
      </w:r>
    </w:p>
    <w:p w14:paraId="38959640" w14:textId="77777777" w:rsidR="0077792C" w:rsidRPr="001B590D" w:rsidRDefault="0077792C" w:rsidP="003B6778">
      <w:pPr>
        <w:spacing w:before="0" w:after="0" w:line="360" w:lineRule="auto"/>
        <w:jc w:val="both"/>
      </w:pPr>
    </w:p>
    <w:p w14:paraId="19F52CB0" w14:textId="6104FCF4" w:rsidR="00614D91" w:rsidRPr="00EA38E8" w:rsidRDefault="00614D91" w:rsidP="003B6778">
      <w:pPr>
        <w:pStyle w:val="Akapitzlist"/>
        <w:spacing w:before="0" w:after="0"/>
        <w:rPr>
          <w:b/>
          <w:sz w:val="24"/>
          <w:u w:val="single"/>
        </w:rPr>
      </w:pPr>
      <w:r w:rsidRPr="00EA38E8">
        <w:rPr>
          <w:b/>
          <w:sz w:val="24"/>
          <w:u w:val="single"/>
        </w:rPr>
        <w:t>Pytanie:</w:t>
      </w:r>
    </w:p>
    <w:p w14:paraId="6DC01854" w14:textId="2B05B5A1" w:rsidR="00614D91" w:rsidRPr="00B9568A" w:rsidRDefault="00614D91" w:rsidP="003B6778">
      <w:pPr>
        <w:spacing w:before="0" w:after="0" w:line="360" w:lineRule="auto"/>
        <w:jc w:val="both"/>
      </w:pPr>
      <w:r w:rsidRPr="00B9568A">
        <w:t xml:space="preserve">W jaki sposób interpretować wskaźnik produktu "Liczba osób uczestniczących w pozaszkolnych formach kształcenia w programie? Tzn. osoby w rozumieniu uczniowie/słuchacze czy uczniowie/słuchacze i nauczyciele, czy sami nauczyciele? i co rozumieć przez "pozaszkolne formy kształcenia w programie", czy to są kursy </w:t>
      </w:r>
      <w:r w:rsidR="00E71978">
        <w:br/>
      </w:r>
      <w:r w:rsidRPr="00B9568A">
        <w:t>i szkolenia, czy te</w:t>
      </w:r>
      <w:r w:rsidR="00E71978">
        <w:t>ż</w:t>
      </w:r>
      <w:r w:rsidRPr="00B9568A">
        <w:t xml:space="preserve"> staże</w:t>
      </w:r>
      <w:r w:rsidR="008D44DB">
        <w:t xml:space="preserve"> i praktyki</w:t>
      </w:r>
      <w:r w:rsidRPr="00B9568A">
        <w:t>?</w:t>
      </w:r>
    </w:p>
    <w:p w14:paraId="7D7237C9" w14:textId="3151DED7" w:rsidR="00614D91" w:rsidRPr="00EA38E8" w:rsidRDefault="00614D91" w:rsidP="003B6778">
      <w:pPr>
        <w:spacing w:before="0" w:after="0"/>
        <w:ind w:firstLine="708"/>
        <w:rPr>
          <w:b/>
          <w:sz w:val="24"/>
          <w:u w:val="single"/>
        </w:rPr>
      </w:pPr>
      <w:r w:rsidRPr="00EA38E8">
        <w:rPr>
          <w:b/>
          <w:sz w:val="24"/>
          <w:u w:val="single"/>
        </w:rPr>
        <w:t xml:space="preserve">Odpowiedź: </w:t>
      </w:r>
    </w:p>
    <w:p w14:paraId="65BFB36E" w14:textId="77777777" w:rsidR="003B6778" w:rsidRDefault="00993D9F" w:rsidP="003B6778">
      <w:pPr>
        <w:spacing w:before="0" w:after="0" w:line="360" w:lineRule="auto"/>
        <w:jc w:val="both"/>
        <w:rPr>
          <w:rFonts w:cstheme="minorHAnsi"/>
          <w:i/>
        </w:rPr>
      </w:pPr>
      <w:r w:rsidRPr="00CC5F9E">
        <w:rPr>
          <w:rFonts w:cstheme="minorHAnsi"/>
        </w:rPr>
        <w:t>Wskaźnik produktu</w:t>
      </w:r>
      <w:r w:rsidR="00CC5F9E">
        <w:rPr>
          <w:rFonts w:cstheme="minorHAnsi"/>
        </w:rPr>
        <w:t>:</w:t>
      </w:r>
      <w:r w:rsidRPr="00CC5F9E">
        <w:rPr>
          <w:rFonts w:cstheme="minorHAnsi"/>
          <w:b/>
        </w:rPr>
        <w:t xml:space="preserve"> </w:t>
      </w:r>
      <w:r w:rsidRPr="001C6447">
        <w:rPr>
          <w:rFonts w:cstheme="minorHAnsi"/>
          <w:i/>
        </w:rPr>
        <w:t xml:space="preserve">Liczba osób uczestniczących w pozaszkolnych formach kształcenia w programie [osoby] </w:t>
      </w:r>
      <w:r w:rsidRPr="001C6447">
        <w:rPr>
          <w:rFonts w:cstheme="minorHAnsi"/>
        </w:rPr>
        <w:t xml:space="preserve">dotyczy uczniów/słuchaczy, którzy uczestniczą w przytaczanych w pytaniu kursach i szkoleniach. </w:t>
      </w:r>
      <w:r w:rsidR="003D5BE9" w:rsidRPr="001C6447">
        <w:rPr>
          <w:rFonts w:cstheme="minorHAnsi"/>
        </w:rPr>
        <w:t xml:space="preserve">Zgodnie </w:t>
      </w:r>
      <w:r w:rsidR="0081673F">
        <w:rPr>
          <w:rFonts w:cstheme="minorHAnsi"/>
        </w:rPr>
        <w:br/>
      </w:r>
      <w:r w:rsidR="003D5BE9" w:rsidRPr="001C6447">
        <w:rPr>
          <w:rFonts w:cstheme="minorHAnsi"/>
        </w:rPr>
        <w:t>z zapisami</w:t>
      </w:r>
      <w:r w:rsidR="00C225CC" w:rsidRPr="001C6447">
        <w:rPr>
          <w:rFonts w:cstheme="minorHAnsi"/>
        </w:rPr>
        <w:t xml:space="preserve"> załącznika </w:t>
      </w:r>
      <w:r w:rsidR="0081673F">
        <w:rPr>
          <w:rFonts w:cstheme="minorHAnsi"/>
        </w:rPr>
        <w:t xml:space="preserve">nr </w:t>
      </w:r>
      <w:r w:rsidR="00C225CC" w:rsidRPr="001C6447">
        <w:rPr>
          <w:rFonts w:cstheme="minorHAnsi"/>
        </w:rPr>
        <w:t xml:space="preserve">2 (WLWK 2014-2020) do </w:t>
      </w:r>
      <w:r w:rsidR="00C225CC" w:rsidRPr="00944D25">
        <w:rPr>
          <w:rFonts w:cstheme="minorHAnsi"/>
          <w:i/>
        </w:rPr>
        <w:t xml:space="preserve">Wytycznych w zakresie monitorowania postępu rzeczowego </w:t>
      </w:r>
      <w:r w:rsidR="0072452E" w:rsidRPr="00944D25">
        <w:rPr>
          <w:rFonts w:cstheme="minorHAnsi"/>
          <w:i/>
        </w:rPr>
        <w:t>realizacji programó</w:t>
      </w:r>
      <w:r w:rsidR="0081673F" w:rsidRPr="00944D25">
        <w:rPr>
          <w:rFonts w:cstheme="minorHAnsi"/>
          <w:i/>
        </w:rPr>
        <w:t>w operacyjnych na lata 2014-2020</w:t>
      </w:r>
      <w:r w:rsidR="008D44DB">
        <w:rPr>
          <w:rFonts w:cstheme="minorHAnsi"/>
        </w:rPr>
        <w:t>,</w:t>
      </w:r>
      <w:r w:rsidR="003D5BE9" w:rsidRPr="001C6447">
        <w:rPr>
          <w:rFonts w:cstheme="minorHAnsi"/>
        </w:rPr>
        <w:t xml:space="preserve"> wskaźnik ten oznacza: „</w:t>
      </w:r>
      <w:r w:rsidR="003D5BE9" w:rsidRPr="001C6447">
        <w:rPr>
          <w:rFonts w:eastAsia="Times New Roman" w:cstheme="minorHAnsi"/>
          <w:lang w:eastAsia="pl-PL"/>
        </w:rPr>
        <w:t xml:space="preserve">Liczbę osób, które uczestniczyły w pozaszkolnych formach kształcenia zawodowego zorganizowanych zgodnie z obowiązującymi przepisami </w:t>
      </w:r>
      <w:r w:rsidR="0081673F">
        <w:rPr>
          <w:rFonts w:eastAsia="Times New Roman" w:cstheme="minorHAnsi"/>
          <w:lang w:eastAsia="pl-PL"/>
        </w:rPr>
        <w:br/>
      </w:r>
      <w:r w:rsidR="003D5BE9" w:rsidRPr="001C6447">
        <w:rPr>
          <w:rFonts w:eastAsia="Times New Roman" w:cstheme="minorHAnsi"/>
          <w:lang w:eastAsia="pl-PL"/>
        </w:rPr>
        <w:t>w sprawie kształcenia ustawicznego w formach pozaszkolnych</w:t>
      </w:r>
      <w:r w:rsidR="0081673F">
        <w:rPr>
          <w:rFonts w:eastAsia="Times New Roman" w:cstheme="minorHAnsi"/>
          <w:lang w:eastAsia="pl-PL"/>
        </w:rPr>
        <w:t xml:space="preserve"> </w:t>
      </w:r>
      <w:r w:rsidR="003D5BE9" w:rsidRPr="001C6447">
        <w:rPr>
          <w:rFonts w:eastAsia="Times New Roman" w:cstheme="minorHAnsi"/>
          <w:lang w:eastAsia="pl-PL"/>
        </w:rPr>
        <w:t>(np. kwalifikacyjne kursy zawodowe, inne kursy umożliwiające uzyskiwanie i uzupełnianie kwalifikacji).”</w:t>
      </w:r>
    </w:p>
    <w:p w14:paraId="2EEEC247" w14:textId="77777777" w:rsidR="003B6778" w:rsidRDefault="003D5BE9" w:rsidP="003B6778">
      <w:pPr>
        <w:spacing w:before="0" w:after="0" w:line="360" w:lineRule="auto"/>
        <w:jc w:val="both"/>
        <w:rPr>
          <w:rFonts w:cstheme="minorHAnsi"/>
          <w:i/>
        </w:rPr>
      </w:pPr>
      <w:r w:rsidRPr="001C6447">
        <w:rPr>
          <w:rFonts w:cstheme="minorHAnsi"/>
        </w:rPr>
        <w:t xml:space="preserve">Dla nauczycieli dedykowany jest odrębny wskaźnik produktu: </w:t>
      </w:r>
      <w:r w:rsidRPr="001C6447">
        <w:rPr>
          <w:rFonts w:cstheme="minorHAnsi"/>
          <w:i/>
        </w:rPr>
        <w:t>Liczba nauczycieli kształcenia zawodowego oraz instruktorów praktycznej nauki zawodu objętych wspar</w:t>
      </w:r>
      <w:r w:rsidR="003B6778">
        <w:rPr>
          <w:rFonts w:cstheme="minorHAnsi"/>
          <w:i/>
        </w:rPr>
        <w:t xml:space="preserve">ciem w programie. </w:t>
      </w:r>
    </w:p>
    <w:p w14:paraId="2CF34B09" w14:textId="4C02D27D" w:rsidR="00B324EB" w:rsidRPr="003B6778" w:rsidRDefault="0072452E" w:rsidP="003B6778">
      <w:pPr>
        <w:spacing w:before="0" w:after="0" w:line="360" w:lineRule="auto"/>
        <w:jc w:val="both"/>
        <w:rPr>
          <w:rFonts w:cstheme="minorHAnsi"/>
          <w:i/>
        </w:rPr>
      </w:pPr>
      <w:r w:rsidRPr="001C6447">
        <w:rPr>
          <w:rFonts w:cstheme="minorHAnsi"/>
        </w:rPr>
        <w:t xml:space="preserve">Jeśli zaś chodzi o udział uczniów w stażach zawodowych, to </w:t>
      </w:r>
      <w:r w:rsidR="003D5BE9" w:rsidRPr="001C6447">
        <w:rPr>
          <w:rFonts w:cstheme="minorHAnsi"/>
        </w:rPr>
        <w:t>również jest on mierzony</w:t>
      </w:r>
      <w:r w:rsidRPr="001C6447">
        <w:rPr>
          <w:rFonts w:cstheme="minorHAnsi"/>
        </w:rPr>
        <w:t xml:space="preserve"> przy pomocy innego wskaźnika</w:t>
      </w:r>
      <w:r w:rsidR="0081673F">
        <w:rPr>
          <w:rFonts w:cstheme="minorHAnsi"/>
        </w:rPr>
        <w:t xml:space="preserve"> produktu</w:t>
      </w:r>
      <w:r w:rsidRPr="001C6447">
        <w:rPr>
          <w:rFonts w:cstheme="minorHAnsi"/>
        </w:rPr>
        <w:t xml:space="preserve"> - </w:t>
      </w:r>
      <w:r w:rsidRPr="001C6447">
        <w:rPr>
          <w:rFonts w:eastAsia="Times New Roman" w:cstheme="minorHAnsi"/>
          <w:i/>
          <w:lang w:eastAsia="pl-PL"/>
        </w:rPr>
        <w:t xml:space="preserve">Liczba uczniów szkół i placówek kształcenia zawodowego uczestniczących w stażach </w:t>
      </w:r>
      <w:r w:rsidR="0081673F">
        <w:rPr>
          <w:rFonts w:eastAsia="Times New Roman" w:cstheme="minorHAnsi"/>
          <w:i/>
          <w:lang w:eastAsia="pl-PL"/>
        </w:rPr>
        <w:br/>
      </w:r>
      <w:r w:rsidRPr="001C6447">
        <w:rPr>
          <w:rFonts w:eastAsia="Times New Roman" w:cstheme="minorHAnsi"/>
          <w:i/>
          <w:lang w:eastAsia="pl-PL"/>
        </w:rPr>
        <w:t>i praktykach u pracodawcy</w:t>
      </w:r>
      <w:r w:rsidRPr="001C6447">
        <w:rPr>
          <w:rFonts w:eastAsia="Times New Roman" w:cstheme="minorHAnsi"/>
          <w:lang w:eastAsia="pl-PL"/>
        </w:rPr>
        <w:t xml:space="preserve">. </w:t>
      </w:r>
      <w:r w:rsidR="003D5BE9" w:rsidRPr="001C6447">
        <w:rPr>
          <w:rFonts w:eastAsia="Times New Roman" w:cstheme="minorHAnsi"/>
          <w:lang w:eastAsia="pl-PL"/>
        </w:rPr>
        <w:t>Uczniów uczestniczących w stażach zawodowych nie należy więc wliczać do wskaźnika</w:t>
      </w:r>
      <w:r w:rsidR="003D5BE9" w:rsidRPr="0081673F">
        <w:rPr>
          <w:rFonts w:eastAsia="Times New Roman" w:cstheme="minorHAnsi"/>
          <w:lang w:eastAsia="pl-PL"/>
        </w:rPr>
        <w:t xml:space="preserve"> </w:t>
      </w:r>
      <w:r w:rsidR="003D5BE9" w:rsidRPr="0081673F">
        <w:rPr>
          <w:rFonts w:cstheme="minorHAnsi"/>
        </w:rPr>
        <w:t xml:space="preserve">produktu </w:t>
      </w:r>
      <w:r w:rsidR="003D5BE9" w:rsidRPr="001C6447">
        <w:rPr>
          <w:rFonts w:cstheme="minorHAnsi"/>
          <w:i/>
        </w:rPr>
        <w:t xml:space="preserve">Liczba osób uczestniczących w pozaszkolnych formach kształcenia w programie. </w:t>
      </w:r>
      <w:r w:rsidR="002A02BF" w:rsidRPr="001C6447">
        <w:rPr>
          <w:rFonts w:eastAsia="Times New Roman" w:cstheme="minorHAnsi"/>
          <w:lang w:eastAsia="pl-PL"/>
        </w:rPr>
        <w:t xml:space="preserve"> </w:t>
      </w:r>
    </w:p>
    <w:p w14:paraId="50C3EE66" w14:textId="77777777" w:rsidR="00DE3914" w:rsidRDefault="00DE3914" w:rsidP="003B6778">
      <w:pPr>
        <w:pStyle w:val="Akapitzlist"/>
        <w:spacing w:before="0" w:after="0"/>
        <w:rPr>
          <w:b/>
          <w:sz w:val="24"/>
          <w:u w:val="single"/>
        </w:rPr>
      </w:pPr>
    </w:p>
    <w:p w14:paraId="15A1F0E9" w14:textId="14BA7916" w:rsidR="00614D91" w:rsidRPr="001F3A91" w:rsidRDefault="00614D91" w:rsidP="003B6778">
      <w:pPr>
        <w:pStyle w:val="Akapitzlist"/>
        <w:spacing w:before="0" w:after="0"/>
        <w:rPr>
          <w:b/>
          <w:sz w:val="24"/>
          <w:u w:val="single"/>
        </w:rPr>
      </w:pPr>
      <w:r w:rsidRPr="001F3A91">
        <w:rPr>
          <w:b/>
          <w:sz w:val="24"/>
          <w:u w:val="single"/>
        </w:rPr>
        <w:t>Pytanie:</w:t>
      </w:r>
    </w:p>
    <w:p w14:paraId="2ABF238D" w14:textId="2897989E" w:rsidR="00E44342" w:rsidRPr="00E44342" w:rsidRDefault="00E44342" w:rsidP="003B6778">
      <w:pPr>
        <w:spacing w:before="0" w:after="0" w:line="360" w:lineRule="auto"/>
        <w:jc w:val="both"/>
      </w:pPr>
      <w:r w:rsidRPr="00E44342">
        <w:t xml:space="preserve">Czy jeśli mowa o wskaźnikach produktu </w:t>
      </w:r>
      <w:proofErr w:type="spellStart"/>
      <w:r w:rsidRPr="00E44342">
        <w:t>tj</w:t>
      </w:r>
      <w:proofErr w:type="spellEnd"/>
      <w:r w:rsidRPr="00E44342">
        <w:t xml:space="preserve">, </w:t>
      </w:r>
      <w:r w:rsidR="00E71978">
        <w:rPr>
          <w:bCs/>
          <w:i/>
        </w:rPr>
        <w:t>L</w:t>
      </w:r>
      <w:r w:rsidRPr="00E71978">
        <w:rPr>
          <w:bCs/>
          <w:i/>
        </w:rPr>
        <w:t xml:space="preserve">iczba uczniów szkół i placówek kształcenia zawodowego uczestniczących w stażach i praktykach </w:t>
      </w:r>
      <w:r w:rsidRPr="00E71978">
        <w:rPr>
          <w:i/>
        </w:rPr>
        <w:t>to mowa tu również o słuchaczach</w:t>
      </w:r>
      <w:r w:rsidRPr="00380D2A">
        <w:t xml:space="preserve">? </w:t>
      </w:r>
      <w:r w:rsidR="00380D2A" w:rsidRPr="00380D2A">
        <w:t>Czy</w:t>
      </w:r>
      <w:r w:rsidRPr="00E44342">
        <w:t xml:space="preserve"> słuchacze też kwalifikują się do wsparcia w ramach tego dzia</w:t>
      </w:r>
      <w:r w:rsidR="0081673F">
        <w:t xml:space="preserve">łania m.in do realizacji stażu? </w:t>
      </w:r>
      <w:r w:rsidRPr="00E44342">
        <w:t>Czy autor nieświadomie czy świadomie pominął słowo słuchacz przy tym wskaźniku?</w:t>
      </w:r>
    </w:p>
    <w:p w14:paraId="01C3A33B" w14:textId="321BF046" w:rsidR="00E44342" w:rsidRPr="001F3A91" w:rsidRDefault="00E44342" w:rsidP="003B6778">
      <w:pPr>
        <w:spacing w:before="0" w:after="0"/>
        <w:ind w:firstLine="708"/>
        <w:rPr>
          <w:b/>
          <w:sz w:val="24"/>
          <w:u w:val="single"/>
        </w:rPr>
      </w:pPr>
      <w:r w:rsidRPr="001F3A91">
        <w:rPr>
          <w:b/>
          <w:sz w:val="24"/>
          <w:u w:val="single"/>
        </w:rPr>
        <w:t xml:space="preserve">Odpowiedź: </w:t>
      </w:r>
    </w:p>
    <w:p w14:paraId="6FA28FC6" w14:textId="21058637" w:rsidR="00F467A4" w:rsidRPr="00F467A4" w:rsidRDefault="00F467A4" w:rsidP="003B6778">
      <w:pPr>
        <w:spacing w:before="0" w:after="0" w:line="360" w:lineRule="auto"/>
        <w:jc w:val="both"/>
        <w:rPr>
          <w:rFonts w:eastAsia="Times New Roman" w:cstheme="minorHAnsi"/>
          <w:i/>
          <w:lang w:eastAsia="pl-PL"/>
        </w:rPr>
      </w:pPr>
      <w:r w:rsidRPr="00F467A4">
        <w:rPr>
          <w:rFonts w:cstheme="minorHAnsi"/>
        </w:rPr>
        <w:t xml:space="preserve">Zgodnie z zapisami załącznika nr 2 </w:t>
      </w:r>
      <w:r w:rsidRPr="00F467A4">
        <w:rPr>
          <w:rFonts w:cstheme="minorHAnsi"/>
          <w:i/>
        </w:rPr>
        <w:t xml:space="preserve">Wspólna Lista Wskaźników Kluczowych 2014-2020 – DFS </w:t>
      </w:r>
      <w:r w:rsidRPr="00F467A4">
        <w:rPr>
          <w:rFonts w:cstheme="minorHAnsi"/>
        </w:rPr>
        <w:t xml:space="preserve">do Wytycznych </w:t>
      </w:r>
      <w:r w:rsidR="00291B2C">
        <w:rPr>
          <w:rFonts w:cstheme="minorHAnsi"/>
        </w:rPr>
        <w:br/>
      </w:r>
      <w:r w:rsidRPr="00F467A4">
        <w:rPr>
          <w:rFonts w:cstheme="minorHAnsi"/>
        </w:rPr>
        <w:t>w zakresie monitorowania postępu rzeczowego realizacji programów</w:t>
      </w:r>
      <w:r w:rsidRPr="00BD3CD7">
        <w:rPr>
          <w:rFonts w:cstheme="minorHAnsi"/>
        </w:rPr>
        <w:t xml:space="preserve"> </w:t>
      </w:r>
      <w:r w:rsidR="0081673F">
        <w:rPr>
          <w:rFonts w:cstheme="minorHAnsi"/>
        </w:rPr>
        <w:t xml:space="preserve">operacyjnych na lata 2014-2020, </w:t>
      </w:r>
      <w:r w:rsidRPr="00F43CBD">
        <w:rPr>
          <w:rFonts w:cstheme="minorHAnsi"/>
        </w:rPr>
        <w:t xml:space="preserve">definicja </w:t>
      </w:r>
      <w:r w:rsidRPr="00D019C9">
        <w:rPr>
          <w:rFonts w:cstheme="minorHAnsi"/>
        </w:rPr>
        <w:lastRenderedPageBreak/>
        <w:t xml:space="preserve">wskaźnika </w:t>
      </w:r>
      <w:r w:rsidRPr="00380D2A">
        <w:rPr>
          <w:rFonts w:eastAsia="Times New Roman" w:cstheme="minorHAnsi"/>
          <w:i/>
          <w:lang w:eastAsia="pl-PL"/>
        </w:rPr>
        <w:t xml:space="preserve">Liczba uczniów szkół i placówek kształcenia zawodowego uczestniczących w stażach i praktykach </w:t>
      </w:r>
      <w:r w:rsidR="00291B2C">
        <w:rPr>
          <w:rFonts w:eastAsia="Times New Roman" w:cstheme="minorHAnsi"/>
          <w:i/>
          <w:lang w:eastAsia="pl-PL"/>
        </w:rPr>
        <w:br/>
      </w:r>
      <w:r w:rsidRPr="00380D2A">
        <w:rPr>
          <w:rFonts w:eastAsia="Times New Roman" w:cstheme="minorHAnsi"/>
          <w:i/>
          <w:lang w:eastAsia="pl-PL"/>
        </w:rPr>
        <w:t>u pracodawcy [osoby]</w:t>
      </w:r>
      <w:r w:rsidRPr="00F467A4">
        <w:rPr>
          <w:rFonts w:cstheme="minorHAnsi"/>
        </w:rPr>
        <w:t xml:space="preserve"> jest następująca: „</w:t>
      </w:r>
      <w:r w:rsidRPr="00380D2A">
        <w:rPr>
          <w:rFonts w:eastAsia="Times New Roman" w:cstheme="minorHAnsi"/>
          <w:lang w:eastAsia="pl-PL"/>
        </w:rPr>
        <w:t>Liczba uczniów szkół i placówek kształcenia zawodowego objętych wsparciem bezpośrednim w ramach programu w postaci staży i praktyk u pracodawcy lub przedsiębiorcy.</w:t>
      </w:r>
      <w:r w:rsidRPr="00F467A4">
        <w:rPr>
          <w:rFonts w:eastAsia="Times New Roman" w:cstheme="minorHAnsi"/>
          <w:i/>
          <w:lang w:eastAsia="pl-PL"/>
        </w:rPr>
        <w:t xml:space="preserve"> </w:t>
      </w:r>
      <w:r w:rsidRPr="00380D2A">
        <w:rPr>
          <w:rFonts w:eastAsia="Times New Roman" w:cstheme="minorHAnsi"/>
          <w:lang w:eastAsia="pl-PL"/>
        </w:rPr>
        <w:t>Pod pojęciem praktyki zawodowej należy rozumieć taką formę wsparcia, która jest organizowana u pracodawców lub przedsiębiorców dla uczniów szkół zawodowych i stanowi uzupełnienie praktycznej nauki zawodu realizowanej w tych szkołach.</w:t>
      </w:r>
      <w:r w:rsidRPr="00F467A4">
        <w:rPr>
          <w:rFonts w:eastAsia="Times New Roman" w:cstheme="minorHAnsi"/>
          <w:i/>
          <w:lang w:eastAsia="pl-PL"/>
        </w:rPr>
        <w:t xml:space="preserve"> </w:t>
      </w:r>
    </w:p>
    <w:p w14:paraId="4DE5C271" w14:textId="461D5DC1" w:rsidR="00F467A4" w:rsidRPr="00380D2A" w:rsidRDefault="00F467A4" w:rsidP="003B6778">
      <w:pPr>
        <w:spacing w:before="0" w:after="0" w:line="360" w:lineRule="auto"/>
        <w:jc w:val="both"/>
        <w:rPr>
          <w:rFonts w:eastAsia="Times New Roman" w:cstheme="minorHAnsi"/>
          <w:i/>
          <w:lang w:eastAsia="pl-PL"/>
        </w:rPr>
      </w:pPr>
      <w:r w:rsidRPr="00380D2A">
        <w:rPr>
          <w:rFonts w:eastAsia="Times New Roman" w:cstheme="minorHAnsi"/>
          <w:lang w:eastAsia="pl-PL"/>
        </w:rPr>
        <w:t>Pod pojęciem stażu należy rozumieć:</w:t>
      </w:r>
    </w:p>
    <w:p w14:paraId="5F0E5BCD" w14:textId="45757F59" w:rsidR="00F467A4" w:rsidRPr="00291B2C" w:rsidRDefault="00F467A4" w:rsidP="00291B2C">
      <w:pPr>
        <w:pStyle w:val="Akapitzlist"/>
        <w:numPr>
          <w:ilvl w:val="0"/>
          <w:numId w:val="19"/>
        </w:numPr>
        <w:spacing w:before="0" w:after="0" w:line="360" w:lineRule="auto"/>
        <w:jc w:val="both"/>
        <w:rPr>
          <w:rFonts w:eastAsia="Times New Roman" w:cstheme="minorHAnsi"/>
          <w:lang w:eastAsia="pl-PL"/>
        </w:rPr>
      </w:pPr>
      <w:r w:rsidRPr="00380D2A">
        <w:rPr>
          <w:rFonts w:eastAsia="Times New Roman" w:cstheme="minorHAnsi"/>
          <w:lang w:eastAsia="pl-PL"/>
        </w:rPr>
        <w:t xml:space="preserve"> działania obejmujące realizację kształcenia zawodowego praktycznego we </w:t>
      </w:r>
      <w:r w:rsidRPr="00291B2C">
        <w:rPr>
          <w:rFonts w:eastAsia="Times New Roman" w:cstheme="minorHAnsi"/>
          <w:lang w:eastAsia="pl-PL"/>
        </w:rPr>
        <w:t xml:space="preserve">współpracy </w:t>
      </w:r>
      <w:r w:rsidR="00291B2C">
        <w:rPr>
          <w:rFonts w:eastAsia="Times New Roman" w:cstheme="minorHAnsi"/>
          <w:lang w:eastAsia="pl-PL"/>
        </w:rPr>
        <w:br/>
      </w:r>
      <w:r w:rsidRPr="00291B2C">
        <w:rPr>
          <w:rFonts w:eastAsia="Times New Roman" w:cstheme="minorHAnsi"/>
          <w:lang w:eastAsia="pl-PL"/>
        </w:rPr>
        <w:t xml:space="preserve">z pracodawcami lub przedsiębiorcami </w:t>
      </w:r>
      <w:r w:rsidR="00E71978">
        <w:rPr>
          <w:rFonts w:eastAsia="Times New Roman" w:cstheme="minorHAnsi"/>
          <w:lang w:eastAsia="pl-PL"/>
        </w:rPr>
        <w:t>w szkołach prowadzących kształcenie zawodowe</w:t>
      </w:r>
      <w:r w:rsidRPr="00291B2C">
        <w:rPr>
          <w:rFonts w:eastAsia="Times New Roman" w:cstheme="minorHAnsi"/>
          <w:lang w:eastAsia="pl-PL"/>
        </w:rPr>
        <w:t>, w których kształcenie zawodowe nie jest realizowane u pracodawców lub przedsiębiorców ze względu na brak możliwości sfinansowania kosztów takiego kształcenia,</w:t>
      </w:r>
    </w:p>
    <w:p w14:paraId="38C80561" w14:textId="64693E43" w:rsidR="00F467A4" w:rsidRPr="00291B2C" w:rsidRDefault="00F467A4" w:rsidP="003B6778">
      <w:pPr>
        <w:pStyle w:val="Akapitzlist"/>
        <w:numPr>
          <w:ilvl w:val="0"/>
          <w:numId w:val="19"/>
        </w:numPr>
        <w:spacing w:before="0" w:after="0" w:line="360" w:lineRule="auto"/>
        <w:jc w:val="both"/>
        <w:rPr>
          <w:rFonts w:eastAsia="Times New Roman" w:cstheme="minorHAnsi"/>
          <w:lang w:eastAsia="pl-PL"/>
        </w:rPr>
      </w:pPr>
      <w:r w:rsidRPr="00380D2A">
        <w:rPr>
          <w:rFonts w:eastAsia="Times New Roman" w:cstheme="minorHAnsi"/>
          <w:lang w:eastAsia="pl-PL"/>
        </w:rPr>
        <w:t xml:space="preserve">działania wykraczające poza zakres kształcenia zawodowego praktycznego realizowanego </w:t>
      </w:r>
      <w:r w:rsidR="00291B2C">
        <w:rPr>
          <w:rFonts w:eastAsia="Times New Roman" w:cstheme="minorHAnsi"/>
          <w:lang w:eastAsia="pl-PL"/>
        </w:rPr>
        <w:br/>
      </w:r>
      <w:r w:rsidR="00E71978">
        <w:rPr>
          <w:rFonts w:eastAsia="Times New Roman" w:cstheme="minorHAnsi"/>
          <w:lang w:eastAsia="pl-PL"/>
        </w:rPr>
        <w:t>w szkołach prowadzących kształcenie zawodowe</w:t>
      </w:r>
      <w:r w:rsidRPr="00380D2A">
        <w:rPr>
          <w:rFonts w:eastAsia="Times New Roman" w:cstheme="minorHAnsi"/>
          <w:lang w:eastAsia="pl-PL"/>
        </w:rPr>
        <w:t xml:space="preserve"> w celu zwiększenia wymiaru praktyk zawodowych objętych podstawą programową nauczania danego zawodu </w:t>
      </w:r>
      <w:r w:rsidRPr="00291B2C">
        <w:rPr>
          <w:rFonts w:eastAsia="Times New Roman" w:cstheme="minorHAnsi"/>
          <w:lang w:eastAsia="pl-PL"/>
        </w:rPr>
        <w:t>albo</w:t>
      </w:r>
    </w:p>
    <w:p w14:paraId="4C76CA80" w14:textId="00630B25" w:rsidR="00F467A4" w:rsidRPr="00CC5F9E" w:rsidRDefault="00F467A4" w:rsidP="003B6778">
      <w:pPr>
        <w:pStyle w:val="Akapitzlist"/>
        <w:numPr>
          <w:ilvl w:val="0"/>
          <w:numId w:val="19"/>
        </w:numPr>
        <w:spacing w:before="0" w:after="0" w:line="360" w:lineRule="auto"/>
        <w:jc w:val="both"/>
        <w:rPr>
          <w:rFonts w:eastAsia="Times New Roman" w:cstheme="minorHAnsi"/>
          <w:lang w:eastAsia="pl-PL"/>
        </w:rPr>
      </w:pPr>
      <w:r w:rsidRPr="00380D2A">
        <w:rPr>
          <w:rFonts w:eastAsia="Times New Roman" w:cstheme="minorHAnsi"/>
          <w:lang w:eastAsia="pl-PL"/>
        </w:rPr>
        <w:t xml:space="preserve">działania organizowane dla uczniów </w:t>
      </w:r>
      <w:r w:rsidR="00AD4A94">
        <w:rPr>
          <w:rFonts w:eastAsia="Times New Roman" w:cstheme="minorHAnsi"/>
          <w:lang w:eastAsia="pl-PL"/>
        </w:rPr>
        <w:t xml:space="preserve">szkół </w:t>
      </w:r>
      <w:r w:rsidR="00E71978">
        <w:rPr>
          <w:rFonts w:eastAsia="Times New Roman" w:cstheme="minorHAnsi"/>
          <w:lang w:eastAsia="pl-PL"/>
        </w:rPr>
        <w:t>ponadgimna</w:t>
      </w:r>
      <w:r w:rsidR="00AD4A94">
        <w:rPr>
          <w:rFonts w:eastAsia="Times New Roman" w:cstheme="minorHAnsi"/>
          <w:lang w:eastAsia="pl-PL"/>
        </w:rPr>
        <w:t xml:space="preserve">zjalnych i ponadpodstawowych </w:t>
      </w:r>
      <w:r w:rsidRPr="00380D2A">
        <w:rPr>
          <w:rFonts w:eastAsia="Times New Roman" w:cstheme="minorHAnsi"/>
          <w:lang w:eastAsia="pl-PL"/>
        </w:rPr>
        <w:t xml:space="preserve">lub placówek </w:t>
      </w:r>
      <w:r w:rsidR="00AD4A94">
        <w:rPr>
          <w:rFonts w:eastAsia="Times New Roman" w:cstheme="minorHAnsi"/>
          <w:lang w:eastAsia="pl-PL"/>
        </w:rPr>
        <w:t xml:space="preserve">systemu oświaty </w:t>
      </w:r>
      <w:r w:rsidRPr="00380D2A">
        <w:rPr>
          <w:rFonts w:eastAsia="Times New Roman" w:cstheme="minorHAnsi"/>
          <w:lang w:eastAsia="pl-PL"/>
        </w:rPr>
        <w:t>prowadzących kształcenie ogólne (o ile dotyczy).”</w:t>
      </w:r>
    </w:p>
    <w:p w14:paraId="239CAC19" w14:textId="44FDA961" w:rsidR="00F467A4" w:rsidRDefault="00F467A4" w:rsidP="003B6778">
      <w:pPr>
        <w:spacing w:before="0" w:after="0" w:line="360" w:lineRule="auto"/>
        <w:jc w:val="both"/>
        <w:rPr>
          <w:rFonts w:eastAsia="Times New Roman" w:cstheme="minorHAnsi"/>
          <w:lang w:eastAsia="pl-PL"/>
        </w:rPr>
      </w:pPr>
      <w:r>
        <w:rPr>
          <w:rFonts w:eastAsia="Times New Roman" w:cstheme="minorHAnsi"/>
          <w:lang w:eastAsia="pl-PL"/>
        </w:rPr>
        <w:t xml:space="preserve">Z powyższej definicji wynika, że wskaźnik </w:t>
      </w:r>
      <w:r w:rsidRPr="00BE32A2">
        <w:rPr>
          <w:rFonts w:eastAsia="Times New Roman" w:cstheme="minorHAnsi"/>
          <w:i/>
          <w:lang w:eastAsia="pl-PL"/>
        </w:rPr>
        <w:t>Liczba uczniów szkół i placówek kształcenia zawodowego uczestniczących w stażach i praktykach u pracodawcy</w:t>
      </w:r>
      <w:r>
        <w:rPr>
          <w:rFonts w:eastAsia="Times New Roman" w:cstheme="minorHAnsi"/>
          <w:i/>
          <w:lang w:eastAsia="pl-PL"/>
        </w:rPr>
        <w:t xml:space="preserve"> </w:t>
      </w:r>
      <w:r>
        <w:rPr>
          <w:rFonts w:eastAsia="Times New Roman" w:cstheme="minorHAnsi"/>
          <w:lang w:eastAsia="pl-PL"/>
        </w:rPr>
        <w:t xml:space="preserve">obejmuje również słuchaczy. </w:t>
      </w:r>
    </w:p>
    <w:p w14:paraId="1F4094AB" w14:textId="48EE4310" w:rsidR="001F3A91" w:rsidRPr="00380D2A" w:rsidRDefault="00F467A4" w:rsidP="003B6778">
      <w:pPr>
        <w:spacing w:before="0" w:after="0" w:line="360" w:lineRule="auto"/>
        <w:jc w:val="both"/>
        <w:rPr>
          <w:rFonts w:eastAsia="Times New Roman" w:cstheme="minorHAnsi"/>
          <w:lang w:eastAsia="pl-PL"/>
        </w:rPr>
      </w:pPr>
      <w:r>
        <w:rPr>
          <w:rFonts w:eastAsia="Times New Roman" w:cstheme="minorHAnsi"/>
          <w:lang w:eastAsia="pl-PL"/>
        </w:rPr>
        <w:t>Zapisy Regulaminu konkursu nr RPWM.0204.01-IZ</w:t>
      </w:r>
      <w:r w:rsidR="00ED1EE5">
        <w:rPr>
          <w:rFonts w:eastAsia="Times New Roman" w:cstheme="minorHAnsi"/>
          <w:lang w:eastAsia="pl-PL"/>
        </w:rPr>
        <w:t>.00-</w:t>
      </w:r>
      <w:r w:rsidR="00D6232B">
        <w:rPr>
          <w:rFonts w:eastAsia="Times New Roman" w:cstheme="minorHAnsi"/>
          <w:lang w:eastAsia="pl-PL"/>
        </w:rPr>
        <w:t>28-001/1</w:t>
      </w:r>
      <w:r w:rsidR="00291B2C" w:rsidRPr="005D5E23">
        <w:rPr>
          <w:rFonts w:eastAsia="Times New Roman" w:cstheme="minorHAnsi"/>
          <w:lang w:eastAsia="pl-PL"/>
        </w:rPr>
        <w:t>9</w:t>
      </w:r>
      <w:r w:rsidR="00ED1EE5">
        <w:rPr>
          <w:rFonts w:eastAsia="Times New Roman" w:cstheme="minorHAnsi"/>
          <w:lang w:eastAsia="pl-PL"/>
        </w:rPr>
        <w:t xml:space="preserve"> są zgodne z zapisami ww. </w:t>
      </w:r>
      <w:r w:rsidR="00ED1EE5" w:rsidRPr="00380D2A">
        <w:rPr>
          <w:rFonts w:eastAsia="Times New Roman" w:cstheme="minorHAnsi"/>
          <w:i/>
          <w:lang w:eastAsia="pl-PL"/>
        </w:rPr>
        <w:t>Wytycznych</w:t>
      </w:r>
      <w:r w:rsidR="005D5E23">
        <w:rPr>
          <w:rFonts w:eastAsia="Times New Roman" w:cstheme="minorHAnsi"/>
          <w:i/>
          <w:lang w:eastAsia="pl-PL"/>
        </w:rPr>
        <w:t>.</w:t>
      </w:r>
      <w:r w:rsidR="00ED1EE5">
        <w:rPr>
          <w:rFonts w:eastAsia="Times New Roman" w:cstheme="minorHAnsi"/>
          <w:i/>
          <w:lang w:eastAsia="pl-PL"/>
        </w:rPr>
        <w:t xml:space="preserve"> </w:t>
      </w:r>
      <w:r w:rsidR="00D6232B">
        <w:rPr>
          <w:rFonts w:eastAsia="Times New Roman" w:cstheme="minorHAnsi"/>
          <w:i/>
          <w:lang w:eastAsia="pl-PL"/>
        </w:rPr>
        <w:br/>
      </w:r>
    </w:p>
    <w:p w14:paraId="3509AA30" w14:textId="105950D9" w:rsidR="00B37162" w:rsidRPr="0081673F" w:rsidRDefault="00B37162" w:rsidP="003B6778">
      <w:pPr>
        <w:spacing w:before="0" w:after="0"/>
        <w:ind w:firstLine="708"/>
        <w:rPr>
          <w:b/>
          <w:sz w:val="24"/>
          <w:u w:val="single"/>
        </w:rPr>
      </w:pPr>
      <w:r w:rsidRPr="0081673F">
        <w:rPr>
          <w:b/>
          <w:sz w:val="24"/>
          <w:u w:val="single"/>
        </w:rPr>
        <w:t>Pytanie:</w:t>
      </w:r>
    </w:p>
    <w:p w14:paraId="4ED2B8F8" w14:textId="05A6AA59" w:rsidR="00B37162" w:rsidRPr="002D1783" w:rsidRDefault="00492101" w:rsidP="003B6778">
      <w:pPr>
        <w:spacing w:before="0" w:after="0" w:line="360" w:lineRule="auto"/>
        <w:jc w:val="both"/>
        <w:rPr>
          <w:rFonts w:cstheme="minorHAnsi"/>
          <w:i/>
        </w:rPr>
      </w:pPr>
      <w:r w:rsidRPr="002D1783">
        <w:rPr>
          <w:rFonts w:cstheme="minorHAnsi"/>
        </w:rPr>
        <w:t>J</w:t>
      </w:r>
      <w:r w:rsidR="00B37162" w:rsidRPr="002D1783">
        <w:rPr>
          <w:rFonts w:cstheme="minorHAnsi"/>
        </w:rPr>
        <w:t xml:space="preserve">eśli chcemy realizować projekt w ramach </w:t>
      </w:r>
      <w:r w:rsidR="00944D25">
        <w:rPr>
          <w:rFonts w:cstheme="minorHAnsi"/>
        </w:rPr>
        <w:t>Działania 2.4</w:t>
      </w:r>
      <w:r w:rsidR="00B37162" w:rsidRPr="002D1783">
        <w:rPr>
          <w:rFonts w:cstheme="minorHAnsi"/>
        </w:rPr>
        <w:t xml:space="preserve"> RPO </w:t>
      </w:r>
      <w:proofErr w:type="spellStart"/>
      <w:r w:rsidR="00B37162" w:rsidRPr="002D1783">
        <w:rPr>
          <w:rFonts w:cstheme="minorHAnsi"/>
        </w:rPr>
        <w:t>W</w:t>
      </w:r>
      <w:r w:rsidR="0081673F">
        <w:rPr>
          <w:rFonts w:cstheme="minorHAnsi"/>
        </w:rPr>
        <w:t>i</w:t>
      </w:r>
      <w:r w:rsidR="00B37162" w:rsidRPr="002D1783">
        <w:rPr>
          <w:rFonts w:cstheme="minorHAnsi"/>
        </w:rPr>
        <w:t>M</w:t>
      </w:r>
      <w:proofErr w:type="spellEnd"/>
      <w:r w:rsidR="0081673F">
        <w:rPr>
          <w:rFonts w:cstheme="minorHAnsi"/>
        </w:rPr>
        <w:t xml:space="preserve"> 2014-2020</w:t>
      </w:r>
      <w:r w:rsidR="00B37162" w:rsidRPr="002D1783">
        <w:rPr>
          <w:rFonts w:cstheme="minorHAnsi"/>
        </w:rPr>
        <w:t xml:space="preserve">, w jakiej sytuacji musimy wziąć pod uwagę wskaźnik horyzontalny </w:t>
      </w:r>
      <w:r w:rsidR="00B37162" w:rsidRPr="002D1783">
        <w:rPr>
          <w:rFonts w:cstheme="minorHAnsi"/>
          <w:i/>
        </w:rPr>
        <w:t>Liczba osób objętych szkoleniami/doradztwem w zakresie kompetencji cyfrowych?</w:t>
      </w:r>
    </w:p>
    <w:p w14:paraId="498AF588" w14:textId="1D5CB136" w:rsidR="00ED1EE5" w:rsidRPr="00CC5F9E" w:rsidRDefault="00CC5F9E" w:rsidP="003B6778">
      <w:pPr>
        <w:spacing w:before="0" w:after="0"/>
        <w:ind w:firstLine="708"/>
        <w:rPr>
          <w:b/>
          <w:u w:val="single"/>
        </w:rPr>
      </w:pPr>
      <w:r w:rsidRPr="001F3A91">
        <w:rPr>
          <w:b/>
          <w:sz w:val="24"/>
          <w:u w:val="single"/>
        </w:rPr>
        <w:t>Odpowiedź</w:t>
      </w:r>
      <w:r>
        <w:rPr>
          <w:b/>
          <w:u w:val="single"/>
        </w:rPr>
        <w:t xml:space="preserve">: </w:t>
      </w:r>
    </w:p>
    <w:p w14:paraId="69A2BBC8" w14:textId="696EB789" w:rsidR="00C60D98" w:rsidRPr="001C7FED" w:rsidRDefault="0081673F" w:rsidP="00A77D93">
      <w:pPr>
        <w:spacing w:before="0" w:after="0" w:line="360" w:lineRule="auto"/>
        <w:jc w:val="both"/>
      </w:pPr>
      <w:r>
        <w:t xml:space="preserve">Wnioskodawca uwzględnia </w:t>
      </w:r>
      <w:r w:rsidR="00B37162">
        <w:t xml:space="preserve">dodatkowo wskaźnik horyzontalny, jeżeli taki wskaźnik </w:t>
      </w:r>
      <w:r w:rsidR="00B37162" w:rsidRPr="00BD6669">
        <w:t>jest adekwatny do przedmiotu realizowanego przez niego projektu</w:t>
      </w:r>
      <w:r w:rsidR="00B37162" w:rsidRPr="001C7FED">
        <w:t>.</w:t>
      </w:r>
      <w:r w:rsidR="00ED1EE5" w:rsidRPr="001C7FED">
        <w:t xml:space="preserve"> </w:t>
      </w:r>
    </w:p>
    <w:p w14:paraId="1F272A5D" w14:textId="372F39A9" w:rsidR="003B6778" w:rsidRDefault="00ED4784" w:rsidP="003B6778">
      <w:pPr>
        <w:spacing w:before="0" w:line="360" w:lineRule="auto"/>
        <w:jc w:val="both"/>
        <w:rPr>
          <w:rFonts w:cstheme="minorHAnsi"/>
        </w:rPr>
      </w:pPr>
      <w:r>
        <w:t>Zaleca się</w:t>
      </w:r>
      <w:r w:rsidR="00494CF2">
        <w:rPr>
          <w:rFonts w:cstheme="minorHAnsi"/>
        </w:rPr>
        <w:t>, aby Wnioskodawcy</w:t>
      </w:r>
      <w:r>
        <w:rPr>
          <w:rFonts w:cstheme="minorHAnsi"/>
        </w:rPr>
        <w:t xml:space="preserve"> wprowadzali </w:t>
      </w:r>
      <w:r w:rsidR="00ED1EE5" w:rsidRPr="00CC5F9E">
        <w:rPr>
          <w:rFonts w:cstheme="minorHAnsi"/>
        </w:rPr>
        <w:t xml:space="preserve"> do wniosku o dofinansowanie</w:t>
      </w:r>
      <w:r>
        <w:rPr>
          <w:rFonts w:cstheme="minorHAnsi"/>
        </w:rPr>
        <w:t xml:space="preserve"> </w:t>
      </w:r>
      <w:r w:rsidR="005D5E23">
        <w:rPr>
          <w:rFonts w:cstheme="minorHAnsi"/>
        </w:rPr>
        <w:t>projektu</w:t>
      </w:r>
      <w:r>
        <w:rPr>
          <w:rFonts w:cstheme="minorHAnsi"/>
        </w:rPr>
        <w:t xml:space="preserve"> wszystkie wskaźniki horyzontalne</w:t>
      </w:r>
      <w:r w:rsidR="00ED1EE5" w:rsidRPr="00CC5F9E">
        <w:rPr>
          <w:rFonts w:cstheme="minorHAnsi"/>
        </w:rPr>
        <w:t xml:space="preserve"> (nawet z wartością docelową równą 0 - </w:t>
      </w:r>
      <w:r w:rsidR="00ED1EE5" w:rsidRPr="00494CF2">
        <w:rPr>
          <w:rFonts w:cstheme="minorHAnsi"/>
          <w:u w:val="single"/>
        </w:rPr>
        <w:t>zwłaszcza w przypadku</w:t>
      </w:r>
      <w:r w:rsidR="00494CF2" w:rsidRPr="00494CF2">
        <w:rPr>
          <w:color w:val="FF0000"/>
          <w:u w:val="single"/>
        </w:rPr>
        <w:t xml:space="preserve"> </w:t>
      </w:r>
      <w:r w:rsidR="00494CF2" w:rsidRPr="00494CF2">
        <w:rPr>
          <w:u w:val="single"/>
        </w:rPr>
        <w:t xml:space="preserve">wskaźnika horyzontalnego </w:t>
      </w:r>
      <w:r w:rsidR="00494CF2" w:rsidRPr="00494CF2">
        <w:rPr>
          <w:rFonts w:cstheme="minorHAnsi"/>
          <w:u w:val="single"/>
        </w:rPr>
        <w:t>dotyczącego racjonalnych usprawnień</w:t>
      </w:r>
      <w:r w:rsidR="00ED1EE5" w:rsidRPr="00CC5F9E">
        <w:rPr>
          <w:rFonts w:cstheme="minorHAnsi"/>
        </w:rPr>
        <w:t>) i wykazywali ich osiągnięcie, o ile sytuacje zawarte w definicjach wskaźników zaistnieją w ich projektach.</w:t>
      </w:r>
    </w:p>
    <w:p w14:paraId="1866CF0A" w14:textId="3C90FE5D" w:rsidR="00C07CB9" w:rsidRPr="003B6778" w:rsidRDefault="00C07CB9" w:rsidP="003B6778">
      <w:pPr>
        <w:spacing w:before="0" w:after="0" w:line="360" w:lineRule="auto"/>
        <w:ind w:firstLine="708"/>
        <w:jc w:val="both"/>
        <w:rPr>
          <w:rFonts w:cstheme="minorHAnsi"/>
        </w:rPr>
      </w:pPr>
      <w:r w:rsidRPr="006356CF">
        <w:rPr>
          <w:b/>
          <w:sz w:val="24"/>
          <w:u w:val="single"/>
        </w:rPr>
        <w:t>Pytanie:</w:t>
      </w:r>
    </w:p>
    <w:p w14:paraId="3B2179AA" w14:textId="700A58B2" w:rsidR="00C07CB9" w:rsidRPr="009B39F7" w:rsidRDefault="00C07CB9" w:rsidP="00A57D3D">
      <w:pPr>
        <w:pStyle w:val="Zwykytekst"/>
        <w:spacing w:before="0" w:line="360" w:lineRule="auto"/>
        <w:jc w:val="both"/>
        <w:rPr>
          <w:rFonts w:asciiTheme="minorHAnsi" w:hAnsiTheme="minorHAnsi" w:cstheme="minorHAnsi"/>
          <w:sz w:val="20"/>
          <w:szCs w:val="20"/>
        </w:rPr>
      </w:pPr>
      <w:r w:rsidRPr="009B39F7">
        <w:rPr>
          <w:rFonts w:asciiTheme="minorHAnsi" w:hAnsiTheme="minorHAnsi" w:cstheme="minorHAnsi"/>
          <w:sz w:val="20"/>
          <w:szCs w:val="20"/>
        </w:rPr>
        <w:t>Czy w przypadku kursu na prawo jazdy kat.</w:t>
      </w:r>
      <w:r w:rsidR="006356CF">
        <w:rPr>
          <w:rFonts w:asciiTheme="minorHAnsi" w:hAnsiTheme="minorHAnsi" w:cstheme="minorHAnsi"/>
          <w:sz w:val="20"/>
          <w:szCs w:val="20"/>
        </w:rPr>
        <w:t xml:space="preserve"> </w:t>
      </w:r>
      <w:r w:rsidRPr="009B39F7">
        <w:rPr>
          <w:rFonts w:asciiTheme="minorHAnsi" w:hAnsiTheme="minorHAnsi" w:cstheme="minorHAnsi"/>
          <w:sz w:val="20"/>
          <w:szCs w:val="20"/>
        </w:rPr>
        <w:t xml:space="preserve">B istnieje możliwość podzielenia wskaźnika na: </w:t>
      </w:r>
      <w:r w:rsidRPr="006356CF">
        <w:rPr>
          <w:rFonts w:asciiTheme="minorHAnsi" w:hAnsiTheme="minorHAnsi" w:cstheme="minorHAnsi"/>
          <w:i/>
          <w:sz w:val="20"/>
          <w:szCs w:val="20"/>
        </w:rPr>
        <w:t xml:space="preserve">liczbę osób, które ukończyły </w:t>
      </w:r>
      <w:r w:rsidR="006356CF" w:rsidRPr="006356CF">
        <w:rPr>
          <w:rFonts w:asciiTheme="minorHAnsi" w:hAnsiTheme="minorHAnsi" w:cstheme="minorHAnsi"/>
          <w:i/>
          <w:sz w:val="20"/>
          <w:szCs w:val="20"/>
        </w:rPr>
        <w:t>kurs</w:t>
      </w:r>
      <w:r w:rsidR="006356CF">
        <w:rPr>
          <w:rFonts w:asciiTheme="minorHAnsi" w:hAnsiTheme="minorHAnsi" w:cstheme="minorHAnsi"/>
          <w:sz w:val="20"/>
          <w:szCs w:val="20"/>
        </w:rPr>
        <w:t xml:space="preserve"> </w:t>
      </w:r>
      <w:r w:rsidRPr="009B39F7">
        <w:rPr>
          <w:rFonts w:asciiTheme="minorHAnsi" w:hAnsiTheme="minorHAnsi" w:cstheme="minorHAnsi"/>
          <w:sz w:val="20"/>
          <w:szCs w:val="20"/>
        </w:rPr>
        <w:t xml:space="preserve">oraz </w:t>
      </w:r>
      <w:r w:rsidRPr="006356CF">
        <w:rPr>
          <w:rFonts w:asciiTheme="minorHAnsi" w:hAnsiTheme="minorHAnsi" w:cstheme="minorHAnsi"/>
          <w:i/>
          <w:sz w:val="20"/>
          <w:szCs w:val="20"/>
        </w:rPr>
        <w:t>liczbę osób, które zdały egzamin na prawo jazdy (uzyskały kwalifikacje)</w:t>
      </w:r>
      <w:r w:rsidRPr="009B39F7">
        <w:rPr>
          <w:rFonts w:asciiTheme="minorHAnsi" w:hAnsiTheme="minorHAnsi" w:cstheme="minorHAnsi"/>
          <w:sz w:val="20"/>
          <w:szCs w:val="20"/>
        </w:rPr>
        <w:t>?</w:t>
      </w:r>
    </w:p>
    <w:p w14:paraId="0E455018" w14:textId="211ABC31" w:rsidR="00C07CB9" w:rsidRPr="006356CF" w:rsidRDefault="00C07CB9" w:rsidP="003B6778">
      <w:pPr>
        <w:spacing w:before="0" w:after="0"/>
        <w:ind w:firstLine="708"/>
        <w:rPr>
          <w:b/>
          <w:sz w:val="24"/>
          <w:szCs w:val="24"/>
          <w:u w:val="single"/>
        </w:rPr>
      </w:pPr>
      <w:r w:rsidRPr="006356CF">
        <w:rPr>
          <w:b/>
          <w:sz w:val="24"/>
          <w:szCs w:val="24"/>
          <w:u w:val="single"/>
        </w:rPr>
        <w:t xml:space="preserve">Odpowiedź: </w:t>
      </w:r>
    </w:p>
    <w:p w14:paraId="43A461A3" w14:textId="41416733" w:rsidR="00963622" w:rsidRDefault="006356CF" w:rsidP="003B6778">
      <w:pPr>
        <w:spacing w:after="0" w:line="360" w:lineRule="auto"/>
        <w:jc w:val="both"/>
      </w:pPr>
      <w:r>
        <w:t xml:space="preserve">Tak. </w:t>
      </w:r>
      <w:r w:rsidR="00D6232B">
        <w:t>Zgodnie z Regulaminem konkursu</w:t>
      </w:r>
      <w:r>
        <w:t xml:space="preserve"> RPWM.02.04.0</w:t>
      </w:r>
      <w:r w:rsidR="005179F9">
        <w:t>2</w:t>
      </w:r>
      <w:r>
        <w:t>-I</w:t>
      </w:r>
      <w:r w:rsidR="00D6232B">
        <w:t>Z</w:t>
      </w:r>
      <w:r>
        <w:t>.00-28-001/</w:t>
      </w:r>
      <w:r w:rsidRPr="006C19A3">
        <w:t>1</w:t>
      </w:r>
      <w:r w:rsidR="00291B2C" w:rsidRPr="006C19A3">
        <w:t>9</w:t>
      </w:r>
      <w:r w:rsidR="00E90FED">
        <w:t>: „</w:t>
      </w:r>
      <w:r w:rsidR="00E90FED" w:rsidRPr="00E90FED">
        <w:rPr>
          <w:i/>
        </w:rPr>
        <w:t>c</w:t>
      </w:r>
      <w:r w:rsidR="00963622" w:rsidRPr="00E90FED">
        <w:rPr>
          <w:i/>
          <w:szCs w:val="22"/>
          <w:lang w:eastAsia="ar-SA"/>
        </w:rPr>
        <w:t xml:space="preserve">o do zasady wskaźniki narzucone przez IZ, nie dają możliwości pełnego monitorowania zakresu wszystkich zaplanowanych w projekcie działań, </w:t>
      </w:r>
      <w:r w:rsidR="00963622" w:rsidRPr="00E90FED">
        <w:rPr>
          <w:b/>
          <w:i/>
          <w:szCs w:val="22"/>
          <w:lang w:eastAsia="ar-SA"/>
        </w:rPr>
        <w:lastRenderedPageBreak/>
        <w:t>należy więc wskazać dodatkowe własne wskaźniki specyficzne</w:t>
      </w:r>
      <w:r w:rsidR="00963622" w:rsidRPr="00E90FED">
        <w:rPr>
          <w:i/>
          <w:szCs w:val="22"/>
          <w:lang w:eastAsia="ar-SA"/>
        </w:rPr>
        <w:t xml:space="preserve"> (produktu oraz rezultatu) zapewniające pełną ocenę postępu rzeczowego oraz stopnia realizacji celu projektu</w:t>
      </w:r>
      <w:r w:rsidR="00963622" w:rsidRPr="006C19A3">
        <w:rPr>
          <w:szCs w:val="22"/>
          <w:lang w:eastAsia="ar-SA"/>
        </w:rPr>
        <w:t>.</w:t>
      </w:r>
      <w:r w:rsidR="00E90FED">
        <w:rPr>
          <w:szCs w:val="22"/>
          <w:lang w:eastAsia="ar-SA"/>
        </w:rPr>
        <w:t>”</w:t>
      </w:r>
    </w:p>
    <w:p w14:paraId="2670494B" w14:textId="3922E439" w:rsidR="00816CA5" w:rsidRPr="006C19A3" w:rsidRDefault="006C19A3" w:rsidP="003B6778">
      <w:pPr>
        <w:spacing w:after="0" w:line="360" w:lineRule="auto"/>
        <w:jc w:val="both"/>
      </w:pPr>
      <w:r w:rsidRPr="006C19A3">
        <w:t xml:space="preserve">Istnieje zatem możliwość wykazania we wniosku o dofinansowanie projektów obydwu powyższych wskaźników. </w:t>
      </w:r>
    </w:p>
    <w:p w14:paraId="062E67EF" w14:textId="77777777" w:rsidR="006C19A3" w:rsidRDefault="006C19A3" w:rsidP="003B6778">
      <w:pPr>
        <w:spacing w:after="0" w:line="360" w:lineRule="auto"/>
        <w:jc w:val="both"/>
        <w:rPr>
          <w:strike/>
        </w:rPr>
      </w:pPr>
    </w:p>
    <w:p w14:paraId="42E6AF01" w14:textId="77777777" w:rsidR="00816CA5" w:rsidRPr="003B6778" w:rsidRDefault="00816CA5" w:rsidP="00816CA5">
      <w:pPr>
        <w:spacing w:before="0" w:after="0" w:line="360" w:lineRule="auto"/>
        <w:ind w:firstLine="708"/>
        <w:jc w:val="both"/>
        <w:rPr>
          <w:rFonts w:cstheme="minorHAnsi"/>
        </w:rPr>
      </w:pPr>
      <w:r w:rsidRPr="006356CF">
        <w:rPr>
          <w:b/>
          <w:sz w:val="24"/>
          <w:u w:val="single"/>
        </w:rPr>
        <w:t>Pytanie:</w:t>
      </w:r>
    </w:p>
    <w:p w14:paraId="09FF7480" w14:textId="3A14934C" w:rsidR="00816CA5" w:rsidRDefault="00816CA5" w:rsidP="00E90FED">
      <w:pPr>
        <w:shd w:val="clear" w:color="auto" w:fill="FFFFFF" w:themeFill="background1"/>
        <w:spacing w:line="360" w:lineRule="auto"/>
        <w:jc w:val="both"/>
        <w:rPr>
          <w:rFonts w:ascii="Calibri" w:eastAsia="Calibri" w:hAnsi="Calibri" w:cs="Consolas"/>
        </w:rPr>
      </w:pPr>
      <w:r w:rsidRPr="00E90FED">
        <w:rPr>
          <w:rFonts w:ascii="Calibri" w:eastAsia="Calibri" w:hAnsi="Calibri" w:cs="Consolas"/>
        </w:rPr>
        <w:t>Czy wskaźnik "Liczba osób, które uzyskały kwalifikacje w ramach pozaszkolnych form kształcenia" oraz wskaźnik "Liczba osób uczestniczących w pozaszkolnych formach kształcenia w programie" dotyczy uczniów TYLKO PEŁNOLETNICH.</w:t>
      </w:r>
    </w:p>
    <w:p w14:paraId="2C718883" w14:textId="77777777" w:rsidR="00816CA5" w:rsidRPr="006356CF" w:rsidRDefault="00816CA5" w:rsidP="00816CA5">
      <w:pPr>
        <w:spacing w:before="0" w:after="0"/>
        <w:ind w:firstLine="708"/>
        <w:rPr>
          <w:b/>
          <w:sz w:val="24"/>
          <w:szCs w:val="24"/>
          <w:u w:val="single"/>
        </w:rPr>
      </w:pPr>
      <w:r w:rsidRPr="006356CF">
        <w:rPr>
          <w:b/>
          <w:sz w:val="24"/>
          <w:szCs w:val="24"/>
          <w:u w:val="single"/>
        </w:rPr>
        <w:t xml:space="preserve">Odpowiedź: </w:t>
      </w:r>
    </w:p>
    <w:p w14:paraId="181CE683" w14:textId="41DBB453" w:rsidR="00816CA5" w:rsidRPr="005E4113" w:rsidRDefault="00816CA5" w:rsidP="00816CA5">
      <w:pPr>
        <w:spacing w:line="360" w:lineRule="auto"/>
        <w:jc w:val="both"/>
        <w:rPr>
          <w:rFonts w:ascii="Calibri" w:eastAsia="Calibri" w:hAnsi="Calibri" w:cs="Consolas"/>
        </w:rPr>
      </w:pPr>
      <w:r w:rsidRPr="005E4113">
        <w:rPr>
          <w:rFonts w:ascii="Calibri" w:eastAsia="Calibri" w:hAnsi="Calibri" w:cs="Consolas"/>
        </w:rPr>
        <w:t xml:space="preserve">Nie. Wskaźniki: „"Liczba osób, które uzyskały kwalifikacje w ramach pozaszkolnych form kształcenia" oraz "Liczba osób uczestniczących w pozaszkolnych formach kształcenia w programie" dotyczą zarówno uczniów pełnoletnich, jak i niepełnoletnich. </w:t>
      </w:r>
    </w:p>
    <w:p w14:paraId="6E2D9ABB" w14:textId="6CF4CB64" w:rsidR="00DD7C58" w:rsidRDefault="00816CA5" w:rsidP="00CB6072">
      <w:pPr>
        <w:spacing w:line="360" w:lineRule="auto"/>
        <w:jc w:val="both"/>
        <w:rPr>
          <w:rFonts w:ascii="Calibri" w:eastAsia="Calibri" w:hAnsi="Calibri" w:cs="Consolas"/>
        </w:rPr>
      </w:pPr>
      <w:r w:rsidRPr="005E4113">
        <w:rPr>
          <w:rFonts w:ascii="Calibri" w:eastAsia="Calibri" w:hAnsi="Calibri" w:cs="Consolas"/>
        </w:rPr>
        <w:t xml:space="preserve">Instytucja Organizująca Konkurs wyjaśnia, że </w:t>
      </w:r>
      <w:r w:rsidRPr="00A5487B">
        <w:rPr>
          <w:rFonts w:ascii="Calibri" w:eastAsia="Calibri" w:hAnsi="Calibri" w:cs="Consolas"/>
          <w:i/>
        </w:rPr>
        <w:t>Wytyczne w zakresie monitorowania postępu rzeczowego realizacji programów operacyjnych na lata 2014-2020</w:t>
      </w:r>
      <w:r w:rsidRPr="005E4113">
        <w:rPr>
          <w:rFonts w:ascii="Calibri" w:eastAsia="Calibri" w:hAnsi="Calibri" w:cs="Consolas"/>
        </w:rPr>
        <w:t xml:space="preserve">, z dnia </w:t>
      </w:r>
      <w:r w:rsidR="00E90FED">
        <w:rPr>
          <w:rFonts w:ascii="Calibri" w:eastAsia="Calibri" w:hAnsi="Calibri" w:cs="Consolas"/>
        </w:rPr>
        <w:t xml:space="preserve">9 lipca 2018 </w:t>
      </w:r>
      <w:r w:rsidRPr="00594771">
        <w:rPr>
          <w:rFonts w:ascii="Calibri" w:eastAsia="Calibri" w:hAnsi="Calibri" w:cs="Consolas"/>
        </w:rPr>
        <w:t>r.</w:t>
      </w:r>
      <w:r>
        <w:rPr>
          <w:rFonts w:ascii="Calibri" w:eastAsia="Calibri" w:hAnsi="Calibri" w:cs="Consolas"/>
        </w:rPr>
        <w:t xml:space="preserve"> następująco definiują wskaźnik: </w:t>
      </w:r>
      <w:r w:rsidRPr="00A5487B">
        <w:rPr>
          <w:rFonts w:ascii="Calibri" w:eastAsia="Calibri" w:hAnsi="Calibri" w:cs="Consolas"/>
          <w:i/>
        </w:rPr>
        <w:t>Liczba osób uczestniczących w pozaszkolnych formach kształcenia w programie</w:t>
      </w:r>
      <w:r>
        <w:rPr>
          <w:rFonts w:ascii="Calibri" w:eastAsia="Calibri" w:hAnsi="Calibri" w:cs="Consolas"/>
          <w:i/>
        </w:rPr>
        <w:t xml:space="preserve">: </w:t>
      </w:r>
      <w:r w:rsidRPr="005E4113">
        <w:rPr>
          <w:rFonts w:ascii="Calibri" w:eastAsia="Calibri" w:hAnsi="Calibri" w:cs="Consolas"/>
        </w:rPr>
        <w:t>„Liczb</w:t>
      </w:r>
      <w:r>
        <w:rPr>
          <w:rFonts w:ascii="Calibri" w:eastAsia="Calibri" w:hAnsi="Calibri" w:cs="Consolas"/>
        </w:rPr>
        <w:t>a</w:t>
      </w:r>
      <w:r w:rsidRPr="005E4113">
        <w:rPr>
          <w:rFonts w:ascii="Calibri" w:eastAsia="Calibri" w:hAnsi="Calibri" w:cs="Consolas"/>
        </w:rPr>
        <w:t xml:space="preserve"> os</w:t>
      </w:r>
      <w:r w:rsidRPr="00594771">
        <w:rPr>
          <w:rFonts w:ascii="Calibri" w:eastAsia="Calibri" w:hAnsi="Calibri" w:cs="Consolas"/>
        </w:rPr>
        <w:t>ób, które uczestniczyły w pozaszkolnych formach kształcenia zawodowego zorganizowanych</w:t>
      </w:r>
      <w:r w:rsidRPr="005E4113">
        <w:rPr>
          <w:rFonts w:ascii="Calibri" w:eastAsia="Calibri" w:hAnsi="Calibri" w:cs="Consolas"/>
        </w:rPr>
        <w:t xml:space="preserve"> </w:t>
      </w:r>
      <w:r w:rsidRPr="00594771">
        <w:rPr>
          <w:rFonts w:ascii="Calibri" w:eastAsia="Calibri" w:hAnsi="Calibri" w:cs="Consolas"/>
        </w:rPr>
        <w:t>zgodnie z obowiązującymi przepisami w sprawie kształcenia ustawicznego w formach pozaszkolnych</w:t>
      </w:r>
      <w:r w:rsidRPr="005E4113">
        <w:rPr>
          <w:rFonts w:ascii="Calibri" w:eastAsia="Calibri" w:hAnsi="Calibri" w:cs="Consolas"/>
        </w:rPr>
        <w:t xml:space="preserve"> </w:t>
      </w:r>
      <w:r w:rsidR="00E90FED">
        <w:rPr>
          <w:rFonts w:ascii="Calibri" w:eastAsia="Calibri" w:hAnsi="Calibri" w:cs="Consolas"/>
        </w:rPr>
        <w:t xml:space="preserve">oraz innych </w:t>
      </w:r>
      <w:r w:rsidRPr="00594771">
        <w:rPr>
          <w:rFonts w:ascii="Calibri" w:eastAsia="Calibri" w:hAnsi="Calibri" w:cs="Consolas"/>
        </w:rPr>
        <w:t>(np. kwalifikacyjne kursy zawodowe, inne kursy</w:t>
      </w:r>
      <w:r w:rsidRPr="005E4113">
        <w:rPr>
          <w:rFonts w:ascii="Calibri" w:eastAsia="Calibri" w:hAnsi="Calibri" w:cs="Consolas"/>
        </w:rPr>
        <w:t xml:space="preserve"> </w:t>
      </w:r>
      <w:r w:rsidRPr="00594771">
        <w:rPr>
          <w:rFonts w:ascii="Calibri" w:eastAsia="Calibri" w:hAnsi="Calibri" w:cs="Consolas"/>
        </w:rPr>
        <w:t>umożliwiające uzyskiwanie i uz</w:t>
      </w:r>
      <w:r w:rsidRPr="005E4113">
        <w:rPr>
          <w:rFonts w:ascii="Calibri" w:eastAsia="Calibri" w:hAnsi="Calibri" w:cs="Consolas"/>
        </w:rPr>
        <w:t xml:space="preserve">upełnianie </w:t>
      </w:r>
      <w:r w:rsidRPr="00594771">
        <w:rPr>
          <w:rFonts w:ascii="Calibri" w:eastAsia="Calibri" w:hAnsi="Calibri" w:cs="Consolas"/>
        </w:rPr>
        <w:t>kwalifikacji)</w:t>
      </w:r>
      <w:r w:rsidRPr="005E4113">
        <w:rPr>
          <w:rFonts w:ascii="Calibri" w:eastAsia="Calibri" w:hAnsi="Calibri" w:cs="Consolas"/>
        </w:rPr>
        <w:t>”.</w:t>
      </w:r>
      <w:r>
        <w:rPr>
          <w:rFonts w:ascii="Calibri" w:eastAsia="Calibri" w:hAnsi="Calibri" w:cs="Consolas"/>
        </w:rPr>
        <w:t xml:space="preserve"> </w:t>
      </w:r>
      <w:r w:rsidRPr="005E4113">
        <w:rPr>
          <w:rFonts w:ascii="Calibri" w:eastAsia="Calibri" w:hAnsi="Calibri" w:cs="Consolas"/>
        </w:rPr>
        <w:t xml:space="preserve">Objęcie wsparciem wyłącznie uczniów pełnoletnich nie jest więc koniczne do realizacji omawianych wskaźników. </w:t>
      </w:r>
      <w:r>
        <w:rPr>
          <w:rFonts w:ascii="Calibri" w:eastAsia="Calibri" w:hAnsi="Calibri" w:cs="Consolas"/>
        </w:rPr>
        <w:t xml:space="preserve">Wymóg ten obowiązywał przed aktualizacją ww. </w:t>
      </w:r>
      <w:r w:rsidRPr="00A5487B">
        <w:rPr>
          <w:rFonts w:ascii="Calibri" w:eastAsia="Calibri" w:hAnsi="Calibri" w:cs="Consolas"/>
          <w:i/>
        </w:rPr>
        <w:t>Wytycznych</w:t>
      </w:r>
      <w:r>
        <w:rPr>
          <w:rFonts w:ascii="Calibri" w:eastAsia="Calibri" w:hAnsi="Calibri" w:cs="Consolas"/>
        </w:rPr>
        <w:t xml:space="preserve"> (wersja </w:t>
      </w:r>
      <w:r w:rsidRPr="005E4113">
        <w:rPr>
          <w:rFonts w:ascii="Calibri" w:eastAsia="Calibri" w:hAnsi="Calibri" w:cs="Consolas"/>
        </w:rPr>
        <w:t>dnia 22 kwietnia 2015 r.</w:t>
      </w:r>
      <w:r>
        <w:rPr>
          <w:rFonts w:ascii="Calibri" w:eastAsia="Calibri" w:hAnsi="Calibri" w:cs="Consolas"/>
        </w:rPr>
        <w:t xml:space="preserve">), które ten sam wskaźnik definiowały jako: </w:t>
      </w:r>
      <w:r w:rsidRPr="005E4113">
        <w:rPr>
          <w:rFonts w:ascii="Calibri" w:eastAsia="Calibri" w:hAnsi="Calibri" w:cs="Consolas"/>
        </w:rPr>
        <w:t>„Liczb</w:t>
      </w:r>
      <w:r>
        <w:rPr>
          <w:rFonts w:ascii="Calibri" w:eastAsia="Calibri" w:hAnsi="Calibri" w:cs="Consolas"/>
        </w:rPr>
        <w:t xml:space="preserve">ę </w:t>
      </w:r>
      <w:r w:rsidRPr="005E4113">
        <w:rPr>
          <w:rFonts w:ascii="Calibri" w:eastAsia="Calibri" w:hAnsi="Calibri" w:cs="Consolas"/>
        </w:rPr>
        <w:t>osób dorosłych, które uczestniczyły w pozaszkolnyc</w:t>
      </w:r>
      <w:r w:rsidRPr="00594771">
        <w:rPr>
          <w:rFonts w:ascii="Calibri" w:eastAsia="Calibri" w:hAnsi="Calibri" w:cs="Consolas"/>
        </w:rPr>
        <w:t>h formach kształcenia zawodowego zorganizowanych we</w:t>
      </w:r>
      <w:r w:rsidRPr="005E4113">
        <w:rPr>
          <w:rFonts w:ascii="Calibri" w:eastAsia="Calibri" w:hAnsi="Calibri" w:cs="Consolas"/>
        </w:rPr>
        <w:t xml:space="preserve"> </w:t>
      </w:r>
      <w:r w:rsidRPr="00594771">
        <w:rPr>
          <w:rFonts w:ascii="Calibri" w:eastAsia="Calibri" w:hAnsi="Calibri" w:cs="Consolas"/>
        </w:rPr>
        <w:t>współpracy z pracodawcami (kwalifikacyjne kursy zawodowe, kursy umiejętności zawodowych, inne kursy) zgodnie z</w:t>
      </w:r>
      <w:r w:rsidRPr="005E4113">
        <w:rPr>
          <w:rFonts w:ascii="Calibri" w:eastAsia="Calibri" w:hAnsi="Calibri" w:cs="Consolas"/>
        </w:rPr>
        <w:t xml:space="preserve"> </w:t>
      </w:r>
      <w:r w:rsidRPr="00594771">
        <w:rPr>
          <w:rFonts w:ascii="Calibri" w:eastAsia="Calibri" w:hAnsi="Calibri" w:cs="Consolas"/>
        </w:rPr>
        <w:t xml:space="preserve">obowiązującymi przepisami w sprawie kształcenia ustawicznego </w:t>
      </w:r>
      <w:r w:rsidRPr="005E4113">
        <w:rPr>
          <w:rFonts w:ascii="Calibri" w:eastAsia="Calibri" w:hAnsi="Calibri" w:cs="Consolas"/>
        </w:rPr>
        <w:t>w formach pozaszkolnych</w:t>
      </w:r>
      <w:r w:rsidR="00CB6072">
        <w:rPr>
          <w:rFonts w:ascii="Calibri" w:eastAsia="Calibri" w:hAnsi="Calibri" w:cs="Consolas"/>
        </w:rPr>
        <w:t>"</w:t>
      </w:r>
    </w:p>
    <w:p w14:paraId="062B9DCA" w14:textId="77777777" w:rsidR="00ED3E4C" w:rsidRPr="00CB6072" w:rsidRDefault="00ED3E4C" w:rsidP="00CB6072">
      <w:pPr>
        <w:spacing w:line="360" w:lineRule="auto"/>
        <w:jc w:val="both"/>
        <w:rPr>
          <w:rFonts w:ascii="Calibri" w:eastAsia="Calibri" w:hAnsi="Calibri" w:cs="Consolas"/>
        </w:rPr>
      </w:pPr>
    </w:p>
    <w:p w14:paraId="54C5957D" w14:textId="4966BD76" w:rsidR="003B6778" w:rsidRPr="004801E1" w:rsidRDefault="00791A8B" w:rsidP="009E5EE7">
      <w:pPr>
        <w:pStyle w:val="Nagwek1"/>
        <w:numPr>
          <w:ilvl w:val="0"/>
          <w:numId w:val="41"/>
        </w:numPr>
      </w:pPr>
      <w:bookmarkStart w:id="6" w:name="_Toc6307427"/>
      <w:r w:rsidRPr="00791A8B">
        <w:t>Odbiorcy wsparcia</w:t>
      </w:r>
      <w:bookmarkEnd w:id="6"/>
    </w:p>
    <w:p w14:paraId="44AB3078" w14:textId="77777777" w:rsidR="00E72E07" w:rsidRDefault="00E72E07" w:rsidP="003B6778">
      <w:pPr>
        <w:spacing w:before="0" w:after="0"/>
        <w:ind w:firstLine="360"/>
        <w:rPr>
          <w:b/>
          <w:sz w:val="24"/>
          <w:u w:val="single"/>
        </w:rPr>
      </w:pPr>
    </w:p>
    <w:p w14:paraId="758E4381" w14:textId="20D9B3D6" w:rsidR="00791A8B" w:rsidRPr="001F3A91" w:rsidRDefault="00791A8B" w:rsidP="003B6778">
      <w:pPr>
        <w:spacing w:before="0" w:after="0"/>
        <w:ind w:firstLine="360"/>
        <w:rPr>
          <w:b/>
          <w:sz w:val="24"/>
          <w:u w:val="single"/>
        </w:rPr>
      </w:pPr>
      <w:r w:rsidRPr="001F3A91">
        <w:rPr>
          <w:b/>
          <w:sz w:val="24"/>
          <w:u w:val="single"/>
        </w:rPr>
        <w:t xml:space="preserve">Pytanie: </w:t>
      </w:r>
    </w:p>
    <w:p w14:paraId="6DC0A94A" w14:textId="20982067" w:rsidR="00791A8B" w:rsidRPr="00944D25" w:rsidRDefault="00791A8B" w:rsidP="003B6778">
      <w:pPr>
        <w:autoSpaceDE w:val="0"/>
        <w:autoSpaceDN w:val="0"/>
        <w:spacing w:before="0" w:after="0"/>
        <w:jc w:val="both"/>
      </w:pPr>
      <w:r>
        <w:t xml:space="preserve">Czy uczniowie kształcący się w szkole policealnej w trybie zaocznym mogą być objęci wsparciem w ramach </w:t>
      </w:r>
      <w:r w:rsidR="00944D25">
        <w:t>Działania 2.4</w:t>
      </w:r>
      <w:r w:rsidRPr="00944D25">
        <w:t xml:space="preserve"> RP</w:t>
      </w:r>
      <w:r w:rsidR="00944D25">
        <w:t xml:space="preserve">O </w:t>
      </w:r>
      <w:proofErr w:type="spellStart"/>
      <w:r w:rsidRPr="00944D25">
        <w:t>W</w:t>
      </w:r>
      <w:r w:rsidR="00944D25">
        <w:t>i</w:t>
      </w:r>
      <w:r w:rsidRPr="00944D25">
        <w:t>M</w:t>
      </w:r>
      <w:proofErr w:type="spellEnd"/>
      <w:r w:rsidR="00944D25">
        <w:t xml:space="preserve"> 2014-2020</w:t>
      </w:r>
      <w:r w:rsidRPr="00944D25">
        <w:t>?</w:t>
      </w:r>
    </w:p>
    <w:p w14:paraId="132B7EC9" w14:textId="77777777" w:rsidR="00791A8B" w:rsidRPr="001F3A91" w:rsidRDefault="00791A8B" w:rsidP="003B6778">
      <w:pPr>
        <w:spacing w:before="0" w:after="0"/>
        <w:ind w:left="425"/>
        <w:rPr>
          <w:b/>
          <w:sz w:val="24"/>
          <w:u w:val="single"/>
        </w:rPr>
      </w:pPr>
      <w:r w:rsidRPr="001F3A91">
        <w:rPr>
          <w:b/>
          <w:sz w:val="24"/>
          <w:u w:val="single"/>
        </w:rPr>
        <w:t>Odpowiedź:</w:t>
      </w:r>
    </w:p>
    <w:p w14:paraId="06ABA516" w14:textId="69E62CF4" w:rsidR="00791A8B" w:rsidRDefault="00791A8B" w:rsidP="003B6778">
      <w:pPr>
        <w:spacing w:before="0" w:after="0" w:line="360" w:lineRule="auto"/>
        <w:contextualSpacing/>
        <w:jc w:val="both"/>
      </w:pPr>
      <w:r>
        <w:t xml:space="preserve">Zgodnie z zapisami </w:t>
      </w:r>
      <w:proofErr w:type="spellStart"/>
      <w:r>
        <w:t>SzOOP</w:t>
      </w:r>
      <w:proofErr w:type="spellEnd"/>
      <w:r>
        <w:t xml:space="preserve"> RPO WW-M na lata 2014-2020 oraz </w:t>
      </w:r>
      <w:r w:rsidRPr="00CC5F9E">
        <w:t>Regulaminu konkursu nr RPWM.02.04.0</w:t>
      </w:r>
      <w:r w:rsidR="005179F9">
        <w:t>2</w:t>
      </w:r>
      <w:r w:rsidRPr="00CC5F9E">
        <w:t>-IZ.00-28-</w:t>
      </w:r>
      <w:r w:rsidR="00F146D8" w:rsidRPr="00CC5F9E">
        <w:t>00</w:t>
      </w:r>
      <w:r w:rsidR="00F146D8">
        <w:t>1</w:t>
      </w:r>
      <w:r w:rsidRPr="00CC5F9E">
        <w:t>/1</w:t>
      </w:r>
      <w:r w:rsidR="00D3767B">
        <w:t>9</w:t>
      </w:r>
      <w:r w:rsidRPr="00CC5F9E">
        <w:t>,</w:t>
      </w:r>
      <w:r w:rsidRPr="00F146D8">
        <w:t xml:space="preserve"> </w:t>
      </w:r>
      <w:r w:rsidRPr="00CC5F9E">
        <w:t xml:space="preserve">wsparcie zaplanowane w projekcie musi być skierowane bezpośrednio do następujących grup odbiorców: </w:t>
      </w:r>
      <w:r w:rsidR="00CB6072">
        <w:rPr>
          <w:color w:val="000000"/>
          <w:lang w:eastAsia="pl-PL"/>
        </w:rPr>
        <w:t>szkoły i placówki prowadzące kształcenie zawodowe;</w:t>
      </w:r>
      <w:r w:rsidR="00CB6072" w:rsidRPr="00A2594F">
        <w:rPr>
          <w:color w:val="000000"/>
          <w:lang w:eastAsia="pl-PL"/>
        </w:rPr>
        <w:t xml:space="preserve"> uczniowie, słuchacze, nauczyciele i kadra wspierająca i organ</w:t>
      </w:r>
      <w:r w:rsidR="00CB6072">
        <w:rPr>
          <w:color w:val="000000"/>
          <w:lang w:eastAsia="pl-PL"/>
        </w:rPr>
        <w:t xml:space="preserve">izująca proces nauczania szkół </w:t>
      </w:r>
      <w:r w:rsidR="00CB6072" w:rsidRPr="00A2594F">
        <w:rPr>
          <w:color w:val="000000"/>
          <w:lang w:eastAsia="pl-PL"/>
        </w:rPr>
        <w:t>i placówek prowadzących kształcenie zawodowe</w:t>
      </w:r>
      <w:r w:rsidR="00CB6072">
        <w:rPr>
          <w:color w:val="000000"/>
          <w:lang w:eastAsia="pl-PL"/>
        </w:rPr>
        <w:br/>
      </w:r>
      <w:r w:rsidR="00CB6072" w:rsidRPr="00A2594F">
        <w:rPr>
          <w:color w:val="000000"/>
          <w:lang w:eastAsia="pl-PL"/>
        </w:rPr>
        <w:t xml:space="preserve"> (w tym </w:t>
      </w:r>
      <w:r w:rsidR="00CB6072">
        <w:rPr>
          <w:color w:val="000000"/>
          <w:lang w:eastAsia="pl-PL"/>
        </w:rPr>
        <w:t xml:space="preserve">nauczyciele </w:t>
      </w:r>
      <w:r w:rsidR="00CB6072" w:rsidRPr="00A2594F">
        <w:rPr>
          <w:color w:val="000000"/>
          <w:lang w:eastAsia="pl-PL"/>
        </w:rPr>
        <w:t>zawodu</w:t>
      </w:r>
      <w:r w:rsidR="00CB6072">
        <w:rPr>
          <w:color w:val="000000"/>
          <w:lang w:eastAsia="pl-PL"/>
        </w:rPr>
        <w:t xml:space="preserve"> oraz instruktorzy praktycznej nauki zawodu</w:t>
      </w:r>
      <w:r w:rsidR="00CB6072" w:rsidRPr="00A2594F">
        <w:rPr>
          <w:color w:val="000000"/>
          <w:lang w:eastAsia="pl-PL"/>
        </w:rPr>
        <w:t xml:space="preserve">), otoczenie społeczno-gospodarcze </w:t>
      </w:r>
      <w:r w:rsidR="00CB6072" w:rsidRPr="00A2594F">
        <w:rPr>
          <w:color w:val="000000"/>
          <w:lang w:eastAsia="pl-PL"/>
        </w:rPr>
        <w:lastRenderedPageBreak/>
        <w:t xml:space="preserve">(pracodawcy/organizacje pracodawców, przedsiębiorcy/organizacje przedsiębiorców, instytucje rynku pracy, </w:t>
      </w:r>
      <w:r w:rsidR="00CB6072">
        <w:rPr>
          <w:color w:val="000000"/>
          <w:lang w:eastAsia="pl-PL"/>
        </w:rPr>
        <w:t>szkoły</w:t>
      </w:r>
      <w:r w:rsidR="00CB6072" w:rsidRPr="00A2594F">
        <w:rPr>
          <w:color w:val="000000"/>
          <w:lang w:eastAsia="pl-PL"/>
        </w:rPr>
        <w:t xml:space="preserve"> wyższe)</w:t>
      </w:r>
      <w:r w:rsidRPr="00CC5F9E">
        <w:t>.</w:t>
      </w:r>
      <w:r w:rsidRPr="00F146D8">
        <w:t xml:space="preserve"> Zatem uczniowie kształcący się w szkole policealnej w trybie zaocznym</w:t>
      </w:r>
      <w:r>
        <w:t xml:space="preserve"> wpisują się w p</w:t>
      </w:r>
      <w:r w:rsidR="00944D25">
        <w:t>roces wsparcia w ramach w/w D</w:t>
      </w:r>
      <w:r>
        <w:t>ziałania.</w:t>
      </w:r>
    </w:p>
    <w:p w14:paraId="766F4A73" w14:textId="77777777" w:rsidR="00E72E07" w:rsidRDefault="00E72E07" w:rsidP="003B6778">
      <w:pPr>
        <w:spacing w:before="0" w:after="0" w:line="360" w:lineRule="auto"/>
        <w:contextualSpacing/>
        <w:jc w:val="both"/>
      </w:pPr>
    </w:p>
    <w:p w14:paraId="01E8FC16" w14:textId="5AD4EE9C" w:rsidR="00791A8B" w:rsidRPr="001F3A91" w:rsidRDefault="00791A8B" w:rsidP="003B6778">
      <w:pPr>
        <w:spacing w:before="0" w:after="0"/>
        <w:ind w:firstLine="708"/>
        <w:rPr>
          <w:b/>
          <w:sz w:val="24"/>
          <w:u w:val="single"/>
        </w:rPr>
      </w:pPr>
      <w:r w:rsidRPr="001F3A91">
        <w:rPr>
          <w:b/>
          <w:sz w:val="24"/>
          <w:u w:val="single"/>
        </w:rPr>
        <w:t xml:space="preserve">Pytanie: </w:t>
      </w:r>
    </w:p>
    <w:p w14:paraId="2DB45461" w14:textId="430B15DA" w:rsidR="00791A8B" w:rsidRPr="002D1783" w:rsidRDefault="00791A8B" w:rsidP="003B6778">
      <w:pPr>
        <w:spacing w:before="0" w:after="0" w:line="360" w:lineRule="auto"/>
        <w:jc w:val="both"/>
        <w:rPr>
          <w:rFonts w:cstheme="minorHAnsi"/>
        </w:rPr>
      </w:pPr>
      <w:r w:rsidRPr="002D1783">
        <w:rPr>
          <w:rFonts w:cstheme="minorHAnsi"/>
        </w:rPr>
        <w:t>W związku z następującymi z</w:t>
      </w:r>
      <w:r w:rsidR="00DF0063">
        <w:rPr>
          <w:rFonts w:cstheme="minorHAnsi"/>
        </w:rPr>
        <w:t xml:space="preserve">apisami w regulaminie konkursu: </w:t>
      </w:r>
      <w:r w:rsidRPr="002D1783">
        <w:rPr>
          <w:rFonts w:cstheme="minorHAnsi"/>
        </w:rPr>
        <w:t>„</w:t>
      </w:r>
      <w:r w:rsidRPr="00DF0063">
        <w:rPr>
          <w:rFonts w:cstheme="minorHAnsi"/>
          <w:i/>
          <w:iCs/>
        </w:rPr>
        <w:t xml:space="preserve">Wsparcie zaplanowane w projekcie musi być skierowane bezpośrednio do następujących grup odbiorców: uczniowie, słuchacze, nauczyciele </w:t>
      </w:r>
      <w:r w:rsidR="003B6778">
        <w:rPr>
          <w:rFonts w:cstheme="minorHAnsi"/>
          <w:i/>
          <w:iCs/>
        </w:rPr>
        <w:br/>
      </w:r>
      <w:r w:rsidRPr="00DF0063">
        <w:rPr>
          <w:rFonts w:cstheme="minorHAnsi"/>
          <w:i/>
          <w:iCs/>
        </w:rPr>
        <w:t xml:space="preserve">i kadra  wspierająca i organizująca proces nauczania szkół i placówek prowadzących kształcenie zawodowe </w:t>
      </w:r>
      <w:r w:rsidR="00DF0063">
        <w:rPr>
          <w:rFonts w:cstheme="minorHAnsi"/>
          <w:i/>
          <w:iCs/>
        </w:rPr>
        <w:t>(</w:t>
      </w:r>
      <w:r w:rsidRPr="00DF0063">
        <w:rPr>
          <w:rFonts w:cstheme="minorHAnsi"/>
          <w:i/>
          <w:iCs/>
        </w:rPr>
        <w:t>….</w:t>
      </w:r>
      <w:r w:rsidR="00DF0063">
        <w:rPr>
          <w:rFonts w:cstheme="minorHAnsi"/>
          <w:i/>
          <w:iCs/>
        </w:rPr>
        <w:t>).</w:t>
      </w:r>
      <w:r w:rsidRPr="00DF0063">
        <w:rPr>
          <w:rFonts w:cstheme="minorHAnsi"/>
          <w:i/>
          <w:iCs/>
        </w:rPr>
        <w:t xml:space="preserve">” </w:t>
      </w:r>
      <w:r w:rsidRPr="002D1783">
        <w:rPr>
          <w:rFonts w:cstheme="minorHAnsi"/>
        </w:rPr>
        <w:t>Proszę o wyjaśnienie, czy wsparcie może być skierowane do Szkoły Specjalnej  Przysposabiającej do Pracy, będącej typem szkoły w Specjalnym Ośrodku Szkolno-Wychowawczym?</w:t>
      </w:r>
    </w:p>
    <w:p w14:paraId="7A15C728" w14:textId="77777777" w:rsidR="00791A8B" w:rsidRPr="001F3A91" w:rsidRDefault="00791A8B" w:rsidP="003B6778">
      <w:pPr>
        <w:spacing w:before="0" w:after="0"/>
        <w:ind w:firstLine="708"/>
        <w:rPr>
          <w:b/>
          <w:sz w:val="24"/>
          <w:u w:val="single"/>
        </w:rPr>
      </w:pPr>
      <w:r w:rsidRPr="001F3A91">
        <w:rPr>
          <w:b/>
          <w:sz w:val="24"/>
          <w:u w:val="single"/>
        </w:rPr>
        <w:t>Odpowiedź:</w:t>
      </w:r>
    </w:p>
    <w:p w14:paraId="77C05154" w14:textId="7C788874" w:rsidR="00DF0063" w:rsidRDefault="00F146D8" w:rsidP="003B6778">
      <w:pPr>
        <w:spacing w:before="0" w:after="0" w:line="360" w:lineRule="auto"/>
        <w:jc w:val="both"/>
      </w:pPr>
      <w:r>
        <w:t>Z</w:t>
      </w:r>
      <w:r w:rsidR="006356CF">
        <w:t>apisy zawarte w R</w:t>
      </w:r>
      <w:r w:rsidR="00791A8B" w:rsidRPr="00474843">
        <w:t>egulaminie</w:t>
      </w:r>
      <w:r w:rsidR="006356CF">
        <w:t xml:space="preserve"> konkursu</w:t>
      </w:r>
      <w:r w:rsidR="00791A8B" w:rsidRPr="00474843">
        <w:t xml:space="preserve"> odnoszą się do uczniów, słuchaczy, nauczycieli i kadry wspierającej </w:t>
      </w:r>
      <w:r w:rsidR="006356CF">
        <w:br/>
      </w:r>
      <w:r w:rsidR="00791A8B" w:rsidRPr="00474843">
        <w:t>i organizującej proces nauczania szkół i placówek prowadzących kształcenie zawodowe. W związku z czym chcąc aplikować o środki należałoby sprawdzić statut i profil działalności danej szkoły (placówki). Jeżeli szkoła (placówka) wpisuje się w definicję szkoły prowadzącej kształcenie zawodowe to wówczas kierowanie wsparcia do takiego podmiotu jest możliwe.</w:t>
      </w:r>
    </w:p>
    <w:p w14:paraId="3717B211" w14:textId="67B1AC7C" w:rsidR="000B1811" w:rsidRDefault="000B1811" w:rsidP="003B6778">
      <w:pPr>
        <w:spacing w:before="0" w:after="0" w:line="360" w:lineRule="auto"/>
        <w:jc w:val="both"/>
      </w:pPr>
    </w:p>
    <w:p w14:paraId="3CBD8241" w14:textId="77777777" w:rsidR="000B1811" w:rsidRPr="001F3A91" w:rsidRDefault="000B1811" w:rsidP="000B1811">
      <w:pPr>
        <w:spacing w:before="0" w:after="0"/>
        <w:ind w:firstLine="708"/>
        <w:rPr>
          <w:b/>
          <w:sz w:val="24"/>
          <w:u w:val="single"/>
        </w:rPr>
      </w:pPr>
      <w:r w:rsidRPr="001F3A91">
        <w:rPr>
          <w:b/>
          <w:sz w:val="24"/>
          <w:u w:val="single"/>
        </w:rPr>
        <w:t xml:space="preserve">Pytanie: </w:t>
      </w:r>
    </w:p>
    <w:p w14:paraId="2632FE4B" w14:textId="2FDAF921" w:rsidR="000B1811" w:rsidRPr="00862247" w:rsidRDefault="000B1811" w:rsidP="003B6778">
      <w:pPr>
        <w:spacing w:before="0" w:after="0" w:line="360" w:lineRule="auto"/>
        <w:jc w:val="both"/>
        <w:rPr>
          <w:color w:val="000000" w:themeColor="text1"/>
        </w:rPr>
      </w:pPr>
      <w:r w:rsidRPr="00862247">
        <w:rPr>
          <w:color w:val="000000" w:themeColor="text1"/>
        </w:rPr>
        <w:t>Czy w związku z tym, że KKZ są formą pozaszkolną - do ich uczniów nie może być kierowane wsparcie?</w:t>
      </w:r>
    </w:p>
    <w:p w14:paraId="03A58647" w14:textId="77777777" w:rsidR="000B1811" w:rsidRPr="001F3A91" w:rsidRDefault="000B1811" w:rsidP="000B1811">
      <w:pPr>
        <w:spacing w:before="0" w:after="0"/>
        <w:ind w:firstLine="708"/>
        <w:rPr>
          <w:b/>
          <w:sz w:val="24"/>
          <w:u w:val="single"/>
        </w:rPr>
      </w:pPr>
      <w:r w:rsidRPr="001F3A91">
        <w:rPr>
          <w:b/>
          <w:sz w:val="24"/>
          <w:u w:val="single"/>
        </w:rPr>
        <w:t>Odpowiedź:</w:t>
      </w:r>
    </w:p>
    <w:p w14:paraId="7E942A58" w14:textId="3B9753D3" w:rsidR="000B1811" w:rsidRDefault="000B1811" w:rsidP="000B1811">
      <w:pPr>
        <w:spacing w:line="360" w:lineRule="auto"/>
        <w:jc w:val="both"/>
      </w:pPr>
      <w:r>
        <w:t xml:space="preserve">Zgodnie z zapisami Regulaminu konkursu wsparcie w ramach projektu może zostać skierowane </w:t>
      </w:r>
      <w:r>
        <w:br/>
        <w:t xml:space="preserve">do uczniów/ słuchaczy szkół i placówek prowadzących kształcenie zawodowe, a co za tym idzie także uczniów/słuchaczy szkół policealnych o których mowa w art. 18 ust 1 pkt 2f Ustawy Prawo Oświatowe. Doprecyzowując powyższe, projekt może być skierowany do uczniów/słuchaczy kształcących się w określonych zawodach w szkole policealnej, natomiast nie jest możliwe wsparcie </w:t>
      </w:r>
      <w:r w:rsidRPr="005D30ED">
        <w:rPr>
          <w:u w:val="single"/>
        </w:rPr>
        <w:t>słuchaczy będących jedynie uczestnikami</w:t>
      </w:r>
      <w:r>
        <w:t xml:space="preserve"> kwalifikacyjnych kursów zawodowych. Należy mieć na uwadze, iż w ramach Modelu I istnieje możliwość wyposażenia ucznia/słuchacza w dodatkowe umiejętności, kompetencje i kwalifikacje zawodowe oraz jeżeli zachodzi taka potrzeba w miękkie kompetencje pracownicze, które zostaną uzyskane w trakcie kursów/szkoleń powiązanych z profilem kształcenia, </w:t>
      </w:r>
      <w:r w:rsidRPr="00D3767B">
        <w:rPr>
          <w:u w:val="single"/>
        </w:rPr>
        <w:t>wybranych przy udziale pracodawców lub przedsiębiorców</w:t>
      </w:r>
      <w:r>
        <w:t xml:space="preserve"> </w:t>
      </w:r>
      <w:r>
        <w:br/>
        <w:t xml:space="preserve">i </w:t>
      </w:r>
      <w:r w:rsidRPr="005D30ED">
        <w:rPr>
          <w:u w:val="single"/>
        </w:rPr>
        <w:t>poprzedzonych diagnozą ucznia/słuchacza</w:t>
      </w:r>
      <w:r>
        <w:t xml:space="preserve">, w tym m.in. kwalifikacyjnych kursów zawodowych wskazanych </w:t>
      </w:r>
      <w:r>
        <w:br/>
        <w:t xml:space="preserve">w </w:t>
      </w:r>
      <w:r w:rsidRPr="005D30ED">
        <w:rPr>
          <w:i/>
        </w:rPr>
        <w:t>§3 Rozporządzenia MEN w sprawie kształcenia ustawicznego w formach pozaszkolnych</w:t>
      </w:r>
      <w:r>
        <w:t>, realizowanych zgodnie z jego założeniami. Warunkiem jednak realizacji ww. kursów jest spełnianie obligatoryjnych elementów Modelu I (zgodnie z</w:t>
      </w:r>
      <w:r w:rsidR="00D3767B">
        <w:t xml:space="preserve"> jego</w:t>
      </w:r>
      <w:r>
        <w:t xml:space="preserve"> charakterystyką </w:t>
      </w:r>
      <w:r w:rsidR="00D3767B">
        <w:t>wskazaną</w:t>
      </w:r>
      <w:r>
        <w:t xml:space="preserve"> w regulaminie konkursu) Jednocześnie planując wsparcie </w:t>
      </w:r>
      <w:r w:rsidR="00D3767B">
        <w:br/>
      </w:r>
      <w:r>
        <w:t xml:space="preserve">w projekcie należy mieć na uwadze konieczność spełnienia obowiązujących limitów i ograniczeń, w tym </w:t>
      </w:r>
      <w:r w:rsidR="00D3767B">
        <w:br/>
      </w:r>
      <w:r>
        <w:t xml:space="preserve">w szczególności zapewnienie, iż przedsięwzięcia finansowane ze środków EFS będą stanowiły uzupełninie działań dotychczas prowadzonych przez szkołę. Ponadto, planując realizacje kwalifikacyjnych kursów zawodowych Wnioskodawca powinien zapewnić, iż nie zajdzie ryzyko podwójnego finansowania wydatków związanych z ich realizacją. </w:t>
      </w:r>
    </w:p>
    <w:p w14:paraId="26881C55" w14:textId="77777777" w:rsidR="00E72E07" w:rsidRDefault="00E72E07" w:rsidP="003B6778">
      <w:pPr>
        <w:spacing w:before="0" w:after="0" w:line="360" w:lineRule="auto"/>
        <w:jc w:val="both"/>
      </w:pPr>
    </w:p>
    <w:p w14:paraId="16D75038" w14:textId="74E58BFF" w:rsidR="006356CF" w:rsidRPr="00DD7C58" w:rsidRDefault="009E5EE7" w:rsidP="00DD7C58">
      <w:pPr>
        <w:pStyle w:val="Nagwek2"/>
      </w:pPr>
      <w:bookmarkStart w:id="7" w:name="_Toc6307428"/>
      <w:r>
        <w:t>8</w:t>
      </w:r>
      <w:r w:rsidR="00DF0063">
        <w:t xml:space="preserve">. </w:t>
      </w:r>
      <w:r w:rsidR="00DF0063" w:rsidRPr="00E46AFA">
        <w:t>Porozumienie szkoła – pracodawca/przedsiębiorca.</w:t>
      </w:r>
      <w:bookmarkEnd w:id="7"/>
      <w:r w:rsidR="00DF0063" w:rsidRPr="00E46AFA">
        <w:t xml:space="preserve"> </w:t>
      </w:r>
    </w:p>
    <w:p w14:paraId="30976C60" w14:textId="24D191E9" w:rsidR="00DF0063" w:rsidRPr="001F3A91" w:rsidRDefault="00DF0063" w:rsidP="003B6778">
      <w:pPr>
        <w:spacing w:after="0"/>
        <w:ind w:firstLine="708"/>
        <w:rPr>
          <w:b/>
          <w:sz w:val="24"/>
          <w:u w:val="single"/>
        </w:rPr>
      </w:pPr>
      <w:r w:rsidRPr="001F3A91">
        <w:rPr>
          <w:b/>
          <w:sz w:val="24"/>
          <w:u w:val="single"/>
        </w:rPr>
        <w:t>Pytanie:</w:t>
      </w:r>
    </w:p>
    <w:p w14:paraId="01E8B4F0" w14:textId="036B511A" w:rsidR="00DF0063" w:rsidRPr="001F3A91" w:rsidRDefault="00DF0063" w:rsidP="003B6778">
      <w:pPr>
        <w:spacing w:after="0" w:line="360" w:lineRule="auto"/>
        <w:jc w:val="both"/>
        <w:rPr>
          <w:rFonts w:cstheme="minorHAnsi"/>
        </w:rPr>
      </w:pPr>
      <w:r w:rsidRPr="002432AA">
        <w:rPr>
          <w:rFonts w:cstheme="minorHAnsi"/>
        </w:rPr>
        <w:t>Czy Fundacja Szefów Kuchni lub Akademia Kulinarna mo</w:t>
      </w:r>
      <w:r w:rsidR="006356CF">
        <w:rPr>
          <w:rFonts w:cstheme="minorHAnsi"/>
        </w:rPr>
        <w:t>że być jedynym partnerem szkoły</w:t>
      </w:r>
      <w:r w:rsidRPr="002432AA">
        <w:rPr>
          <w:rFonts w:cstheme="minorHAnsi"/>
        </w:rPr>
        <w:t>, z którym podpisuje szkoła porozumienie przed złożeniem wniosku i który wskaże restauracje, z którymi współpracuje,  do odbycia  staży dla uczniów i nauczycieli</w:t>
      </w:r>
      <w:r>
        <w:rPr>
          <w:rFonts w:cstheme="minorHAnsi"/>
        </w:rPr>
        <w:t>?</w:t>
      </w:r>
      <w:r w:rsidR="006356CF">
        <w:rPr>
          <w:rFonts w:cstheme="minorHAnsi"/>
        </w:rPr>
        <w:t xml:space="preserve"> </w:t>
      </w:r>
      <w:r w:rsidRPr="002432AA">
        <w:rPr>
          <w:rFonts w:cstheme="minorHAnsi"/>
        </w:rPr>
        <w:t xml:space="preserve">Określone grupy uczniów i nauczycieli odbędą staż (po ukończonych kursach szkoleniowych) w kilku zakładach </w:t>
      </w:r>
      <w:r w:rsidRPr="001F3A91">
        <w:rPr>
          <w:rFonts w:cstheme="minorHAnsi"/>
        </w:rPr>
        <w:t>gastronomicznych, w tym także restauracji właściciela Akademii Kulinarnej.</w:t>
      </w:r>
    </w:p>
    <w:p w14:paraId="5771FD94" w14:textId="77777777" w:rsidR="00DF0063" w:rsidRPr="001F3A91" w:rsidRDefault="00DF0063" w:rsidP="003B6778">
      <w:pPr>
        <w:spacing w:before="0" w:after="0"/>
        <w:ind w:firstLine="708"/>
        <w:rPr>
          <w:b/>
          <w:sz w:val="24"/>
          <w:u w:val="single"/>
        </w:rPr>
      </w:pPr>
      <w:r w:rsidRPr="001F3A91">
        <w:rPr>
          <w:b/>
          <w:sz w:val="24"/>
          <w:u w:val="single"/>
        </w:rPr>
        <w:t>Odpowiedź:</w:t>
      </w:r>
    </w:p>
    <w:p w14:paraId="21471FF4" w14:textId="77777777" w:rsidR="003B6778" w:rsidRDefault="00DF0063" w:rsidP="003B6778">
      <w:pPr>
        <w:spacing w:before="0" w:after="0" w:line="360" w:lineRule="auto"/>
        <w:jc w:val="both"/>
        <w:rPr>
          <w:rFonts w:cs="Arial"/>
        </w:rPr>
      </w:pPr>
      <w:r>
        <w:rPr>
          <w:rFonts w:cs="Arial"/>
        </w:rPr>
        <w:t xml:space="preserve">To </w:t>
      </w:r>
      <w:r w:rsidRPr="006B136E">
        <w:rPr>
          <w:rFonts w:cs="Arial"/>
        </w:rPr>
        <w:t>Wnioskodawca podejmuje decyzje z iloma podmiotami chce realizować projekt oraz w zależności jaką rolę będą pełnili poszczególni partnerzy czy partner w projekcie. Partnerstwo oznacza współpracę międz</w:t>
      </w:r>
      <w:r>
        <w:rPr>
          <w:rFonts w:cs="Arial"/>
        </w:rPr>
        <w:t xml:space="preserve">y podmiotami na każdym etapie,  </w:t>
      </w:r>
      <w:r w:rsidRPr="006B136E">
        <w:rPr>
          <w:rFonts w:cs="Arial"/>
        </w:rPr>
        <w:t xml:space="preserve">tj. wspólne przygotowanie wniosku o dofinansowanie projektu, </w:t>
      </w:r>
      <w:r>
        <w:rPr>
          <w:rFonts w:cs="Arial"/>
        </w:rPr>
        <w:t xml:space="preserve">uzgodnienie wzajemnych relacji  </w:t>
      </w:r>
      <w:r w:rsidRPr="006B136E">
        <w:rPr>
          <w:rFonts w:cs="Arial"/>
        </w:rPr>
        <w:t xml:space="preserve">(podział obowiązków i odpowiedzialności) oraz wspólna realizacja projektu, w tym zarządzanie, należy przeanalizować ewentualne ryzyka związane z realizacją projektu przez więcej niż jeden podmiot. Udział Partnera/ów w projekcie znajduje odzwierciedlenie we wniosku o dofinansowanie projektu przede wszystkim w opisach zadań, potencjału finansowego, kadrowego i technicznego, zarządzania oraz </w:t>
      </w:r>
      <w:r w:rsidR="00C55BDB">
        <w:rPr>
          <w:rFonts w:cs="Arial"/>
        </w:rPr>
        <w:br/>
      </w:r>
      <w:r w:rsidRPr="006B136E">
        <w:rPr>
          <w:rFonts w:cs="Arial"/>
        </w:rPr>
        <w:t>w wykazanych w budżecie wydatkach związanych z działaniami projektowymi, za które jest odpowiedzialny Partner.</w:t>
      </w:r>
    </w:p>
    <w:p w14:paraId="48755EFD" w14:textId="40A1AA68" w:rsidR="00DF0063" w:rsidRDefault="00DF0063" w:rsidP="003B6778">
      <w:pPr>
        <w:spacing w:before="0" w:after="0" w:line="360" w:lineRule="auto"/>
        <w:jc w:val="both"/>
        <w:rPr>
          <w:rFonts w:cs="Arial"/>
        </w:rPr>
      </w:pPr>
      <w:r>
        <w:rPr>
          <w:rFonts w:cs="Arial"/>
        </w:rPr>
        <w:t xml:space="preserve">Kryterium specyficzne obligatoryjne nr 1 wskazuje, że: </w:t>
      </w:r>
      <w:r w:rsidRPr="00DF0063">
        <w:rPr>
          <w:rFonts w:cs="Arial"/>
          <w:i/>
        </w:rPr>
        <w:t xml:space="preserve">„Wnioskodawca oświadcza, że szkoła/placówka prowadząca kształcenie zawodowe zawarła porozumienie z pracodawcą/przedsiębiorcą lub grupą pracodawców/przedsiębiorców, którego/których zakres prowadzonej działalności jest zgodny </w:t>
      </w:r>
      <w:r w:rsidR="00C55BDB">
        <w:rPr>
          <w:rFonts w:cs="Arial"/>
          <w:i/>
        </w:rPr>
        <w:br/>
      </w:r>
      <w:r w:rsidRPr="00DF0063">
        <w:rPr>
          <w:rFonts w:cs="Arial"/>
          <w:i/>
        </w:rPr>
        <w:t>z profilem/profilami kształcenia wspieranym/wspieranymi w ramach projektu oraz deklaruje, że pracodawca/ przedsiębiorca uczestniczył w konstruowaniu założeń projektu.”</w:t>
      </w:r>
      <w:r>
        <w:rPr>
          <w:rFonts w:cs="Arial"/>
          <w:i/>
        </w:rPr>
        <w:t xml:space="preserve"> </w:t>
      </w:r>
      <w:r>
        <w:rPr>
          <w:rFonts w:cs="Arial"/>
        </w:rPr>
        <w:t xml:space="preserve">Należy zweryfikować, czy w podanym wyżej przykładzie będzie możliwe spełnienie kryterium specyficznego obligatoryjnego nr 1. </w:t>
      </w:r>
      <w:r w:rsidRPr="006B136E">
        <w:rPr>
          <w:rFonts w:cs="Arial"/>
        </w:rPr>
        <w:t>Natomiast jeśli z zapisów wniosku będzie wynikać konieczność zaangażowani</w:t>
      </w:r>
      <w:r>
        <w:rPr>
          <w:rFonts w:cs="Arial"/>
        </w:rPr>
        <w:t>a</w:t>
      </w:r>
      <w:r w:rsidRPr="006B136E">
        <w:rPr>
          <w:rFonts w:cs="Arial"/>
        </w:rPr>
        <w:t xml:space="preserve"> Partnera projektu w porozumienia z przedsiębiorcami, oczywiście istniej taka możliwość i wówczas porozumienie można podpisać trójstronnie, jednakże </w:t>
      </w:r>
      <w:r w:rsidR="00C55BDB">
        <w:rPr>
          <w:rFonts w:cs="Arial"/>
        </w:rPr>
        <w:br/>
      </w:r>
      <w:r w:rsidRPr="006B136E">
        <w:rPr>
          <w:rFonts w:cs="Arial"/>
        </w:rPr>
        <w:t xml:space="preserve">z zachowaniem wszystkich warunków dotyczących przedmiotowych porozumień jakie zostały określone </w:t>
      </w:r>
      <w:r w:rsidR="00C55BDB">
        <w:rPr>
          <w:rFonts w:cs="Arial"/>
        </w:rPr>
        <w:br/>
      </w:r>
      <w:r w:rsidRPr="006B136E">
        <w:rPr>
          <w:rFonts w:cs="Arial"/>
        </w:rPr>
        <w:t xml:space="preserve">w Regulaminie. </w:t>
      </w:r>
    </w:p>
    <w:p w14:paraId="4EB3BAC6" w14:textId="77777777" w:rsidR="00E72E07" w:rsidRPr="00DF0063" w:rsidRDefault="00E72E07" w:rsidP="003B6778">
      <w:pPr>
        <w:spacing w:before="0" w:after="0" w:line="360" w:lineRule="auto"/>
        <w:jc w:val="both"/>
        <w:rPr>
          <w:rFonts w:cs="Arial"/>
        </w:rPr>
      </w:pPr>
    </w:p>
    <w:p w14:paraId="2FB4F7F8" w14:textId="2460E805" w:rsidR="00DF0063" w:rsidRPr="00C55BDB" w:rsidRDefault="00DF0063" w:rsidP="003B6778">
      <w:pPr>
        <w:spacing w:before="0" w:after="0"/>
        <w:ind w:firstLine="708"/>
        <w:rPr>
          <w:b/>
          <w:sz w:val="24"/>
          <w:u w:val="single"/>
        </w:rPr>
      </w:pPr>
      <w:r w:rsidRPr="00C55BDB">
        <w:rPr>
          <w:b/>
          <w:sz w:val="24"/>
          <w:u w:val="single"/>
        </w:rPr>
        <w:t>Pytanie:</w:t>
      </w:r>
    </w:p>
    <w:p w14:paraId="4C99B9EA" w14:textId="21FCC18A" w:rsidR="00DF0063" w:rsidRPr="001865D5" w:rsidRDefault="00DF0063" w:rsidP="003B6778">
      <w:pPr>
        <w:pStyle w:val="NormalnyWeb"/>
        <w:spacing w:before="0" w:beforeAutospacing="0" w:after="0" w:afterAutospacing="0" w:line="360" w:lineRule="auto"/>
        <w:jc w:val="both"/>
        <w:rPr>
          <w:rFonts w:asciiTheme="minorHAnsi" w:hAnsiTheme="minorHAnsi" w:cs="Arial"/>
          <w:sz w:val="20"/>
          <w:szCs w:val="20"/>
        </w:rPr>
      </w:pPr>
      <w:r w:rsidRPr="001865D5">
        <w:rPr>
          <w:rFonts w:asciiTheme="minorHAnsi" w:hAnsiTheme="minorHAnsi" w:cs="Arial"/>
          <w:sz w:val="20"/>
          <w:szCs w:val="20"/>
        </w:rPr>
        <w:t>Jaka jest różnica pomiędzy kryterium specyficznym obligatoryjnym nr 1: „</w:t>
      </w:r>
      <w:r w:rsidRPr="009B39F7">
        <w:rPr>
          <w:rFonts w:asciiTheme="minorHAnsi" w:hAnsiTheme="minorHAnsi" w:cs="Arial"/>
          <w:sz w:val="20"/>
          <w:szCs w:val="20"/>
        </w:rPr>
        <w:t>Wnioskodawca</w:t>
      </w:r>
      <w:r>
        <w:rPr>
          <w:rFonts w:asciiTheme="minorHAnsi" w:hAnsiTheme="minorHAnsi" w:cs="Arial"/>
          <w:sz w:val="20"/>
          <w:szCs w:val="20"/>
        </w:rPr>
        <w:t xml:space="preserve"> oświadcza</w:t>
      </w:r>
      <w:r w:rsidRPr="00651695">
        <w:rPr>
          <w:rFonts w:asciiTheme="minorHAnsi" w:hAnsiTheme="minorHAnsi" w:cs="Arial"/>
          <w:sz w:val="20"/>
          <w:szCs w:val="20"/>
        </w:rPr>
        <w:t xml:space="preserve">, że szkoła/placówka prowadząca kształcenie zawodowe zawarła porozumienie z pracodawcą/przedsiębiorcą lub grupą pracodawców/przedsiębiorców, którego/których zakres prowadzonej działalności jest zgodny </w:t>
      </w:r>
      <w:r w:rsidR="001865D5">
        <w:rPr>
          <w:rFonts w:asciiTheme="minorHAnsi" w:hAnsiTheme="minorHAnsi" w:cs="Arial"/>
          <w:sz w:val="20"/>
          <w:szCs w:val="20"/>
        </w:rPr>
        <w:br/>
      </w:r>
      <w:r w:rsidRPr="00651695">
        <w:rPr>
          <w:rFonts w:asciiTheme="minorHAnsi" w:hAnsiTheme="minorHAnsi" w:cs="Arial"/>
          <w:sz w:val="20"/>
          <w:szCs w:val="20"/>
        </w:rPr>
        <w:t>z profilem/profilami kształcenia wspieranym/wspieranymi</w:t>
      </w:r>
      <w:r>
        <w:rPr>
          <w:rFonts w:asciiTheme="minorHAnsi" w:hAnsiTheme="minorHAnsi" w:cs="Arial"/>
          <w:sz w:val="20"/>
          <w:szCs w:val="20"/>
        </w:rPr>
        <w:t xml:space="preserve"> </w:t>
      </w:r>
      <w:r w:rsidRPr="00651695">
        <w:rPr>
          <w:rFonts w:asciiTheme="minorHAnsi" w:hAnsiTheme="minorHAnsi" w:cs="Arial"/>
          <w:sz w:val="20"/>
          <w:szCs w:val="20"/>
        </w:rPr>
        <w:t xml:space="preserve">w ramach projektu </w:t>
      </w:r>
      <w:r>
        <w:rPr>
          <w:rFonts w:asciiTheme="minorHAnsi" w:hAnsiTheme="minorHAnsi" w:cs="Arial"/>
          <w:sz w:val="20"/>
          <w:szCs w:val="20"/>
        </w:rPr>
        <w:t>oraz deklaruje</w:t>
      </w:r>
      <w:r w:rsidRPr="00651695">
        <w:rPr>
          <w:rFonts w:asciiTheme="minorHAnsi" w:hAnsiTheme="minorHAnsi" w:cs="Arial"/>
          <w:sz w:val="20"/>
          <w:szCs w:val="20"/>
        </w:rPr>
        <w:t>, że pracodawca/</w:t>
      </w:r>
      <w:r>
        <w:rPr>
          <w:rFonts w:asciiTheme="minorHAnsi" w:hAnsiTheme="minorHAnsi" w:cs="Arial"/>
          <w:sz w:val="20"/>
          <w:szCs w:val="20"/>
        </w:rPr>
        <w:t xml:space="preserve"> </w:t>
      </w:r>
      <w:r w:rsidRPr="00651695">
        <w:rPr>
          <w:rFonts w:asciiTheme="minorHAnsi" w:hAnsiTheme="minorHAnsi" w:cs="Arial"/>
          <w:sz w:val="20"/>
          <w:szCs w:val="20"/>
        </w:rPr>
        <w:t>przedsiębiorca uczestniczył w konstruowaniu założeń projektu.</w:t>
      </w:r>
      <w:r>
        <w:rPr>
          <w:rFonts w:asciiTheme="minorHAnsi" w:hAnsiTheme="minorHAnsi" w:cs="Arial"/>
          <w:sz w:val="20"/>
          <w:szCs w:val="20"/>
        </w:rPr>
        <w:t xml:space="preserve">”, a kryterium specyficznym fakultatywnym nr </w:t>
      </w:r>
      <w:r w:rsidR="001865D5" w:rsidRPr="00D2155C">
        <w:rPr>
          <w:rFonts w:asciiTheme="minorHAnsi" w:hAnsiTheme="minorHAnsi" w:cs="Arial"/>
          <w:sz w:val="20"/>
          <w:szCs w:val="20"/>
        </w:rPr>
        <w:t>2</w:t>
      </w:r>
      <w:r>
        <w:rPr>
          <w:rFonts w:asciiTheme="minorHAnsi" w:hAnsiTheme="minorHAnsi" w:cs="Arial"/>
          <w:sz w:val="20"/>
          <w:szCs w:val="20"/>
        </w:rPr>
        <w:t>: „</w:t>
      </w:r>
      <w:r w:rsidR="001865D5" w:rsidRPr="001865D5">
        <w:rPr>
          <w:rFonts w:asciiTheme="minorHAnsi" w:hAnsiTheme="minorHAnsi" w:cs="Arial"/>
          <w:sz w:val="20"/>
          <w:szCs w:val="20"/>
        </w:rPr>
        <w:t xml:space="preserve">Projekt zakłada współpracę szkoły/placówki prowadzącej kształcenie zawodowe z podmiotami z otoczenia społeczno-gospodarczego (pracodawcami/organizacjami pracodawców, przedsiębiorcami/ organizacjami </w:t>
      </w:r>
      <w:r w:rsidR="001865D5" w:rsidRPr="001865D5">
        <w:rPr>
          <w:rFonts w:asciiTheme="minorHAnsi" w:hAnsiTheme="minorHAnsi" w:cs="Arial"/>
          <w:sz w:val="20"/>
          <w:szCs w:val="20"/>
        </w:rPr>
        <w:lastRenderedPageBreak/>
        <w:t xml:space="preserve">przedsiębiorców, instytucjami rynku pracy, szkołami wyższymi), w tym ze stworzonymi w ramach RPO 2014-2020 bądź istniejącymi </w:t>
      </w:r>
      <w:proofErr w:type="spellStart"/>
      <w:r w:rsidR="001865D5" w:rsidRPr="001865D5">
        <w:rPr>
          <w:rFonts w:asciiTheme="minorHAnsi" w:hAnsiTheme="minorHAnsi" w:cs="Arial"/>
          <w:sz w:val="20"/>
          <w:szCs w:val="20"/>
        </w:rPr>
        <w:t>CKZiU</w:t>
      </w:r>
      <w:proofErr w:type="spellEnd"/>
      <w:r w:rsidR="001865D5" w:rsidRPr="001865D5">
        <w:rPr>
          <w:rFonts w:asciiTheme="minorHAnsi" w:hAnsiTheme="minorHAnsi" w:cs="Arial"/>
          <w:sz w:val="20"/>
          <w:szCs w:val="20"/>
        </w:rPr>
        <w:t xml:space="preserve"> lub CKP, o ile wynika to z charakteru realizowanych działań</w:t>
      </w:r>
      <w:r w:rsidRPr="00651695">
        <w:rPr>
          <w:rFonts w:asciiTheme="minorHAnsi" w:hAnsiTheme="minorHAnsi" w:cs="Arial"/>
          <w:sz w:val="20"/>
          <w:szCs w:val="20"/>
        </w:rPr>
        <w:t>.</w:t>
      </w:r>
      <w:r>
        <w:rPr>
          <w:rFonts w:asciiTheme="minorHAnsi" w:hAnsiTheme="minorHAnsi" w:cs="Arial"/>
          <w:sz w:val="20"/>
          <w:szCs w:val="20"/>
        </w:rPr>
        <w:t xml:space="preserve">”?  Jak należy rozumieć te dwa rodzaje współpracy? </w:t>
      </w:r>
    </w:p>
    <w:p w14:paraId="05570EEF" w14:textId="77777777" w:rsidR="00C55BDB" w:rsidRDefault="00DF0063" w:rsidP="006817D3">
      <w:pPr>
        <w:spacing w:before="0" w:after="0"/>
        <w:ind w:firstLine="708"/>
        <w:rPr>
          <w:b/>
          <w:sz w:val="24"/>
          <w:u w:val="single"/>
        </w:rPr>
      </w:pPr>
      <w:r w:rsidRPr="001F3A91">
        <w:rPr>
          <w:b/>
          <w:sz w:val="24"/>
          <w:u w:val="single"/>
        </w:rPr>
        <w:t>Odpowiedź:</w:t>
      </w:r>
    </w:p>
    <w:p w14:paraId="3F6532DA" w14:textId="0300D0B6" w:rsidR="00DF0063" w:rsidRPr="00E72E07" w:rsidRDefault="00A94B7B" w:rsidP="00E72E07">
      <w:pPr>
        <w:spacing w:before="0" w:after="0" w:line="360" w:lineRule="auto"/>
        <w:jc w:val="both"/>
      </w:pPr>
      <w:r>
        <w:t>Zgodnie z kryterium specyficznym</w:t>
      </w:r>
      <w:r w:rsidRPr="00A94B7B">
        <w:t xml:space="preserve"> obligatoryjnym</w:t>
      </w:r>
      <w:r>
        <w:t xml:space="preserve"> nr 1: </w:t>
      </w:r>
      <w:r w:rsidRPr="00A94B7B">
        <w:rPr>
          <w:i/>
          <w:lang w:eastAsia="pl-PL"/>
        </w:rPr>
        <w:t>Wnioskodawca oświadcza, że szkoła/placówka prowadząca kształcenie zawodowe zawarła porozumien</w:t>
      </w:r>
      <w:r w:rsidR="006F5220">
        <w:rPr>
          <w:i/>
          <w:lang w:eastAsia="pl-PL"/>
        </w:rPr>
        <w:t xml:space="preserve">ie z pracodawcą/przedsiębiorcą </w:t>
      </w:r>
      <w:r w:rsidRPr="00A94B7B">
        <w:rPr>
          <w:i/>
          <w:lang w:eastAsia="pl-PL"/>
        </w:rPr>
        <w:t xml:space="preserve">lub grupą pracodawców/przedsiębiorców, którego/których zakres prowadzonej działalności jest zgodny </w:t>
      </w:r>
      <w:r w:rsidR="006F5220">
        <w:rPr>
          <w:i/>
          <w:lang w:eastAsia="pl-PL"/>
        </w:rPr>
        <w:br/>
      </w:r>
      <w:r w:rsidRPr="00A94B7B">
        <w:rPr>
          <w:i/>
          <w:lang w:eastAsia="pl-PL"/>
        </w:rPr>
        <w:t>z profilem/profilami kształcenia wspieranym/wspieranymi w r</w:t>
      </w:r>
      <w:r w:rsidR="006F5220">
        <w:rPr>
          <w:i/>
          <w:lang w:eastAsia="pl-PL"/>
        </w:rPr>
        <w:t xml:space="preserve">amach projektu oraz deklaruje, </w:t>
      </w:r>
      <w:r w:rsidRPr="00A94B7B">
        <w:rPr>
          <w:i/>
          <w:lang w:eastAsia="pl-PL"/>
        </w:rPr>
        <w:t>że pracodawca/przedsiębiorca uczestniczył w konstruowaniu założeń projektu</w:t>
      </w:r>
      <w:r>
        <w:rPr>
          <w:lang w:eastAsia="pl-PL"/>
        </w:rPr>
        <w:t>”.</w:t>
      </w:r>
      <w:r>
        <w:t xml:space="preserve"> </w:t>
      </w:r>
      <w:r w:rsidR="00DF0063">
        <w:t>Kryterium</w:t>
      </w:r>
      <w:r>
        <w:t xml:space="preserve"> to</w:t>
      </w:r>
      <w:r w:rsidR="00DF0063">
        <w:t xml:space="preserve"> będzie weryfikowane na podstawie </w:t>
      </w:r>
      <w:r w:rsidR="00E72E07">
        <w:t>pkt 4.</w:t>
      </w:r>
      <w:r w:rsidR="00D2155C">
        <w:t>7</w:t>
      </w:r>
      <w:r w:rsidR="00E72E07">
        <w:t>.1</w:t>
      </w:r>
      <w:r w:rsidR="00DF0063">
        <w:t xml:space="preserve">. </w:t>
      </w:r>
      <w:r w:rsidRPr="00A52712">
        <w:rPr>
          <w:color w:val="000000" w:themeColor="text1"/>
          <w:lang w:eastAsia="pl-PL"/>
        </w:rPr>
        <w:t>oraz na podstawie treści wniosku wskazującej na spełnienie przedmiotowego kryterium</w:t>
      </w:r>
      <w:r>
        <w:rPr>
          <w:color w:val="000000" w:themeColor="text1"/>
          <w:lang w:eastAsia="pl-PL"/>
        </w:rPr>
        <w:t xml:space="preserve">. Spełnienie przedmiotowego kryterium </w:t>
      </w:r>
      <w:r w:rsidRPr="00A94B7B">
        <w:rPr>
          <w:color w:val="000000" w:themeColor="text1"/>
          <w:u w:val="single"/>
          <w:lang w:eastAsia="pl-PL"/>
        </w:rPr>
        <w:t>jest ni</w:t>
      </w:r>
      <w:r w:rsidR="006F5220">
        <w:rPr>
          <w:color w:val="000000" w:themeColor="text1"/>
          <w:u w:val="single"/>
          <w:lang w:eastAsia="pl-PL"/>
        </w:rPr>
        <w:t xml:space="preserve">ezbędne do realizacji wsparcia </w:t>
      </w:r>
      <w:r w:rsidRPr="00A94B7B">
        <w:rPr>
          <w:color w:val="000000" w:themeColor="text1"/>
          <w:u w:val="single"/>
          <w:lang w:eastAsia="pl-PL"/>
        </w:rPr>
        <w:t>w ramach Modelu I</w:t>
      </w:r>
      <w:r>
        <w:rPr>
          <w:color w:val="000000" w:themeColor="text1"/>
          <w:u w:val="single"/>
          <w:lang w:eastAsia="pl-PL"/>
        </w:rPr>
        <w:t>.</w:t>
      </w:r>
    </w:p>
    <w:p w14:paraId="363B1CA2" w14:textId="708D3B82" w:rsidR="006817D3" w:rsidRPr="00E72E07" w:rsidRDefault="00DF0063" w:rsidP="006817D3">
      <w:pPr>
        <w:spacing w:after="0" w:line="360" w:lineRule="auto"/>
        <w:jc w:val="both"/>
      </w:pPr>
      <w:r w:rsidRPr="00E72E07">
        <w:t>Aby uzyskać</w:t>
      </w:r>
      <w:r w:rsidR="00A94B7B">
        <w:t xml:space="preserve"> natomiast dodatkowe punkty </w:t>
      </w:r>
      <w:r w:rsidRPr="00E72E07">
        <w:t>w ramach kryteri</w:t>
      </w:r>
      <w:r w:rsidR="00A94B7B">
        <w:t>um</w:t>
      </w:r>
      <w:r w:rsidRPr="00E72E07">
        <w:t xml:space="preserve"> specyficzn</w:t>
      </w:r>
      <w:r w:rsidR="00A94B7B">
        <w:t>ego</w:t>
      </w:r>
      <w:r w:rsidRPr="00E72E07">
        <w:t xml:space="preserve"> fakultatywn</w:t>
      </w:r>
      <w:r w:rsidR="00A94B7B">
        <w:t>ego</w:t>
      </w:r>
      <w:r w:rsidRPr="00E72E07">
        <w:t xml:space="preserve">, projekt powinien zakładać </w:t>
      </w:r>
      <w:r w:rsidR="00A94B7B">
        <w:t>„</w:t>
      </w:r>
      <w:r w:rsidRPr="00E72E07">
        <w:t>współpracę szkoły/placówki pr</w:t>
      </w:r>
      <w:r w:rsidR="00C55BDB" w:rsidRPr="00E72E07">
        <w:t xml:space="preserve">owadzącej kształcenie zawodowe </w:t>
      </w:r>
      <w:r w:rsidRPr="00E72E07">
        <w:t>z podmiotami z otoczenia społeczno-gospodarczego (pracodawcami/organizacjami pracodawców, przedsiębiorcami/organizacjami przedsiębiorców, instytucjami rynku pracy/</w:t>
      </w:r>
      <w:r w:rsidR="00A94B7B">
        <w:t>szkołami</w:t>
      </w:r>
      <w:r w:rsidRPr="00E72E07">
        <w:t xml:space="preserve"> wyższymi)</w:t>
      </w:r>
      <w:r w:rsidR="001865D5">
        <w:t xml:space="preserve">, </w:t>
      </w:r>
      <w:r w:rsidR="001865D5">
        <w:rPr>
          <w:rFonts w:cs="Arial"/>
        </w:rPr>
        <w:t xml:space="preserve">w tym ze stworzonymi w ramach RPO 2014-2020 bądź istniejącymi </w:t>
      </w:r>
      <w:proofErr w:type="spellStart"/>
      <w:r w:rsidR="001865D5">
        <w:rPr>
          <w:rFonts w:cs="Arial"/>
        </w:rPr>
        <w:t>CKZiU</w:t>
      </w:r>
      <w:proofErr w:type="spellEnd"/>
      <w:r w:rsidR="001865D5">
        <w:rPr>
          <w:rFonts w:cs="Arial"/>
        </w:rPr>
        <w:t xml:space="preserve"> lub CKP</w:t>
      </w:r>
      <w:r w:rsidR="00A94B7B">
        <w:rPr>
          <w:rFonts w:cs="Arial"/>
        </w:rPr>
        <w:t>”</w:t>
      </w:r>
      <w:r w:rsidR="001865D5">
        <w:rPr>
          <w:rFonts w:cs="Arial"/>
        </w:rPr>
        <w:t>, o ile wynika to z charakteru realizowanych działań</w:t>
      </w:r>
      <w:r w:rsidRPr="00E72E07">
        <w:t xml:space="preserve">. Jest to inny rodzaj </w:t>
      </w:r>
      <w:r w:rsidR="00A94B7B">
        <w:t xml:space="preserve">dodatkowej </w:t>
      </w:r>
      <w:r w:rsidRPr="00E72E07">
        <w:t xml:space="preserve">współpracy niż w przypadku ww. porozumienia obligatoryjnego, zawartej z innymi podmiotami. Niemniej jednak współpraca </w:t>
      </w:r>
      <w:r w:rsidR="00A94B7B">
        <w:t xml:space="preserve">ta </w:t>
      </w:r>
      <w:r w:rsidRPr="00E72E07">
        <w:t xml:space="preserve">powinna zostać nawiązana już na etapie konstruowania projektu, aby w treści wniosku znalazła się informacja choćby o ilości zawartych </w:t>
      </w:r>
      <w:r w:rsidR="00A94B7B">
        <w:t xml:space="preserve">dodatkowych </w:t>
      </w:r>
      <w:r w:rsidRPr="00E72E07">
        <w:t>porozumień i ich zakresie. Podmioty</w:t>
      </w:r>
      <w:r w:rsidR="00A94B7B">
        <w:t>,</w:t>
      </w:r>
      <w:r w:rsidRPr="00E72E07">
        <w:t xml:space="preserve"> z którymi zostanie podjęta współpraca nie muszą uczestniczyć w </w:t>
      </w:r>
      <w:r w:rsidR="006817D3" w:rsidRPr="00E72E07">
        <w:t>konstruowaniu założeń projektu.</w:t>
      </w:r>
    </w:p>
    <w:p w14:paraId="06F2FB1A" w14:textId="491A351C" w:rsidR="00DF0063" w:rsidRDefault="00DF0063" w:rsidP="006817D3">
      <w:pPr>
        <w:spacing w:after="0" w:line="360" w:lineRule="auto"/>
        <w:jc w:val="both"/>
      </w:pPr>
      <w:r w:rsidRPr="00E72E07">
        <w:t>Ocenie podlegać będzie zadeklarowana przez Wnioskodawcę liczba podpisanych porozumień pomiędzy szkołą/placówką prowadzącą kształcenie zawodowe lub jej organem prowadzącym, a podmiotami z otoczenia społeczno-gospodarczego</w:t>
      </w:r>
      <w:r w:rsidR="00C01C3D">
        <w:t>,</w:t>
      </w:r>
      <w:r w:rsidR="00C01C3D" w:rsidRPr="00C01C3D">
        <w:t xml:space="preserve"> w tym ze stworzonymi w ramach RPO 2014-2020 </w:t>
      </w:r>
      <w:r w:rsidR="00C01C3D">
        <w:t xml:space="preserve">bądź istniejącymi </w:t>
      </w:r>
      <w:proofErr w:type="spellStart"/>
      <w:r w:rsidR="00C01C3D">
        <w:t>CKZiU</w:t>
      </w:r>
      <w:proofErr w:type="spellEnd"/>
      <w:r w:rsidR="00C01C3D">
        <w:t xml:space="preserve"> lub CKP</w:t>
      </w:r>
      <w:r w:rsidRPr="00E72E07">
        <w:t xml:space="preserve">. </w:t>
      </w:r>
      <w:r w:rsidR="00C01C3D">
        <w:br/>
      </w:r>
      <w:r w:rsidRPr="00E72E07">
        <w:t xml:space="preserve">IZ RPO </w:t>
      </w:r>
      <w:proofErr w:type="spellStart"/>
      <w:r w:rsidRPr="00E72E07">
        <w:t>WiM</w:t>
      </w:r>
      <w:proofErr w:type="spellEnd"/>
      <w:r w:rsidRPr="00E72E07">
        <w:t xml:space="preserve"> 2014-2020 na etapie podpisania umowy o dofinansowanie projektu zobowiąże Wnioskodawcę do potwierdzenia (w stosownym oświadczeniu), iż zadeklarowane porozumienia zostały zawarte, pod rygorem odstąpienia od zawarcia umowy o dofinansowanie projektu.</w:t>
      </w:r>
    </w:p>
    <w:p w14:paraId="5BAACBDF" w14:textId="77777777" w:rsidR="00E72E07" w:rsidRDefault="00E72E07" w:rsidP="006817D3">
      <w:pPr>
        <w:spacing w:after="0" w:line="360" w:lineRule="auto"/>
        <w:jc w:val="both"/>
      </w:pPr>
    </w:p>
    <w:p w14:paraId="3297B989" w14:textId="682BFA31" w:rsidR="00DF0063" w:rsidRPr="00C55BDB" w:rsidRDefault="00DF0063" w:rsidP="006817D3">
      <w:pPr>
        <w:spacing w:before="0" w:after="0"/>
        <w:ind w:firstLine="708"/>
        <w:jc w:val="both"/>
        <w:rPr>
          <w:b/>
          <w:sz w:val="24"/>
          <w:u w:val="single"/>
        </w:rPr>
      </w:pPr>
      <w:r w:rsidRPr="00C55BDB">
        <w:rPr>
          <w:b/>
          <w:sz w:val="24"/>
          <w:u w:val="single"/>
        </w:rPr>
        <w:t>Pytanie:</w:t>
      </w:r>
    </w:p>
    <w:p w14:paraId="01B5933E" w14:textId="51538EB0" w:rsidR="00DF0063" w:rsidRDefault="00DF0063" w:rsidP="006817D3">
      <w:pPr>
        <w:spacing w:before="0" w:after="0" w:line="360" w:lineRule="auto"/>
        <w:jc w:val="both"/>
      </w:pPr>
      <w:r w:rsidRPr="00172AEF">
        <w:t xml:space="preserve">Zgodnie z kryterium specyficznym obligatoryjnym nr </w:t>
      </w:r>
      <w:r w:rsidR="007536DA" w:rsidRPr="00172AEF">
        <w:t>1</w:t>
      </w:r>
      <w:r w:rsidRPr="00172AEF">
        <w:t xml:space="preserve"> </w:t>
      </w:r>
      <w:r w:rsidR="007536DA" w:rsidRPr="00172AEF">
        <w:t xml:space="preserve">wnioskodawca powinien zawrzeć porozumienie pomiędzy </w:t>
      </w:r>
      <w:r w:rsidR="007536DA" w:rsidRPr="00172AEF">
        <w:rPr>
          <w:lang w:eastAsia="pl-PL"/>
        </w:rPr>
        <w:t>szkołą kształcącą w danym zawodzie a pracodawcą/organizacją pracodawców, przedsiębiorcą/organizacją przedsiębiorców, na potrzeby których dany zawód będzie tworzony, modernizowany lub unowocześniany</w:t>
      </w:r>
      <w:r w:rsidRPr="00172AEF">
        <w:t xml:space="preserve">. W przypadku gdy wnioskodawcą jest gmina, to czy ww.  porozumienia ma zawrzeć Prezydent Miasta </w:t>
      </w:r>
      <w:r w:rsidR="006F5220">
        <w:br/>
      </w:r>
      <w:r w:rsidRPr="00172AEF">
        <w:t>z pracodawcami, czy jednak mogą to zrobić dyrektorzy szkół zawodowych- działający</w:t>
      </w:r>
      <w:r>
        <w:t xml:space="preserve"> na podstawie pełnomocnictwa Prezydenta Miasta?</w:t>
      </w:r>
    </w:p>
    <w:p w14:paraId="03A68D98" w14:textId="4D2AEB09" w:rsidR="002B4DD2" w:rsidRPr="001F3A91" w:rsidRDefault="00DF0063" w:rsidP="002B4DD2">
      <w:pPr>
        <w:spacing w:before="0" w:after="0"/>
        <w:ind w:firstLine="708"/>
        <w:jc w:val="both"/>
        <w:rPr>
          <w:b/>
          <w:sz w:val="24"/>
          <w:u w:val="single"/>
        </w:rPr>
      </w:pPr>
      <w:r w:rsidRPr="001F3A91">
        <w:rPr>
          <w:b/>
          <w:sz w:val="24"/>
          <w:u w:val="single"/>
        </w:rPr>
        <w:t>Odpowiedź:</w:t>
      </w:r>
    </w:p>
    <w:p w14:paraId="7661D45C" w14:textId="1E93687B" w:rsidR="00BF085B" w:rsidRDefault="00DF0063" w:rsidP="005179F9">
      <w:pPr>
        <w:spacing w:before="0" w:after="0"/>
      </w:pPr>
      <w:r>
        <w:t>Mogą to zrobić dyrektorzy szkół działający na podstawie pełnomocnictwa Prezydenta.</w:t>
      </w:r>
    </w:p>
    <w:p w14:paraId="4BB543EC" w14:textId="77777777" w:rsidR="006F5220" w:rsidRPr="005179F9" w:rsidRDefault="006F5220" w:rsidP="005179F9">
      <w:pPr>
        <w:spacing w:before="0" w:after="0"/>
      </w:pPr>
    </w:p>
    <w:p w14:paraId="4A93EB1E" w14:textId="10A80612" w:rsidR="00B50E00" w:rsidRPr="00B023AA" w:rsidRDefault="00B50E00" w:rsidP="009E5EE7">
      <w:pPr>
        <w:pStyle w:val="Nagwek1"/>
        <w:numPr>
          <w:ilvl w:val="0"/>
          <w:numId w:val="42"/>
        </w:numPr>
      </w:pPr>
      <w:bookmarkStart w:id="8" w:name="_Toc6307429"/>
      <w:r>
        <w:lastRenderedPageBreak/>
        <w:t>Nauczyciele</w:t>
      </w:r>
      <w:bookmarkEnd w:id="8"/>
    </w:p>
    <w:p w14:paraId="27AFBD6F" w14:textId="2E70C183" w:rsidR="00B50E00" w:rsidRPr="00372029" w:rsidRDefault="00B50E00" w:rsidP="00A34034">
      <w:pPr>
        <w:pStyle w:val="Nagwek2"/>
        <w:numPr>
          <w:ilvl w:val="1"/>
          <w:numId w:val="42"/>
        </w:numPr>
      </w:pPr>
      <w:bookmarkStart w:id="9" w:name="_Toc6307430"/>
      <w:r w:rsidRPr="00372029">
        <w:t>Staże dla nauczycieli</w:t>
      </w:r>
      <w:bookmarkEnd w:id="9"/>
    </w:p>
    <w:p w14:paraId="1C031581" w14:textId="77777777" w:rsidR="00B50E00" w:rsidRPr="007A68BA" w:rsidRDefault="00B50E00" w:rsidP="00B50E00">
      <w:pPr>
        <w:pStyle w:val="Bezodstpw"/>
        <w:spacing w:line="360" w:lineRule="auto"/>
        <w:jc w:val="both"/>
        <w:rPr>
          <w:rFonts w:cstheme="minorHAnsi"/>
        </w:rPr>
      </w:pPr>
    </w:p>
    <w:p w14:paraId="3D5CC8F6" w14:textId="77777777" w:rsidR="00B50E00" w:rsidRPr="00B023AA" w:rsidRDefault="00B50E00" w:rsidP="00B50E00">
      <w:pPr>
        <w:spacing w:before="0" w:after="0" w:line="360" w:lineRule="auto"/>
        <w:ind w:firstLine="644"/>
        <w:jc w:val="both"/>
        <w:rPr>
          <w:b/>
          <w:sz w:val="24"/>
          <w:szCs w:val="24"/>
          <w:u w:val="single"/>
        </w:rPr>
      </w:pPr>
      <w:r w:rsidRPr="00B023AA">
        <w:rPr>
          <w:b/>
          <w:sz w:val="24"/>
          <w:szCs w:val="24"/>
          <w:u w:val="single"/>
        </w:rPr>
        <w:t xml:space="preserve">Pytanie: </w:t>
      </w:r>
    </w:p>
    <w:p w14:paraId="2B9649B4" w14:textId="77777777" w:rsidR="00B50E00" w:rsidRPr="00590027" w:rsidRDefault="00B50E00" w:rsidP="00B50E00">
      <w:pPr>
        <w:pStyle w:val="Akapitzlist"/>
        <w:numPr>
          <w:ilvl w:val="0"/>
          <w:numId w:val="4"/>
        </w:numPr>
        <w:spacing w:before="0" w:after="0" w:line="360" w:lineRule="auto"/>
        <w:jc w:val="both"/>
        <w:rPr>
          <w:u w:val="single"/>
        </w:rPr>
      </w:pPr>
      <w:r w:rsidRPr="00590027">
        <w:rPr>
          <w:lang w:eastAsia="pl-PL"/>
        </w:rPr>
        <w:t xml:space="preserve">Czy każdy nauczyciel przystępujący do projektu musi skorzystać obligatoryjnie ze stażu/praktyki </w:t>
      </w:r>
      <w:r>
        <w:rPr>
          <w:lang w:eastAsia="pl-PL"/>
        </w:rPr>
        <w:br/>
      </w:r>
      <w:r w:rsidRPr="00590027">
        <w:rPr>
          <w:lang w:eastAsia="pl-PL"/>
        </w:rPr>
        <w:t>w przedsiębiorstwie?</w:t>
      </w:r>
    </w:p>
    <w:p w14:paraId="3F964B0B" w14:textId="77777777" w:rsidR="00B50E00" w:rsidRPr="00590027" w:rsidRDefault="00B50E00" w:rsidP="00B50E00">
      <w:pPr>
        <w:pStyle w:val="Akapitzlist"/>
        <w:numPr>
          <w:ilvl w:val="0"/>
          <w:numId w:val="4"/>
        </w:numPr>
        <w:spacing w:line="360" w:lineRule="auto"/>
        <w:jc w:val="both"/>
        <w:rPr>
          <w:lang w:eastAsia="pl-PL"/>
        </w:rPr>
      </w:pPr>
      <w:r w:rsidRPr="00590027">
        <w:rPr>
          <w:lang w:eastAsia="pl-PL"/>
        </w:rPr>
        <w:t xml:space="preserve">Czy też może każdy nauczyciel musi wziąć udział zarówno w szkoleniu/kursie jak i w stażu/praktyce </w:t>
      </w:r>
      <w:r>
        <w:rPr>
          <w:lang w:eastAsia="pl-PL"/>
        </w:rPr>
        <w:br/>
      </w:r>
      <w:r w:rsidRPr="00590027">
        <w:rPr>
          <w:lang w:eastAsia="pl-PL"/>
        </w:rPr>
        <w:t>w przedsiębiorstwie?</w:t>
      </w:r>
    </w:p>
    <w:p w14:paraId="03C9B7DF" w14:textId="77777777" w:rsidR="00B50E00" w:rsidRPr="00BE2EAC" w:rsidRDefault="00B50E00" w:rsidP="00B50E00">
      <w:pPr>
        <w:pStyle w:val="Akapitzlist"/>
        <w:numPr>
          <w:ilvl w:val="0"/>
          <w:numId w:val="4"/>
        </w:numPr>
        <w:spacing w:before="0" w:after="0" w:line="360" w:lineRule="auto"/>
        <w:jc w:val="both"/>
        <w:rPr>
          <w:lang w:eastAsia="pl-PL"/>
        </w:rPr>
      </w:pPr>
      <w:r w:rsidRPr="00590027">
        <w:rPr>
          <w:lang w:eastAsia="pl-PL"/>
        </w:rPr>
        <w:t>Czy nauczyciel może sobie wybrać formę wsparcie spośród wymienionych, np. część UP spośród nauczycieli weźmie udział tylko w wybranych szkoleniach a część tylko w stażach/praktykach?</w:t>
      </w:r>
    </w:p>
    <w:p w14:paraId="6C9F9570" w14:textId="77777777" w:rsidR="00B50E00" w:rsidRPr="00B324EB" w:rsidRDefault="00B50E00" w:rsidP="00B50E00">
      <w:pPr>
        <w:spacing w:before="0" w:after="0"/>
        <w:ind w:firstLine="644"/>
        <w:rPr>
          <w:b/>
          <w:sz w:val="24"/>
          <w:szCs w:val="24"/>
          <w:u w:val="single"/>
        </w:rPr>
      </w:pPr>
      <w:r w:rsidRPr="00B324EB">
        <w:rPr>
          <w:b/>
          <w:sz w:val="24"/>
          <w:szCs w:val="24"/>
          <w:u w:val="single"/>
        </w:rPr>
        <w:t>Odpowiedź:</w:t>
      </w:r>
    </w:p>
    <w:p w14:paraId="4134E911" w14:textId="17EE4E9A" w:rsidR="00B50E00" w:rsidRDefault="00B50E00" w:rsidP="00B50E00">
      <w:pPr>
        <w:spacing w:before="0" w:after="0" w:line="360" w:lineRule="auto"/>
        <w:jc w:val="both"/>
        <w:rPr>
          <w:rFonts w:cstheme="minorHAnsi"/>
        </w:rPr>
      </w:pPr>
      <w:r>
        <w:t xml:space="preserve">Potrzeba objęcia wsparciem </w:t>
      </w:r>
      <w:r w:rsidRPr="007047A4">
        <w:t>nauc</w:t>
      </w:r>
      <w:r>
        <w:t xml:space="preserve">zycieli </w:t>
      </w:r>
      <w:r w:rsidRPr="00D27697">
        <w:t xml:space="preserve">szkół i placówek prowadzących kształcenie zawodowe </w:t>
      </w:r>
      <w:r>
        <w:rPr>
          <w:rFonts w:cstheme="minorHAnsi"/>
        </w:rPr>
        <w:t xml:space="preserve">w ramach </w:t>
      </w:r>
      <w:r w:rsidR="004F4EEA">
        <w:rPr>
          <w:rFonts w:cstheme="minorHAnsi"/>
        </w:rPr>
        <w:t>1 typu projektów – Model II</w:t>
      </w:r>
      <w:r w:rsidRPr="00745C36">
        <w:rPr>
          <w:rFonts w:eastAsia="Times New Roman"/>
          <w:lang w:eastAsia="pl-PL"/>
        </w:rPr>
        <w:t xml:space="preserve"> </w:t>
      </w:r>
      <w:r>
        <w:t>musi być zgodna z potrzebami szkoły/placówki prowadzącej kształcenie zawodowe w zakresie doskonalenia nauczycieli oraz wynikać</w:t>
      </w:r>
      <w:r w:rsidRPr="007047A4">
        <w:t xml:space="preserve"> </w:t>
      </w:r>
      <w:r>
        <w:t xml:space="preserve">z diagnozy zatwierdzonej przez organ prowadzący </w:t>
      </w:r>
      <w:r w:rsidRPr="000F65AB">
        <w:rPr>
          <w:rFonts w:cstheme="minorHAnsi"/>
        </w:rPr>
        <w:t xml:space="preserve">(limit i ograniczenie nr 1). Oznacza to, że </w:t>
      </w:r>
      <w:r w:rsidRPr="00E06C60">
        <w:rPr>
          <w:rFonts w:cstheme="minorHAnsi"/>
          <w:b/>
        </w:rPr>
        <w:t>nie każdy</w:t>
      </w:r>
      <w:r w:rsidRPr="000F65AB">
        <w:rPr>
          <w:rFonts w:cstheme="minorHAnsi"/>
        </w:rPr>
        <w:t xml:space="preserve"> nauczyciel </w:t>
      </w:r>
      <w:r>
        <w:rPr>
          <w:rFonts w:cstheme="minorHAnsi"/>
        </w:rPr>
        <w:t xml:space="preserve">przystępujący do projektu </w:t>
      </w:r>
      <w:r w:rsidRPr="000F65AB">
        <w:rPr>
          <w:rFonts w:cstheme="minorHAnsi"/>
        </w:rPr>
        <w:t>musi obligatoryjnie skorzystać ze stażu</w:t>
      </w:r>
      <w:r>
        <w:rPr>
          <w:lang w:eastAsia="pl-PL"/>
        </w:rPr>
        <w:t>/</w:t>
      </w:r>
      <w:r w:rsidRPr="00590027">
        <w:rPr>
          <w:lang w:eastAsia="pl-PL"/>
        </w:rPr>
        <w:t>praktyki w przedsiębiorstwie</w:t>
      </w:r>
      <w:r w:rsidRPr="000F65AB">
        <w:rPr>
          <w:rFonts w:cstheme="minorHAnsi"/>
        </w:rPr>
        <w:t>. Możliwa jest również sytuacja, w której część nauczycieli będzie korzys</w:t>
      </w:r>
      <w:r>
        <w:rPr>
          <w:rFonts w:cstheme="minorHAnsi"/>
        </w:rPr>
        <w:t xml:space="preserve">tać jedynie z kursów/szkoleń, </w:t>
      </w:r>
      <w:r w:rsidRPr="000F65AB">
        <w:rPr>
          <w:rFonts w:cstheme="minorHAnsi"/>
        </w:rPr>
        <w:t>cześć jedynie z udziału</w:t>
      </w:r>
      <w:r>
        <w:rPr>
          <w:rFonts w:cstheme="minorHAnsi"/>
        </w:rPr>
        <w:t xml:space="preserve"> w st</w:t>
      </w:r>
      <w:r w:rsidRPr="000F65AB">
        <w:rPr>
          <w:rFonts w:cstheme="minorHAnsi"/>
        </w:rPr>
        <w:t>ażach</w:t>
      </w:r>
      <w:r>
        <w:rPr>
          <w:rFonts w:cstheme="minorHAnsi"/>
        </w:rPr>
        <w:t xml:space="preserve"> czy studiach podyplomowych</w:t>
      </w:r>
      <w:r w:rsidRPr="000F65AB">
        <w:rPr>
          <w:rFonts w:cstheme="minorHAnsi"/>
        </w:rPr>
        <w:t>, jeśli taka forma wsparcia będzie wynikać z diagnozy</w:t>
      </w:r>
      <w:r>
        <w:rPr>
          <w:rFonts w:cstheme="minorHAnsi"/>
        </w:rPr>
        <w:t xml:space="preserve"> i </w:t>
      </w:r>
      <w:r>
        <w:t>zgodna z potrzebami szkoły/placówki prowadzącej kształcenie zawodowe w zakresie doskonalenia nauczycieli</w:t>
      </w:r>
      <w:r w:rsidRPr="000F65AB">
        <w:rPr>
          <w:rFonts w:cstheme="minorHAnsi"/>
        </w:rPr>
        <w:t xml:space="preserve">. Dodatkowo należy pamiętać o tym, że </w:t>
      </w:r>
      <w:r>
        <w:rPr>
          <w:rFonts w:cstheme="minorHAnsi"/>
        </w:rPr>
        <w:t>konkurs RPWM.02.04.0</w:t>
      </w:r>
      <w:r w:rsidR="004F4EEA">
        <w:rPr>
          <w:rFonts w:cstheme="minorHAnsi"/>
        </w:rPr>
        <w:t>2</w:t>
      </w:r>
      <w:r>
        <w:rPr>
          <w:rFonts w:cstheme="minorHAnsi"/>
        </w:rPr>
        <w:t>-IZ.28- 001</w:t>
      </w:r>
      <w:r w:rsidRPr="00753A06">
        <w:rPr>
          <w:rFonts w:cstheme="minorHAnsi"/>
        </w:rPr>
        <w:t>/19</w:t>
      </w:r>
      <w:r w:rsidRPr="000F65AB">
        <w:rPr>
          <w:rFonts w:cstheme="minorHAnsi"/>
        </w:rPr>
        <w:t xml:space="preserve"> nie przewiduje obligatoryjnych staży dla nauczycieli.  </w:t>
      </w:r>
    </w:p>
    <w:p w14:paraId="25DE02ED" w14:textId="3BC15A72" w:rsidR="00B50E00" w:rsidRDefault="00B50E00" w:rsidP="00B50E00">
      <w:pPr>
        <w:spacing w:before="0" w:after="0" w:line="360" w:lineRule="auto"/>
        <w:jc w:val="both"/>
        <w:rPr>
          <w:rFonts w:cstheme="minorHAnsi"/>
        </w:rPr>
      </w:pPr>
      <w:r>
        <w:rPr>
          <w:rFonts w:cstheme="minorHAnsi"/>
        </w:rPr>
        <w:t>Należy jednak pamiętać, że wsparciem w ramach Modelu II należy objąć co najmniej jednego nauczyciela (w tym nauczyciele kształcenia zawodowego i instruktorzy praktycznej nauki zawodu) w zakresie przedmiotów zawodowych.</w:t>
      </w:r>
    </w:p>
    <w:p w14:paraId="5122F817" w14:textId="77777777" w:rsidR="00B50E00" w:rsidRPr="000F65AB" w:rsidRDefault="00B50E00" w:rsidP="00B50E00">
      <w:pPr>
        <w:spacing w:before="0" w:after="0" w:line="360" w:lineRule="auto"/>
        <w:jc w:val="both"/>
        <w:rPr>
          <w:rFonts w:cstheme="minorHAnsi"/>
        </w:rPr>
      </w:pPr>
      <w:r w:rsidRPr="000F65AB">
        <w:rPr>
          <w:rFonts w:cstheme="minorHAnsi"/>
        </w:rPr>
        <w:t xml:space="preserve"> </w:t>
      </w:r>
    </w:p>
    <w:p w14:paraId="45947AD3" w14:textId="77777777" w:rsidR="00B50E00" w:rsidRPr="00B023AA" w:rsidRDefault="00B50E00" w:rsidP="00B50E00">
      <w:pPr>
        <w:spacing w:before="0" w:after="0" w:line="240" w:lineRule="auto"/>
        <w:ind w:firstLine="708"/>
        <w:jc w:val="both"/>
        <w:rPr>
          <w:b/>
          <w:sz w:val="24"/>
          <w:szCs w:val="24"/>
          <w:u w:val="single"/>
        </w:rPr>
      </w:pPr>
      <w:r w:rsidRPr="00E65C3B">
        <w:rPr>
          <w:b/>
          <w:sz w:val="24"/>
          <w:szCs w:val="24"/>
          <w:u w:val="single"/>
        </w:rPr>
        <w:t>Pytanie:</w:t>
      </w:r>
    </w:p>
    <w:p w14:paraId="6C38BCC7" w14:textId="65F85DA1" w:rsidR="00B50E00" w:rsidRDefault="00B50E00" w:rsidP="00B50E00">
      <w:pPr>
        <w:spacing w:before="0" w:after="0" w:line="360" w:lineRule="auto"/>
        <w:jc w:val="both"/>
      </w:pPr>
      <w:r w:rsidRPr="00B9568A">
        <w:t>Czy można planować we wniosku wynagrodzenie dla  opie</w:t>
      </w:r>
      <w:r w:rsidR="006F5220">
        <w:t xml:space="preserve">kuna praktyki dla nauczyciela. </w:t>
      </w:r>
      <w:r w:rsidRPr="00B9568A">
        <w:t>Jeś</w:t>
      </w:r>
      <w:r>
        <w:t>li tak w jakiej wysokości?</w:t>
      </w:r>
    </w:p>
    <w:p w14:paraId="57AF0D1C" w14:textId="77777777" w:rsidR="00B50E00" w:rsidRPr="00B324EB" w:rsidRDefault="00B50E00" w:rsidP="00B50E00">
      <w:pPr>
        <w:spacing w:before="0" w:after="0"/>
        <w:ind w:firstLine="708"/>
        <w:rPr>
          <w:b/>
          <w:sz w:val="24"/>
          <w:szCs w:val="24"/>
          <w:u w:val="single"/>
        </w:rPr>
      </w:pPr>
      <w:r w:rsidRPr="00B324EB">
        <w:rPr>
          <w:b/>
          <w:sz w:val="24"/>
          <w:szCs w:val="24"/>
          <w:u w:val="single"/>
        </w:rPr>
        <w:t>Odpowiedź:</w:t>
      </w:r>
    </w:p>
    <w:p w14:paraId="7196DDE2" w14:textId="77777777" w:rsidR="00B50E00" w:rsidRDefault="00B50E00" w:rsidP="00B50E00">
      <w:pPr>
        <w:spacing w:before="0" w:after="0" w:line="360" w:lineRule="auto"/>
        <w:jc w:val="both"/>
      </w:pPr>
      <w:r w:rsidRPr="00B9568A">
        <w:rPr>
          <w:rFonts w:ascii="Calibri" w:eastAsia="Calibri" w:hAnsi="Calibri" w:cs="Times New Roman"/>
        </w:rPr>
        <w:t>W ramach przedmiotowego konkursu można zaplanować</w:t>
      </w:r>
      <w:r>
        <w:rPr>
          <w:rFonts w:ascii="Calibri" w:eastAsia="Calibri" w:hAnsi="Calibri" w:cs="Times New Roman"/>
        </w:rPr>
        <w:t xml:space="preserve"> wynagrodzenie</w:t>
      </w:r>
      <w:r w:rsidRPr="00B9568A">
        <w:rPr>
          <w:rFonts w:ascii="Calibri" w:eastAsia="Calibri" w:hAnsi="Calibri" w:cs="Times New Roman"/>
        </w:rPr>
        <w:t xml:space="preserve"> opiekuna </w:t>
      </w:r>
      <w:r>
        <w:rPr>
          <w:rFonts w:ascii="Calibri" w:eastAsia="Calibri" w:hAnsi="Calibri" w:cs="Times New Roman"/>
        </w:rPr>
        <w:t>praktyki/</w:t>
      </w:r>
      <w:r w:rsidRPr="00B9568A">
        <w:rPr>
          <w:rFonts w:ascii="Calibri" w:eastAsia="Calibri" w:hAnsi="Calibri" w:cs="Times New Roman"/>
        </w:rPr>
        <w:t xml:space="preserve">stażu </w:t>
      </w:r>
      <w:r>
        <w:rPr>
          <w:rFonts w:ascii="Calibri" w:eastAsia="Calibri" w:hAnsi="Calibri" w:cs="Times New Roman"/>
        </w:rPr>
        <w:t xml:space="preserve">dla nauczyciela. </w:t>
      </w:r>
      <w:r w:rsidRPr="005E1716">
        <w:t xml:space="preserve">Opiekun </w:t>
      </w:r>
      <w:r w:rsidRPr="00AA7334">
        <w:t>praktykanta/</w:t>
      </w:r>
      <w:r w:rsidRPr="005E1716">
        <w:t xml:space="preserve">stażysty </w:t>
      </w:r>
      <w:r>
        <w:t xml:space="preserve">(nauczyciela) </w:t>
      </w:r>
      <w:r w:rsidRPr="005E1716">
        <w:t xml:space="preserve">jest wyznaczany po stronie podmiotu przyjmującego </w:t>
      </w:r>
      <w:r>
        <w:t>nauczyciela</w:t>
      </w:r>
      <w:r w:rsidRPr="005E1716">
        <w:t xml:space="preserve"> na praktykę zawodową lub staż zawodowy.</w:t>
      </w:r>
      <w:r>
        <w:t xml:space="preserve"> </w:t>
      </w:r>
      <w:r w:rsidRPr="005E1716">
        <w:t>Wynagrodzenie przysługujące opiekunowi praktykanta lub stażysty jest wypłacane z tytułu wypełnienia obowiązków, związanych z realizacją ww. zada</w:t>
      </w:r>
      <w:r>
        <w:t>ń, niezależnie od liczby nauczycieli</w:t>
      </w:r>
      <w:r w:rsidRPr="005E1716">
        <w:t>, wobec</w:t>
      </w:r>
      <w:r>
        <w:t xml:space="preserve"> których te obowiązki świadczy. </w:t>
      </w:r>
    </w:p>
    <w:p w14:paraId="43CB2AD3" w14:textId="042CC761" w:rsidR="00B50E00" w:rsidRDefault="00B50E00" w:rsidP="00B50E00">
      <w:pPr>
        <w:pStyle w:val="Default"/>
        <w:spacing w:before="0" w:line="360" w:lineRule="auto"/>
        <w:jc w:val="both"/>
        <w:rPr>
          <w:color w:val="auto"/>
          <w:sz w:val="20"/>
          <w:szCs w:val="20"/>
        </w:rPr>
      </w:pPr>
      <w:r w:rsidRPr="009B39F7">
        <w:rPr>
          <w:color w:val="auto"/>
          <w:sz w:val="20"/>
          <w:szCs w:val="20"/>
        </w:rPr>
        <w:t xml:space="preserve">Koszty wynagrodzenia opiekuna </w:t>
      </w:r>
      <w:r>
        <w:rPr>
          <w:color w:val="auto"/>
          <w:sz w:val="20"/>
          <w:szCs w:val="20"/>
        </w:rPr>
        <w:t>praktykanta/</w:t>
      </w:r>
      <w:r w:rsidRPr="009B39F7">
        <w:rPr>
          <w:color w:val="auto"/>
          <w:sz w:val="20"/>
          <w:szCs w:val="20"/>
        </w:rPr>
        <w:t>stażysty</w:t>
      </w:r>
      <w:r>
        <w:rPr>
          <w:color w:val="auto"/>
          <w:sz w:val="20"/>
          <w:szCs w:val="20"/>
        </w:rPr>
        <w:t xml:space="preserve"> u pracodawcy</w:t>
      </w:r>
      <w:r w:rsidRPr="009B39F7">
        <w:rPr>
          <w:color w:val="auto"/>
          <w:sz w:val="20"/>
          <w:szCs w:val="20"/>
        </w:rPr>
        <w:t xml:space="preserve">, zgodnie z </w:t>
      </w:r>
      <w:r w:rsidRPr="009B39F7">
        <w:rPr>
          <w:i/>
          <w:color w:val="auto"/>
          <w:sz w:val="20"/>
          <w:szCs w:val="20"/>
        </w:rPr>
        <w:t xml:space="preserve">Wytycznymi w zakresie realizacji przedsięwzięć z udziałem środków EFS w obszarze edukacji na lata 2014-2020 </w:t>
      </w:r>
      <w:r w:rsidRPr="009B39F7">
        <w:rPr>
          <w:color w:val="auto"/>
          <w:sz w:val="20"/>
          <w:szCs w:val="20"/>
        </w:rPr>
        <w:t>powinny uwzględniać jedną z opcji:</w:t>
      </w:r>
    </w:p>
    <w:p w14:paraId="6436C714" w14:textId="77777777" w:rsidR="00B50E00" w:rsidRPr="00673A81" w:rsidRDefault="00B50E00" w:rsidP="00B50E00">
      <w:pPr>
        <w:pStyle w:val="Akapitzlist"/>
        <w:numPr>
          <w:ilvl w:val="0"/>
          <w:numId w:val="25"/>
        </w:numPr>
        <w:shd w:val="clear" w:color="auto" w:fill="FFFFFF"/>
        <w:spacing w:before="0" w:after="0" w:line="360" w:lineRule="auto"/>
        <w:jc w:val="both"/>
      </w:pPr>
      <w:r w:rsidRPr="0037590C">
        <w:t xml:space="preserve">refundację </w:t>
      </w:r>
      <w:r>
        <w:t>podmiotowi przyjmującemu na staż</w:t>
      </w:r>
      <w:r w:rsidRPr="0037590C">
        <w:t xml:space="preserve"> </w:t>
      </w:r>
      <w:r w:rsidRPr="00673A81">
        <w:t>wynagrodzenia opiekuna praktykanta lub stażysty w</w:t>
      </w:r>
      <w:r>
        <w:t> </w:t>
      </w:r>
      <w:r w:rsidRPr="00673A81">
        <w:t xml:space="preserve">zakresie odpowiadającym częściowemu lub całkowitemu zwolnieniu go od świadczenia pracy na rzecz </w:t>
      </w:r>
      <w:r w:rsidRPr="00673A81">
        <w:lastRenderedPageBreak/>
        <w:t xml:space="preserve">realizacji zadań związanych z opieką nad grupą praktykantów lub stażystów, o której mowa w lit. </w:t>
      </w:r>
      <w:r>
        <w:t>h</w:t>
      </w:r>
      <w:r w:rsidRPr="00673A81">
        <w:t>, przez okres 150 godzin praktyki zawodowej lub stażu zawodowego</w:t>
      </w:r>
      <w:r w:rsidRPr="00144DCC">
        <w:t>,</w:t>
      </w:r>
      <w:r w:rsidRPr="0037590C">
        <w:t xml:space="preserve"> </w:t>
      </w:r>
      <w:r w:rsidRPr="00144DCC">
        <w:t>w wysokości obliczonej jak za urlop wypoczynkowy</w:t>
      </w:r>
      <w:r>
        <w:t xml:space="preserve">, ale nie więcej niż </w:t>
      </w:r>
      <w:r w:rsidRPr="00CE6111">
        <w:t>5000</w:t>
      </w:r>
      <w:r>
        <w:t xml:space="preserve"> zł brutto</w:t>
      </w:r>
      <w:r w:rsidRPr="00144DCC">
        <w:t>.</w:t>
      </w:r>
      <w:r w:rsidRPr="0037590C">
        <w:t xml:space="preserve"> </w:t>
      </w:r>
      <w:r w:rsidRPr="00673A81">
        <w:t>Wysokość wynagrodzenia nalicza się proporcjonalnie do liczby godzin praktyki zawodowej lub stażu zawodowego</w:t>
      </w:r>
      <w:r w:rsidRPr="00673A81" w:rsidDel="00283A65">
        <w:t xml:space="preserve"> </w:t>
      </w:r>
      <w:r w:rsidRPr="00673A81">
        <w:t>zrealizowanych przez uczniów</w:t>
      </w:r>
      <w:r>
        <w:t>;</w:t>
      </w:r>
    </w:p>
    <w:p w14:paraId="24802FB8" w14:textId="77777777" w:rsidR="00B50E00" w:rsidRPr="00673A81" w:rsidRDefault="00B50E00" w:rsidP="00B50E00">
      <w:pPr>
        <w:pStyle w:val="Akapitzlist"/>
        <w:numPr>
          <w:ilvl w:val="0"/>
          <w:numId w:val="25"/>
        </w:numPr>
        <w:shd w:val="clear" w:color="auto" w:fill="FFFFFF"/>
        <w:spacing w:before="0" w:after="0" w:line="360" w:lineRule="auto"/>
        <w:jc w:val="both"/>
      </w:pPr>
      <w:r w:rsidRPr="00673A81">
        <w:t xml:space="preserve">refundację </w:t>
      </w:r>
      <w:r>
        <w:t>podmiotowi przyjmującemu na staż</w:t>
      </w:r>
      <w:r w:rsidRPr="00673A81">
        <w:t xml:space="preserve">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w:t>
      </w:r>
      <w:r>
        <w:t>i</w:t>
      </w:r>
      <w:r w:rsidRPr="00673A81">
        <w:t>, ale nie więcej niż 500 zł brutto, za realizację 150 godzin praktyki zawodowej lub stażu zawodowego. Wysokość wynagrodzenia nalicza się proporcjonalnie do liczby godzin praktyki zawodowej lub stażu zawodowego zrealizowanych przez uczniów)</w:t>
      </w:r>
      <w:r>
        <w:t>;</w:t>
      </w:r>
    </w:p>
    <w:p w14:paraId="64B37D6F" w14:textId="77777777" w:rsidR="00B50E00" w:rsidRPr="00034E83" w:rsidRDefault="00B50E00" w:rsidP="00B50E00">
      <w:pPr>
        <w:pStyle w:val="Akapitzlist"/>
        <w:numPr>
          <w:ilvl w:val="0"/>
          <w:numId w:val="25"/>
        </w:numPr>
        <w:spacing w:before="0" w:after="0" w:line="360" w:lineRule="auto"/>
        <w:jc w:val="both"/>
      </w:pPr>
      <w:r w:rsidRPr="0009362E">
        <w:t xml:space="preserve">refundację </w:t>
      </w:r>
      <w:r>
        <w:t>podmiotowi przyjmującemu na staż</w:t>
      </w:r>
      <w:r w:rsidRPr="0009362E">
        <w:t xml:space="preserve"> wynagrodzenia opiekuna</w:t>
      </w:r>
      <w:r>
        <w:t xml:space="preserve"> praktykanta lub</w:t>
      </w:r>
      <w:r w:rsidRPr="0009362E">
        <w:t xml:space="preserve"> stażysty, który będzie pełnił funkcję instruktora praktycznej nauki zawodu i dla którego praca z</w:t>
      </w:r>
      <w:r>
        <w:t> </w:t>
      </w:r>
      <w:r w:rsidRPr="0009362E">
        <w:t xml:space="preserve">uczniami będzie stanowić podstawowe zajęcie </w:t>
      </w:r>
      <w:r>
        <w:t xml:space="preserve">– do wysokości wynagrodzenia określonego w </w:t>
      </w:r>
      <w:r w:rsidRPr="005C073D">
        <w:rPr>
          <w:rFonts w:cs="Arial"/>
        </w:rPr>
        <w:t>§</w:t>
      </w:r>
      <w:r w:rsidRPr="001C45CB">
        <w:t xml:space="preserve"> 9 ust. 2 pkt 1 rozporządzenia </w:t>
      </w:r>
      <w:r w:rsidRPr="005C073D">
        <w:rPr>
          <w:rFonts w:cs="Arial"/>
        </w:rPr>
        <w:t>Ministra Edukacji Narodowej z dnia 24 sierpnia 2017 r. w sprawie praktycznej nauki zawodu</w:t>
      </w:r>
      <w:r>
        <w:t>.</w:t>
      </w:r>
    </w:p>
    <w:p w14:paraId="54DFF220" w14:textId="7E9C7000" w:rsidR="00B50E00" w:rsidRPr="00E65C3B" w:rsidRDefault="00B50E00" w:rsidP="00A34034">
      <w:pPr>
        <w:pStyle w:val="Nagwek2"/>
        <w:numPr>
          <w:ilvl w:val="1"/>
          <w:numId w:val="42"/>
        </w:numPr>
      </w:pPr>
      <w:bookmarkStart w:id="10" w:name="_Toc6307431"/>
      <w:r w:rsidRPr="00E46AFA">
        <w:t>Kursy/ szkolenia dla nauczycieli</w:t>
      </w:r>
      <w:bookmarkEnd w:id="10"/>
    </w:p>
    <w:p w14:paraId="2E58978F" w14:textId="77777777" w:rsidR="00B50E00" w:rsidRDefault="00B50E00" w:rsidP="00B50E00">
      <w:pPr>
        <w:pStyle w:val="Default"/>
        <w:spacing w:before="0" w:line="360" w:lineRule="auto"/>
        <w:jc w:val="both"/>
        <w:rPr>
          <w:rFonts w:asciiTheme="minorHAnsi" w:hAnsiTheme="minorHAnsi" w:cstheme="minorHAnsi"/>
          <w:sz w:val="20"/>
          <w:szCs w:val="20"/>
        </w:rPr>
      </w:pPr>
      <w:r w:rsidRPr="0085009A">
        <w:rPr>
          <w:rFonts w:asciiTheme="minorHAnsi" w:hAnsiTheme="minorHAnsi" w:cstheme="minorHAnsi"/>
          <w:sz w:val="20"/>
          <w:szCs w:val="20"/>
        </w:rPr>
        <w:t xml:space="preserve"> </w:t>
      </w:r>
    </w:p>
    <w:p w14:paraId="17BB0BF0" w14:textId="77777777" w:rsidR="00B50E00" w:rsidRPr="00B324EB" w:rsidRDefault="00B50E00" w:rsidP="00B50E00">
      <w:pPr>
        <w:pStyle w:val="Default"/>
        <w:spacing w:before="0" w:line="360" w:lineRule="auto"/>
        <w:ind w:firstLine="708"/>
        <w:jc w:val="both"/>
        <w:rPr>
          <w:b/>
          <w:u w:val="single"/>
        </w:rPr>
      </w:pPr>
      <w:r w:rsidRPr="00B324EB">
        <w:rPr>
          <w:b/>
          <w:u w:val="single"/>
        </w:rPr>
        <w:t>Pytanie:</w:t>
      </w:r>
    </w:p>
    <w:p w14:paraId="7DC5B87F" w14:textId="77777777" w:rsidR="00B50E00" w:rsidRPr="002F0E45" w:rsidRDefault="00B50E00" w:rsidP="00B50E00">
      <w:pPr>
        <w:spacing w:before="0" w:after="0" w:line="360" w:lineRule="auto"/>
        <w:jc w:val="both"/>
        <w:rPr>
          <w:rFonts w:cstheme="minorHAnsi"/>
          <w:lang w:eastAsia="pl-PL"/>
        </w:rPr>
      </w:pPr>
      <w:r w:rsidRPr="002F0E45">
        <w:rPr>
          <w:rFonts w:cstheme="minorHAnsi"/>
          <w:lang w:eastAsia="pl-PL"/>
        </w:rPr>
        <w:t xml:space="preserve">Proszę wyjaśnić czy w ramach wsparcia na rzecz umiejętności i kompetencji nauczycieli niezbędnych w pracy dydaktycznej </w:t>
      </w:r>
      <w:r>
        <w:rPr>
          <w:rFonts w:cstheme="minorHAnsi"/>
          <w:lang w:eastAsia="pl-PL"/>
        </w:rPr>
        <w:t>można uwzględnić szkolenia z zakresu kompetencji miękkich niezbędnych do pracy z uczniem trudnym, ze specjalnymi potrzebami edukacyjnymi celem realizacji podstawy programowej w zawodzie</w:t>
      </w:r>
      <w:r w:rsidRPr="002F0E45">
        <w:rPr>
          <w:rFonts w:cstheme="minorHAnsi"/>
          <w:lang w:eastAsia="pl-PL"/>
        </w:rPr>
        <w:t>?</w:t>
      </w:r>
    </w:p>
    <w:p w14:paraId="2543D6D3" w14:textId="77777777" w:rsidR="00B50E00" w:rsidRPr="00B324EB" w:rsidRDefault="00B50E00" w:rsidP="00B50E00">
      <w:pPr>
        <w:spacing w:before="0" w:after="0"/>
        <w:ind w:firstLine="708"/>
        <w:rPr>
          <w:b/>
          <w:sz w:val="24"/>
          <w:szCs w:val="24"/>
          <w:u w:val="single"/>
        </w:rPr>
      </w:pPr>
      <w:r w:rsidRPr="00B324EB">
        <w:rPr>
          <w:b/>
          <w:sz w:val="24"/>
          <w:szCs w:val="24"/>
          <w:u w:val="single"/>
        </w:rPr>
        <w:t>Odpowiedź:</w:t>
      </w:r>
    </w:p>
    <w:p w14:paraId="4F425BF2" w14:textId="051520B5" w:rsidR="00BF085B" w:rsidRPr="003A631A" w:rsidRDefault="00B50E00" w:rsidP="00B50E00">
      <w:pPr>
        <w:spacing w:line="360" w:lineRule="auto"/>
        <w:jc w:val="both"/>
        <w:rPr>
          <w:rFonts w:cstheme="minorHAnsi"/>
        </w:rPr>
      </w:pPr>
      <w:r w:rsidRPr="00711FE6">
        <w:t>W 1 typie projektów</w:t>
      </w:r>
      <w:r w:rsidR="00CE67F8">
        <w:t>,  Model II przewiduje</w:t>
      </w:r>
      <w:bookmarkStart w:id="11" w:name="_GoBack"/>
      <w:bookmarkEnd w:id="11"/>
      <w:r>
        <w:t xml:space="preserve"> wsparcie na rzecz </w:t>
      </w:r>
      <w:r w:rsidRPr="003A6AA3">
        <w:t xml:space="preserve">doskonalenia umiejętności, kompetencji </w:t>
      </w:r>
      <w:r>
        <w:t xml:space="preserve">lub </w:t>
      </w:r>
      <w:r w:rsidRPr="003A6AA3">
        <w:t>kwalifikacji zawodowych</w:t>
      </w:r>
      <w:r>
        <w:t xml:space="preserve"> nauczycieli, w tym nauczycieli </w:t>
      </w:r>
      <w:r w:rsidRPr="006469A1">
        <w:t>kształcenia zawodowego oraz instruktorów praktycznej nauki zawodu</w:t>
      </w:r>
      <w:r>
        <w:t xml:space="preserve">. Możliwe jest więc zaplanowanie w projekcie szkoleń z zakresu kompetencji miękkich </w:t>
      </w:r>
      <w:r>
        <w:rPr>
          <w:rFonts w:cstheme="minorHAnsi"/>
          <w:lang w:eastAsia="pl-PL"/>
        </w:rPr>
        <w:t>niezbędnych do pracy z uczniem trudnym, ze specjalnymi potrzebami edukacyjnymi</w:t>
      </w:r>
      <w:r>
        <w:t xml:space="preserve">, jeśli taka potrzeba wynika bezpośrednio z </w:t>
      </w:r>
      <w:r w:rsidRPr="005C073D">
        <w:rPr>
          <w:rFonts w:cstheme="minorHAnsi"/>
        </w:rPr>
        <w:t>diagnozy zatwierdzonej przez organ prowadzący</w:t>
      </w:r>
      <w:r>
        <w:rPr>
          <w:rFonts w:cstheme="minorHAnsi"/>
        </w:rPr>
        <w:t xml:space="preserve"> (limit i ograniczenie nr 1) oraz jest</w:t>
      </w:r>
      <w:r w:rsidRPr="005C073D">
        <w:rPr>
          <w:rFonts w:cstheme="minorHAnsi"/>
        </w:rPr>
        <w:t xml:space="preserve"> zgodna z potrzebami szkoły/placówki prowadzącej kształcenie zawodowe w zakresie doskonalenia nauczycieli</w:t>
      </w:r>
      <w:r>
        <w:rPr>
          <w:rFonts w:cstheme="minorHAnsi"/>
        </w:rPr>
        <w:t>.</w:t>
      </w:r>
    </w:p>
    <w:p w14:paraId="709DCB8C" w14:textId="3CDBAA6A" w:rsidR="00B50E00" w:rsidRPr="00D164F6" w:rsidRDefault="00A34034" w:rsidP="00B50E00">
      <w:pPr>
        <w:pStyle w:val="Nagwek2"/>
      </w:pPr>
      <w:bookmarkStart w:id="12" w:name="_Toc6307432"/>
      <w:r>
        <w:t>9</w:t>
      </w:r>
      <w:r w:rsidR="00B50E00">
        <w:t>.3</w:t>
      </w:r>
      <w:r w:rsidR="00B50E00" w:rsidRPr="00E46AFA">
        <w:t>. Doskonalenie zawodowe nauczyli, a wkład własny w projekcie.</w:t>
      </w:r>
      <w:bookmarkEnd w:id="12"/>
      <w:r w:rsidR="00B50E00" w:rsidRPr="00E46AFA">
        <w:t xml:space="preserve"> </w:t>
      </w:r>
    </w:p>
    <w:p w14:paraId="70969EDC" w14:textId="77777777" w:rsidR="00B50E00" w:rsidRPr="00137FAF" w:rsidRDefault="00B50E00" w:rsidP="00B50E00">
      <w:pPr>
        <w:spacing w:after="0"/>
        <w:ind w:firstLine="708"/>
        <w:rPr>
          <w:sz w:val="24"/>
          <w:szCs w:val="24"/>
          <w:u w:val="single"/>
        </w:rPr>
      </w:pPr>
      <w:r w:rsidRPr="00137FAF">
        <w:rPr>
          <w:b/>
          <w:sz w:val="24"/>
          <w:szCs w:val="24"/>
          <w:u w:val="single"/>
        </w:rPr>
        <w:t>Pytanie</w:t>
      </w:r>
      <w:r w:rsidRPr="00137FAF">
        <w:rPr>
          <w:sz w:val="24"/>
          <w:szCs w:val="24"/>
          <w:u w:val="single"/>
        </w:rPr>
        <w:t xml:space="preserve">: </w:t>
      </w:r>
    </w:p>
    <w:p w14:paraId="5D59586E" w14:textId="77777777" w:rsidR="00B50E00" w:rsidRPr="00034E83" w:rsidRDefault="00B50E00" w:rsidP="00B50E00">
      <w:pPr>
        <w:spacing w:before="0" w:after="0" w:line="360" w:lineRule="auto"/>
        <w:jc w:val="both"/>
        <w:rPr>
          <w:rFonts w:cs="Arial"/>
        </w:rPr>
      </w:pPr>
      <w:r w:rsidRPr="00034E83">
        <w:rPr>
          <w:rFonts w:cs="Tahoma"/>
          <w:lang w:eastAsia="pl-PL"/>
        </w:rPr>
        <w:t xml:space="preserve">Czy czas poświęcony przez nauczyciela kształcenia zawodowego na doskonalenie zawodowe ujęte w projekcie (wyliczony poprzez iloczyn liczby godzin zrealizowanych podczas kursu czy szkolenia i stawki jego awansu zawodowego) można zaplanować do budżetu projektu jako wkład własny wnioskodawcy? </w:t>
      </w:r>
    </w:p>
    <w:p w14:paraId="47A24D33" w14:textId="77777777" w:rsidR="00B50E00" w:rsidRDefault="00B50E00" w:rsidP="00B50E00">
      <w:pPr>
        <w:spacing w:before="0" w:after="0" w:line="360" w:lineRule="auto"/>
        <w:ind w:firstLine="708"/>
        <w:rPr>
          <w:b/>
          <w:sz w:val="24"/>
          <w:szCs w:val="24"/>
          <w:u w:val="single"/>
        </w:rPr>
      </w:pPr>
      <w:r>
        <w:rPr>
          <w:b/>
          <w:sz w:val="24"/>
          <w:szCs w:val="24"/>
          <w:u w:val="single"/>
        </w:rPr>
        <w:t xml:space="preserve">Odpowiedź: </w:t>
      </w:r>
    </w:p>
    <w:p w14:paraId="3878842E" w14:textId="77777777" w:rsidR="00B50E00" w:rsidRPr="00034E83" w:rsidRDefault="00B50E00" w:rsidP="00B50E00">
      <w:pPr>
        <w:spacing w:before="0" w:after="0" w:line="360" w:lineRule="auto"/>
        <w:rPr>
          <w:b/>
          <w:sz w:val="24"/>
          <w:szCs w:val="24"/>
          <w:u w:val="single"/>
        </w:rPr>
      </w:pPr>
      <w:r>
        <w:t xml:space="preserve">Tak. Zasady wnoszenia wkładu własnego omówione zostały z </w:t>
      </w:r>
      <w:r w:rsidRPr="00C36FD3">
        <w:t>rozdziale 4.4.3</w:t>
      </w:r>
      <w:r w:rsidRPr="00317DE9">
        <w:t xml:space="preserve"> Regulaminu.</w:t>
      </w:r>
    </w:p>
    <w:p w14:paraId="0273ACB6" w14:textId="77777777" w:rsidR="00B50E00" w:rsidRPr="00D0076E" w:rsidRDefault="00B50E00" w:rsidP="00B50E00">
      <w:pPr>
        <w:spacing w:before="0" w:after="0" w:line="360" w:lineRule="auto"/>
        <w:jc w:val="both"/>
      </w:pPr>
      <w:r w:rsidRPr="00D0076E">
        <w:lastRenderedPageBreak/>
        <w:t xml:space="preserve">Zasady wnoszenia wkładu własnego niepieniężnego w formie dodatków lub wynagrodzeń wpłacanych przez stronę trzecią uczestnikom danego projektu: </w:t>
      </w:r>
    </w:p>
    <w:p w14:paraId="2AB566FC" w14:textId="77777777" w:rsidR="00B50E00" w:rsidRPr="00D0076E" w:rsidRDefault="00B50E00" w:rsidP="00B50E00">
      <w:pPr>
        <w:numPr>
          <w:ilvl w:val="0"/>
          <w:numId w:val="11"/>
        </w:numPr>
        <w:spacing w:before="0" w:after="0" w:line="360" w:lineRule="auto"/>
        <w:jc w:val="both"/>
        <w:rPr>
          <w:rFonts w:ascii="Calibri" w:hAnsi="Calibri" w:cs="Times New Roman"/>
          <w:lang w:eastAsia="pl-PL"/>
        </w:rPr>
      </w:pPr>
      <w:r w:rsidRPr="00D0076E">
        <w:rPr>
          <w:rFonts w:ascii="Calibri" w:hAnsi="Calibri" w:cs="Times New Roman"/>
          <w:lang w:eastAsia="pl-PL"/>
        </w:rPr>
        <w:t xml:space="preserve">Możliwość wnoszenia wkładu strony trzeciej dotyczy wyłącznie projektów skierowanych do pracodawców (firm, jednostek samorządowych, etc.), którzy delegują </w:t>
      </w:r>
      <w:r>
        <w:rPr>
          <w:rFonts w:ascii="Calibri" w:hAnsi="Calibri" w:cs="Times New Roman"/>
          <w:lang w:eastAsia="pl-PL"/>
        </w:rPr>
        <w:t>swoich pracowników na szkolenie.</w:t>
      </w:r>
    </w:p>
    <w:p w14:paraId="0C3C931D" w14:textId="77777777" w:rsidR="00B50E00" w:rsidRPr="00D0076E" w:rsidRDefault="00B50E00" w:rsidP="00B50E00">
      <w:pPr>
        <w:numPr>
          <w:ilvl w:val="0"/>
          <w:numId w:val="11"/>
        </w:numPr>
        <w:spacing w:before="0" w:after="0" w:line="360" w:lineRule="auto"/>
        <w:jc w:val="both"/>
        <w:rPr>
          <w:rFonts w:ascii="Calibri" w:hAnsi="Calibri" w:cs="Times New Roman"/>
          <w:lang w:eastAsia="pl-PL"/>
        </w:rPr>
      </w:pPr>
      <w:r w:rsidRPr="00D0076E">
        <w:rPr>
          <w:rFonts w:ascii="Calibri" w:hAnsi="Calibri" w:cs="Times New Roman"/>
          <w:lang w:eastAsia="pl-PL"/>
        </w:rPr>
        <w:t xml:space="preserve">Wkład wnoszony w tym przypadku dotyczy wynagrodzenia </w:t>
      </w:r>
      <w:r w:rsidRPr="00D0076E">
        <w:rPr>
          <w:rFonts w:ascii="Calibri" w:hAnsi="Calibri" w:cs="Times New Roman"/>
          <w:u w:val="single"/>
          <w:lang w:eastAsia="pl-PL"/>
        </w:rPr>
        <w:t>za czas udziału w projekcie</w:t>
      </w:r>
      <w:r>
        <w:rPr>
          <w:rFonts w:ascii="Calibri" w:hAnsi="Calibri" w:cs="Times New Roman"/>
          <w:u w:val="single"/>
          <w:lang w:eastAsia="pl-PL"/>
        </w:rPr>
        <w:t>.</w:t>
      </w:r>
    </w:p>
    <w:p w14:paraId="0AE4878B" w14:textId="53EAE3CA" w:rsidR="00B50E00" w:rsidRPr="000F1738" w:rsidRDefault="00B50E00" w:rsidP="00B50E00">
      <w:pPr>
        <w:numPr>
          <w:ilvl w:val="0"/>
          <w:numId w:val="11"/>
        </w:numPr>
        <w:spacing w:before="0" w:after="0" w:line="360" w:lineRule="auto"/>
        <w:jc w:val="both"/>
        <w:rPr>
          <w:rFonts w:ascii="Calibri" w:hAnsi="Calibri" w:cs="Times New Roman"/>
          <w:lang w:eastAsia="pl-PL"/>
        </w:rPr>
      </w:pPr>
      <w:r w:rsidRPr="00D0076E">
        <w:rPr>
          <w:rFonts w:ascii="Calibri" w:hAnsi="Calibri" w:cs="Times New Roman"/>
          <w:lang w:eastAsia="pl-PL"/>
        </w:rPr>
        <w:t xml:space="preserve">Podstawą wniesienia wkładu własnego przez strony trzecie powinna być stosowna umowa </w:t>
      </w:r>
      <w:r w:rsidR="006F5220">
        <w:rPr>
          <w:rFonts w:ascii="Calibri" w:hAnsi="Calibri" w:cs="Times New Roman"/>
          <w:lang w:eastAsia="pl-PL"/>
        </w:rPr>
        <w:br/>
      </w:r>
      <w:r w:rsidRPr="00D0076E">
        <w:rPr>
          <w:rFonts w:ascii="Calibri" w:hAnsi="Calibri" w:cs="Times New Roman"/>
          <w:lang w:eastAsia="pl-PL"/>
        </w:rPr>
        <w:t>z beneficjentem oraz zgodność poniesionych wydatków z przepisami krajowymi.</w:t>
      </w:r>
    </w:p>
    <w:p w14:paraId="3DB5D52E" w14:textId="758B862F" w:rsidR="00E72E07" w:rsidRPr="00D5318A" w:rsidRDefault="00E72E07" w:rsidP="006817D3">
      <w:pPr>
        <w:spacing w:before="0" w:after="0"/>
      </w:pPr>
    </w:p>
    <w:p w14:paraId="511DC6FE" w14:textId="171923DE" w:rsidR="00661019" w:rsidRPr="00E46AFA" w:rsidRDefault="00661019" w:rsidP="00121DEC">
      <w:pPr>
        <w:pStyle w:val="Nagwek1"/>
        <w:numPr>
          <w:ilvl w:val="0"/>
          <w:numId w:val="21"/>
        </w:numPr>
      </w:pPr>
      <w:bookmarkStart w:id="13" w:name="_Toc6307433"/>
      <w:r w:rsidRPr="00E46AFA">
        <w:t>Pozostałe pytania</w:t>
      </w:r>
      <w:bookmarkEnd w:id="13"/>
      <w:r w:rsidRPr="00E46AFA">
        <w:t xml:space="preserve"> </w:t>
      </w:r>
    </w:p>
    <w:p w14:paraId="6FD50DF9" w14:textId="489FD806" w:rsidR="00E46AFA" w:rsidRPr="00791A8B" w:rsidRDefault="00791A8B" w:rsidP="006376A9">
      <w:pPr>
        <w:pStyle w:val="Nagwek2"/>
      </w:pPr>
      <w:bookmarkStart w:id="14" w:name="_Toc6307434"/>
      <w:r w:rsidRPr="00791A8B">
        <w:t>10</w:t>
      </w:r>
      <w:r w:rsidR="00372029" w:rsidRPr="00791A8B">
        <w:t xml:space="preserve">.1 </w:t>
      </w:r>
      <w:r w:rsidR="00661019" w:rsidRPr="00791A8B">
        <w:t>Ograniczenie ilości składanych wniosków</w:t>
      </w:r>
      <w:bookmarkEnd w:id="14"/>
    </w:p>
    <w:p w14:paraId="04125208" w14:textId="77777777" w:rsidR="00E72E07" w:rsidRDefault="00E72E07" w:rsidP="006817D3">
      <w:pPr>
        <w:spacing w:after="0"/>
        <w:ind w:firstLine="708"/>
        <w:rPr>
          <w:b/>
          <w:sz w:val="24"/>
          <w:szCs w:val="24"/>
          <w:u w:val="single"/>
        </w:rPr>
      </w:pPr>
    </w:p>
    <w:p w14:paraId="5B8600AB" w14:textId="77777777" w:rsidR="00661019" w:rsidRPr="00C55BDB" w:rsidRDefault="00661019" w:rsidP="006817D3">
      <w:pPr>
        <w:spacing w:after="0"/>
        <w:ind w:firstLine="708"/>
        <w:rPr>
          <w:b/>
          <w:sz w:val="24"/>
          <w:szCs w:val="24"/>
          <w:u w:val="single"/>
        </w:rPr>
      </w:pPr>
      <w:r w:rsidRPr="00C55BDB">
        <w:rPr>
          <w:b/>
          <w:sz w:val="24"/>
          <w:szCs w:val="24"/>
          <w:u w:val="single"/>
        </w:rPr>
        <w:t>Pytanie:</w:t>
      </w:r>
    </w:p>
    <w:p w14:paraId="3ED479A9" w14:textId="77777777" w:rsidR="00661019" w:rsidRPr="00661019" w:rsidRDefault="00661019" w:rsidP="00DD7C58">
      <w:pPr>
        <w:spacing w:after="0" w:line="360" w:lineRule="auto"/>
        <w:jc w:val="both"/>
        <w:rPr>
          <w:rFonts w:ascii="Arial" w:hAnsi="Arial" w:cs="Arial"/>
        </w:rPr>
      </w:pPr>
      <w:r w:rsidRPr="00661019">
        <w:t>Czy Wnioskodawca może złożyć 2 projekty do konkursu, czy istnieje jakieś ograniczenie odnośnie ilości składanych wniosków.</w:t>
      </w:r>
    </w:p>
    <w:p w14:paraId="784C248E" w14:textId="77777777" w:rsidR="00661019" w:rsidRPr="00C55BDB" w:rsidRDefault="00661019" w:rsidP="006817D3">
      <w:pPr>
        <w:spacing w:before="0" w:after="0"/>
        <w:ind w:firstLine="708"/>
        <w:rPr>
          <w:b/>
          <w:sz w:val="24"/>
          <w:szCs w:val="24"/>
          <w:u w:val="single"/>
        </w:rPr>
      </w:pPr>
      <w:r w:rsidRPr="00C55BDB">
        <w:rPr>
          <w:b/>
          <w:sz w:val="24"/>
          <w:szCs w:val="24"/>
          <w:u w:val="single"/>
        </w:rPr>
        <w:t>Odpowiedź:</w:t>
      </w:r>
    </w:p>
    <w:p w14:paraId="2CC1822C" w14:textId="65E40033" w:rsidR="007536DA" w:rsidRDefault="00661019" w:rsidP="00DD7C58">
      <w:pPr>
        <w:spacing w:before="0" w:after="0" w:line="360" w:lineRule="auto"/>
        <w:jc w:val="both"/>
      </w:pPr>
      <w:r>
        <w:t xml:space="preserve">W przedmiotowym konkursie nie ma ograniczenia dotyczącego liczby dopuszczalnych </w:t>
      </w:r>
      <w:r w:rsidR="006F5220">
        <w:t xml:space="preserve">wniosków </w:t>
      </w:r>
      <w:r w:rsidR="006F5220">
        <w:br/>
      </w:r>
      <w:r w:rsidR="006817D3">
        <w:t xml:space="preserve">o </w:t>
      </w:r>
      <w:r w:rsidRPr="00BD70D3">
        <w:t>dofinansowanie projektu</w:t>
      </w:r>
      <w:r>
        <w:t>.</w:t>
      </w:r>
    </w:p>
    <w:p w14:paraId="1B2105F3" w14:textId="057F3C33" w:rsidR="006817D3" w:rsidRPr="004801E1" w:rsidRDefault="00791A8B" w:rsidP="004801E1">
      <w:pPr>
        <w:pStyle w:val="Nagwek2"/>
      </w:pPr>
      <w:bookmarkStart w:id="15" w:name="_Toc6307435"/>
      <w:r w:rsidRPr="00791A8B">
        <w:t>10</w:t>
      </w:r>
      <w:r w:rsidR="00E46AFA" w:rsidRPr="00791A8B">
        <w:t xml:space="preserve">.2 </w:t>
      </w:r>
      <w:r w:rsidR="001836EC" w:rsidRPr="00791A8B">
        <w:t>Minimalna oraz maksymalna wartość projektu</w:t>
      </w:r>
      <w:bookmarkEnd w:id="15"/>
    </w:p>
    <w:p w14:paraId="523CDDB5" w14:textId="77777777" w:rsidR="00E72E07" w:rsidRDefault="00E72E07" w:rsidP="006817D3">
      <w:pPr>
        <w:spacing w:before="0" w:after="0"/>
        <w:ind w:firstLine="708"/>
        <w:rPr>
          <w:b/>
          <w:sz w:val="24"/>
          <w:szCs w:val="24"/>
          <w:u w:val="single"/>
        </w:rPr>
      </w:pPr>
    </w:p>
    <w:p w14:paraId="463373D9" w14:textId="77777777" w:rsidR="006817D3" w:rsidRDefault="0058043A" w:rsidP="006817D3">
      <w:pPr>
        <w:spacing w:before="0" w:after="0"/>
        <w:ind w:firstLine="708"/>
        <w:rPr>
          <w:b/>
          <w:sz w:val="24"/>
          <w:szCs w:val="24"/>
          <w:u w:val="single"/>
        </w:rPr>
      </w:pPr>
      <w:r w:rsidRPr="00C55BDB">
        <w:rPr>
          <w:b/>
          <w:sz w:val="24"/>
          <w:szCs w:val="24"/>
          <w:u w:val="single"/>
        </w:rPr>
        <w:t>Pytanie:</w:t>
      </w:r>
    </w:p>
    <w:p w14:paraId="798C61B8" w14:textId="3EF031A9" w:rsidR="00C55BDB" w:rsidRPr="006817D3" w:rsidRDefault="0058043A" w:rsidP="006817D3">
      <w:pPr>
        <w:spacing w:before="0" w:after="0" w:line="360" w:lineRule="auto"/>
        <w:rPr>
          <w:b/>
          <w:sz w:val="24"/>
          <w:szCs w:val="24"/>
          <w:u w:val="single"/>
        </w:rPr>
      </w:pPr>
      <w:r>
        <w:t>W regulaminie nie został podana minimalna ani też maksymalna wartość projektu a także okres realizacji (poza</w:t>
      </w:r>
      <w:r w:rsidR="00C55BDB">
        <w:t xml:space="preserve"> okresem realizacji Programu). C</w:t>
      </w:r>
      <w:r>
        <w:t>zy oznacza to dowolność wybor</w:t>
      </w:r>
      <w:r w:rsidR="00C55BDB">
        <w:t>u Wnioskodawcy w tym względzie?</w:t>
      </w:r>
    </w:p>
    <w:p w14:paraId="6D7220DA" w14:textId="198DB72C" w:rsidR="0058043A" w:rsidRPr="00C55BDB" w:rsidRDefault="0058043A" w:rsidP="006817D3">
      <w:pPr>
        <w:spacing w:before="0" w:after="0"/>
        <w:ind w:firstLine="708"/>
        <w:jc w:val="both"/>
      </w:pPr>
      <w:r w:rsidRPr="00C55BDB">
        <w:rPr>
          <w:b/>
          <w:sz w:val="24"/>
          <w:szCs w:val="24"/>
          <w:u w:val="single"/>
        </w:rPr>
        <w:t xml:space="preserve">Odpowiedź: </w:t>
      </w:r>
    </w:p>
    <w:p w14:paraId="61043ED8" w14:textId="4C3F5B77" w:rsidR="00DF0063" w:rsidRDefault="00C55BDB" w:rsidP="006817D3">
      <w:pPr>
        <w:spacing w:before="0" w:after="0" w:line="360" w:lineRule="auto"/>
        <w:jc w:val="both"/>
      </w:pPr>
      <w:r>
        <w:t xml:space="preserve">IOK nie określiła </w:t>
      </w:r>
      <w:r w:rsidR="0058043A" w:rsidRPr="0058043A">
        <w:t>maksymalnej ani minimalnej wartości projektu.</w:t>
      </w:r>
      <w:r>
        <w:t xml:space="preserve"> Kryteria wyboru projektu nie wskazują również konkretny okres realizacji projektu.</w:t>
      </w:r>
    </w:p>
    <w:p w14:paraId="7DC33B5C" w14:textId="77777777" w:rsidR="00BF085B" w:rsidRPr="00B405B4" w:rsidRDefault="00BF085B" w:rsidP="006817D3">
      <w:pPr>
        <w:spacing w:before="0" w:after="0" w:line="360" w:lineRule="auto"/>
        <w:jc w:val="both"/>
      </w:pPr>
    </w:p>
    <w:p w14:paraId="18613B67" w14:textId="69DCC869" w:rsidR="006817D3" w:rsidRPr="004801E1" w:rsidRDefault="00791A8B" w:rsidP="004801E1">
      <w:pPr>
        <w:pStyle w:val="Nagwek2"/>
      </w:pPr>
      <w:bookmarkStart w:id="16" w:name="_Toc504030551"/>
      <w:bookmarkStart w:id="17" w:name="_Toc6307436"/>
      <w:r>
        <w:t>10.</w:t>
      </w:r>
      <w:r w:rsidR="00D3212D">
        <w:t>3</w:t>
      </w:r>
      <w:r w:rsidR="00E46AFA" w:rsidRPr="00E46AFA">
        <w:t xml:space="preserve"> </w:t>
      </w:r>
      <w:r w:rsidR="00C71522" w:rsidRPr="00E46AFA">
        <w:t>Termin realizacji projektu</w:t>
      </w:r>
      <w:bookmarkEnd w:id="16"/>
      <w:bookmarkEnd w:id="17"/>
      <w:r w:rsidR="00C71522" w:rsidRPr="00E46AFA">
        <w:t xml:space="preserve"> </w:t>
      </w:r>
    </w:p>
    <w:p w14:paraId="6903CF84" w14:textId="77777777" w:rsidR="00E72E07" w:rsidRDefault="00E72E07" w:rsidP="006817D3">
      <w:pPr>
        <w:spacing w:before="0" w:after="0"/>
        <w:ind w:firstLine="708"/>
        <w:rPr>
          <w:b/>
          <w:sz w:val="24"/>
          <w:szCs w:val="24"/>
          <w:u w:val="single"/>
        </w:rPr>
      </w:pPr>
    </w:p>
    <w:p w14:paraId="79F2B590" w14:textId="77777777" w:rsidR="00C71522" w:rsidRPr="00865111" w:rsidRDefault="00C71522" w:rsidP="006817D3">
      <w:pPr>
        <w:spacing w:before="0" w:after="0"/>
        <w:ind w:firstLine="708"/>
        <w:rPr>
          <w:b/>
          <w:sz w:val="24"/>
          <w:szCs w:val="24"/>
          <w:u w:val="single"/>
        </w:rPr>
      </w:pPr>
      <w:r w:rsidRPr="00865111">
        <w:rPr>
          <w:b/>
          <w:sz w:val="24"/>
          <w:szCs w:val="24"/>
          <w:u w:val="single"/>
        </w:rPr>
        <w:t>Pytanie:</w:t>
      </w:r>
    </w:p>
    <w:p w14:paraId="6F2C3CF0" w14:textId="27D5B8BB" w:rsidR="00C71522" w:rsidRDefault="00C71522" w:rsidP="006817D3">
      <w:pPr>
        <w:spacing w:before="0" w:after="0" w:line="360" w:lineRule="auto"/>
        <w:jc w:val="both"/>
        <w:rPr>
          <w:u w:val="single"/>
        </w:rPr>
      </w:pPr>
      <w:r>
        <w:t>Czy jest możliwość wskazania okresu realizacji projektu w terminie wcześniejszym niż ocena wniosków w w/w konku</w:t>
      </w:r>
      <w:r w:rsidR="006F5220">
        <w:t>rsie?</w:t>
      </w:r>
    </w:p>
    <w:p w14:paraId="0F2AA51F" w14:textId="77777777" w:rsidR="00C71522" w:rsidRPr="00865111" w:rsidRDefault="00C71522" w:rsidP="006817D3">
      <w:pPr>
        <w:spacing w:before="0" w:after="0"/>
        <w:ind w:firstLine="708"/>
        <w:rPr>
          <w:b/>
          <w:sz w:val="24"/>
          <w:szCs w:val="24"/>
          <w:u w:val="single"/>
        </w:rPr>
      </w:pPr>
      <w:r w:rsidRPr="00865111">
        <w:rPr>
          <w:b/>
          <w:sz w:val="24"/>
          <w:szCs w:val="24"/>
          <w:u w:val="single"/>
        </w:rPr>
        <w:t xml:space="preserve">Odpowiedź: </w:t>
      </w:r>
    </w:p>
    <w:p w14:paraId="15903D1D" w14:textId="5E6EFA90" w:rsidR="00DF0063" w:rsidRDefault="00C71522" w:rsidP="006817D3">
      <w:pPr>
        <w:spacing w:before="0" w:after="0" w:line="360" w:lineRule="auto"/>
        <w:jc w:val="both"/>
        <w:rPr>
          <w:bCs/>
          <w:i/>
        </w:rPr>
      </w:pPr>
      <w:r>
        <w:t>Wnioskodawca ma możliwość rozpoczęcia realizacji projektu w terminie wcześniejszym niż uzyskanie informacji o przyznanym dofinansowaniu czy też przed podpisaniem umowy. Jednakże podejmowane przez Wnioskodawcę dział</w:t>
      </w:r>
      <w:r w:rsidR="00C55BDB">
        <w:t>ania wiążą się z dużym ryzykiem gdyż</w:t>
      </w:r>
      <w:r>
        <w:t xml:space="preserve"> przedmiotowy projekt może nie </w:t>
      </w:r>
      <w:r w:rsidRPr="00AE11A5">
        <w:t xml:space="preserve">otrzymać dofinansowania. Należy również </w:t>
      </w:r>
      <w:r w:rsidRPr="00234B8D">
        <w:t xml:space="preserve">pamiętać, iż zgodnie z zapisami umowy o dofinansowanie </w:t>
      </w:r>
      <w:r w:rsidRPr="00234B8D">
        <w:rPr>
          <w:b/>
          <w:bCs/>
        </w:rPr>
        <w:t xml:space="preserve">§ 2 </w:t>
      </w:r>
      <w:r w:rsidRPr="002B4DD2">
        <w:rPr>
          <w:b/>
          <w:bCs/>
        </w:rPr>
        <w:t xml:space="preserve">ust. </w:t>
      </w:r>
      <w:r w:rsidR="007536DA" w:rsidRPr="002B4DD2">
        <w:rPr>
          <w:b/>
          <w:bCs/>
        </w:rPr>
        <w:t>8</w:t>
      </w:r>
      <w:r w:rsidRPr="002B4DD2">
        <w:rPr>
          <w:b/>
          <w:bCs/>
        </w:rPr>
        <w:t>:</w:t>
      </w:r>
      <w:r w:rsidRPr="00234B8D">
        <w:rPr>
          <w:b/>
          <w:bCs/>
        </w:rPr>
        <w:t xml:space="preserve"> </w:t>
      </w:r>
      <w:r w:rsidRPr="00234B8D">
        <w:rPr>
          <w:i/>
        </w:rPr>
        <w:t xml:space="preserve">Dofinansowanie na realizację </w:t>
      </w:r>
      <w:r w:rsidRPr="00234B8D">
        <w:rPr>
          <w:i/>
        </w:rPr>
        <w:lastRenderedPageBreak/>
        <w:t xml:space="preserve">Projektu może być przeznaczone na sfinansowanie przedsięwzięć zrealizowanych w ramach Projektu </w:t>
      </w:r>
      <w:r w:rsidRPr="00234B8D">
        <w:rPr>
          <w:i/>
          <w:u w:val="single"/>
        </w:rPr>
        <w:t>przed zawarciem Umowy</w:t>
      </w:r>
      <w:r w:rsidRPr="00234B8D">
        <w:rPr>
          <w:i/>
        </w:rPr>
        <w:t xml:space="preserve">, o ile wydatki zostaną uznane za kwalifikowalne zgodnie z obowiązującymi przepisami, oraz wytycznymi oraz będą dotyczyć okresu realizacji Projektu, o którym mowa w </w:t>
      </w:r>
      <w:r w:rsidRPr="00234B8D">
        <w:rPr>
          <w:b/>
          <w:bCs/>
          <w:i/>
        </w:rPr>
        <w:t>§ 3 ust. 1</w:t>
      </w:r>
      <w:r w:rsidRPr="00234B8D">
        <w:rPr>
          <w:bCs/>
        </w:rPr>
        <w:t xml:space="preserve">, który stanowi, iż: </w:t>
      </w:r>
      <w:r w:rsidRPr="00234B8D">
        <w:rPr>
          <w:bCs/>
          <w:i/>
        </w:rPr>
        <w:t>Okres realizacji Projektu jest zgodny z okresem wskazanym we Wniosku o dofinansowanie.</w:t>
      </w:r>
    </w:p>
    <w:p w14:paraId="5511C3E6" w14:textId="77777777" w:rsidR="00D4492D" w:rsidRDefault="00D4492D" w:rsidP="006817D3">
      <w:pPr>
        <w:spacing w:before="0" w:after="0" w:line="360" w:lineRule="auto"/>
        <w:jc w:val="both"/>
        <w:rPr>
          <w:bCs/>
          <w:i/>
        </w:rPr>
      </w:pPr>
    </w:p>
    <w:p w14:paraId="04D01824" w14:textId="77777777" w:rsidR="007536DA" w:rsidRPr="00865111" w:rsidRDefault="007536DA" w:rsidP="007536DA">
      <w:pPr>
        <w:spacing w:before="0" w:after="0"/>
        <w:ind w:firstLine="708"/>
        <w:rPr>
          <w:b/>
          <w:sz w:val="24"/>
          <w:szCs w:val="24"/>
          <w:u w:val="single"/>
        </w:rPr>
      </w:pPr>
      <w:r w:rsidRPr="00865111">
        <w:rPr>
          <w:b/>
          <w:sz w:val="24"/>
          <w:szCs w:val="24"/>
          <w:u w:val="single"/>
        </w:rPr>
        <w:t xml:space="preserve">Pytanie: </w:t>
      </w:r>
    </w:p>
    <w:p w14:paraId="1089FC80" w14:textId="1A644E54" w:rsidR="007536DA" w:rsidRDefault="007536DA" w:rsidP="006817D3">
      <w:pPr>
        <w:spacing w:before="0" w:after="0" w:line="360" w:lineRule="auto"/>
        <w:jc w:val="both"/>
      </w:pPr>
      <w:r w:rsidRPr="00862247">
        <w:t>Czy istnieją jakieś ramy czasowe dla składanego projektu (od do)?</w:t>
      </w:r>
    </w:p>
    <w:p w14:paraId="151DA145" w14:textId="430E3118" w:rsidR="00D4492D" w:rsidRPr="00D4492D" w:rsidRDefault="00D4492D" w:rsidP="00D4492D">
      <w:pPr>
        <w:spacing w:before="0" w:after="0"/>
        <w:ind w:firstLine="708"/>
        <w:rPr>
          <w:b/>
          <w:sz w:val="24"/>
          <w:szCs w:val="24"/>
          <w:u w:val="single"/>
        </w:rPr>
      </w:pPr>
      <w:r w:rsidRPr="00865111">
        <w:rPr>
          <w:b/>
          <w:sz w:val="24"/>
          <w:szCs w:val="24"/>
          <w:u w:val="single"/>
        </w:rPr>
        <w:t xml:space="preserve">Odpowiedź: </w:t>
      </w:r>
    </w:p>
    <w:p w14:paraId="21BA1A85" w14:textId="5E78BE7E" w:rsidR="00D4492D" w:rsidRPr="00660D1C" w:rsidRDefault="00D4492D" w:rsidP="00D4492D">
      <w:pPr>
        <w:spacing w:before="0" w:line="360" w:lineRule="auto"/>
        <w:jc w:val="both"/>
        <w:rPr>
          <w:lang w:eastAsia="pl-PL"/>
        </w:rPr>
      </w:pPr>
      <w:r w:rsidRPr="00660D1C">
        <w:rPr>
          <w:lang w:eastAsia="pl-PL"/>
        </w:rPr>
        <w:t xml:space="preserve">Jeśli chodzi o </w:t>
      </w:r>
      <w:r w:rsidRPr="00D4492D">
        <w:rPr>
          <w:u w:val="single"/>
          <w:lang w:eastAsia="pl-PL"/>
        </w:rPr>
        <w:t>ramy czasowe realizacji projektu</w:t>
      </w:r>
      <w:r w:rsidRPr="00660D1C">
        <w:rPr>
          <w:lang w:eastAsia="pl-PL"/>
        </w:rPr>
        <w:t xml:space="preserve">, to </w:t>
      </w:r>
      <w:r>
        <w:rPr>
          <w:lang w:eastAsia="pl-PL"/>
        </w:rPr>
        <w:t xml:space="preserve">są one </w:t>
      </w:r>
      <w:r w:rsidRPr="00660D1C">
        <w:rPr>
          <w:lang w:eastAsia="pl-PL"/>
        </w:rPr>
        <w:t xml:space="preserve">każdorazowo uzależnione od </w:t>
      </w:r>
      <w:r>
        <w:rPr>
          <w:lang w:eastAsia="pl-PL"/>
        </w:rPr>
        <w:t xml:space="preserve">zakresu </w:t>
      </w:r>
      <w:r w:rsidRPr="00660D1C">
        <w:rPr>
          <w:lang w:eastAsia="pl-PL"/>
        </w:rPr>
        <w:t xml:space="preserve">planowanego wsparcia </w:t>
      </w:r>
      <w:r>
        <w:rPr>
          <w:lang w:eastAsia="pl-PL"/>
        </w:rPr>
        <w:t>i należą do decyzji Wnioskodawcy.</w:t>
      </w:r>
      <w:r w:rsidRPr="00660D1C">
        <w:rPr>
          <w:lang w:eastAsia="pl-PL"/>
        </w:rPr>
        <w:t xml:space="preserve"> Należy jednak pamiętać o tym, że zgodnie z </w:t>
      </w:r>
      <w:hyperlink r:id="rId11" w:tooltip="Wytyczne w zakresie kwalifikowalności wydatków w ramach Europejskiego Funduszu Rozwoju Regionalnego, Europejskiego Funduszu Społecznego oraz Funduszu Spójności na lata 2014-2020" w:history="1">
        <w:r w:rsidRPr="006F5220">
          <w:rPr>
            <w:i/>
            <w:lang w:eastAsia="pl-PL"/>
          </w:rPr>
          <w:t>Wytycznymi w zakresie kwalifikowalności wydatków w ramach Europejskiego Funduszu Rozwoju Regionalnego, Europejskiego Funduszu Społecznego oraz Funduszu Spójności na lata 2014-2020</w:t>
        </w:r>
        <w:r w:rsidRPr="00660D1C">
          <w:rPr>
            <w:lang w:eastAsia="pl-PL"/>
          </w:rPr>
          <w:t>,</w:t>
        </w:r>
        <w:r w:rsidRPr="00D4492D">
          <w:rPr>
            <w:b/>
            <w:bCs/>
          </w:rPr>
          <w:t xml:space="preserve"> </w:t>
        </w:r>
      </w:hyperlink>
      <w:r>
        <w:rPr>
          <w:lang w:eastAsia="pl-PL"/>
        </w:rPr>
        <w:t xml:space="preserve">okres realizacji projektu powinien zawierać się </w:t>
      </w:r>
      <w:r w:rsidR="006F5220">
        <w:rPr>
          <w:lang w:eastAsia="pl-PL"/>
        </w:rPr>
        <w:br/>
      </w:r>
      <w:r>
        <w:rPr>
          <w:lang w:eastAsia="pl-PL"/>
        </w:rPr>
        <w:t xml:space="preserve">w przedziale od 1 stycznia 2014 do </w:t>
      </w:r>
      <w:r w:rsidRPr="0054271D">
        <w:rPr>
          <w:lang w:eastAsia="pl-PL"/>
        </w:rPr>
        <w:t>31 grudnia 2023 roku.</w:t>
      </w:r>
      <w:r>
        <w:rPr>
          <w:lang w:eastAsia="pl-PL"/>
        </w:rPr>
        <w:t xml:space="preserve"> </w:t>
      </w:r>
      <w:r w:rsidRPr="00D4492D">
        <w:rPr>
          <w:rFonts w:ascii="Calibri" w:eastAsia="Calibri" w:hAnsi="Calibri" w:cs="Consolas"/>
        </w:rPr>
        <w:t xml:space="preserve">Ponadto  racjonalność zaplanowanych działań, w tym harmonogram projektu, będzie każdorazowo weryfikowana przez Członków Komisji Oceny Projektów na etapie oceny merytorycznej.  </w:t>
      </w:r>
    </w:p>
    <w:p w14:paraId="24D70C69" w14:textId="1E9F6761" w:rsidR="00E72E07" w:rsidRDefault="00D4492D" w:rsidP="006817D3">
      <w:pPr>
        <w:spacing w:before="0" w:after="0" w:line="360" w:lineRule="auto"/>
        <w:jc w:val="both"/>
      </w:pPr>
      <w:r>
        <w:rPr>
          <w:lang w:eastAsia="pl-PL"/>
        </w:rPr>
        <w:t xml:space="preserve">Jeśli natomiast chodzi </w:t>
      </w:r>
      <w:r w:rsidRPr="00D4492D">
        <w:rPr>
          <w:u w:val="single"/>
          <w:lang w:eastAsia="pl-PL"/>
        </w:rPr>
        <w:t>o ramy czasowe złożenia wniosku</w:t>
      </w:r>
      <w:r>
        <w:rPr>
          <w:lang w:eastAsia="pl-PL"/>
        </w:rPr>
        <w:t xml:space="preserve">, to </w:t>
      </w:r>
      <w:r w:rsidRPr="007E0041">
        <w:rPr>
          <w:lang w:eastAsia="pl-PL"/>
        </w:rPr>
        <w:t>w pierwszej kolejności wniosek o dofinansowanie projektu</w:t>
      </w:r>
      <w:r>
        <w:rPr>
          <w:lang w:eastAsia="pl-PL"/>
        </w:rPr>
        <w:t xml:space="preserve"> jest</w:t>
      </w:r>
      <w:r w:rsidRPr="007E0041">
        <w:rPr>
          <w:lang w:eastAsia="pl-PL"/>
        </w:rPr>
        <w:t xml:space="preserve"> wypełniany i składany jest za pośrednictwem systemu </w:t>
      </w:r>
      <w:r w:rsidRPr="00862247">
        <w:rPr>
          <w:lang w:eastAsia="pl-PL"/>
        </w:rPr>
        <w:t xml:space="preserve">informatycznego o nazwie LSI MAKS2, który dostępny jest pod adresem: </w:t>
      </w:r>
      <w:hyperlink r:id="rId12" w:history="1">
        <w:r w:rsidRPr="00862247">
          <w:rPr>
            <w:lang w:eastAsia="pl-PL"/>
          </w:rPr>
          <w:t>http://maks2.warmia.mazury.pl/index.php/logowanie</w:t>
        </w:r>
      </w:hyperlink>
      <w:r w:rsidRPr="00862247">
        <w:rPr>
          <w:lang w:eastAsia="pl-PL"/>
        </w:rPr>
        <w:t xml:space="preserve"> </w:t>
      </w:r>
      <w:r w:rsidR="006F5220">
        <w:t>od dnia 23 maja</w:t>
      </w:r>
      <w:r w:rsidRPr="00862247">
        <w:t xml:space="preserve"> 20</w:t>
      </w:r>
      <w:r w:rsidR="006F5220">
        <w:t xml:space="preserve">19 r. </w:t>
      </w:r>
      <w:r w:rsidR="006F5220">
        <w:br/>
        <w:t>od godz. 0.00 do dnia 19 czerwca</w:t>
      </w:r>
      <w:r w:rsidRPr="00862247">
        <w:t xml:space="preserve"> 2019 r. do godz. 15.00</w:t>
      </w:r>
      <w:r w:rsidRPr="00862247">
        <w:rPr>
          <w:lang w:eastAsia="pl-PL"/>
        </w:rPr>
        <w:t xml:space="preserve">. Następnie w formie papierowej będą przyjmowane w Departamencie Europejskiego Funduszu Społecznego, Urzędu Marszałkowskiego Województwa Warmińsko-Mazurskiego w Olsztynie, adres: ul. E. Plater 1, II piętro, pokój 313 (Punkt przyjmowania wniosków), tel. 89 52 19 700, </w:t>
      </w:r>
      <w:hyperlink r:id="rId13" w:history="1">
        <w:r w:rsidRPr="00862247">
          <w:rPr>
            <w:lang w:eastAsia="pl-PL"/>
          </w:rPr>
          <w:t>dfs@warmia.mazury.pl</w:t>
        </w:r>
      </w:hyperlink>
      <w:r w:rsidRPr="00862247">
        <w:rPr>
          <w:lang w:eastAsia="pl-PL"/>
        </w:rPr>
        <w:t xml:space="preserve">, </w:t>
      </w:r>
      <w:r w:rsidR="006F5220">
        <w:t>od dnia 23 maja 2019 r. do dnia 18 czerwca</w:t>
      </w:r>
      <w:r w:rsidR="0032116F" w:rsidRPr="00862247">
        <w:t xml:space="preserve"> 2019 r. (od poniedziałku do piątku) </w:t>
      </w:r>
      <w:r w:rsidR="006F5220">
        <w:br/>
      </w:r>
      <w:r w:rsidR="0032116F" w:rsidRPr="00862247">
        <w:t>w godzinach od 8.00 do 15.00</w:t>
      </w:r>
      <w:r w:rsidRPr="00862247">
        <w:rPr>
          <w:lang w:eastAsia="pl-PL"/>
        </w:rPr>
        <w:t>.</w:t>
      </w:r>
      <w:r w:rsidRPr="007E0041">
        <w:rPr>
          <w:lang w:eastAsia="pl-PL"/>
        </w:rPr>
        <w:t xml:space="preserve"> </w:t>
      </w:r>
    </w:p>
    <w:p w14:paraId="61492015" w14:textId="77777777" w:rsidR="0032116F" w:rsidRPr="0032116F" w:rsidRDefault="0032116F" w:rsidP="006817D3">
      <w:pPr>
        <w:spacing w:before="0" w:after="0" w:line="360" w:lineRule="auto"/>
        <w:jc w:val="both"/>
      </w:pPr>
    </w:p>
    <w:p w14:paraId="7E04BEB5" w14:textId="1601DCCC" w:rsidR="009B4167" w:rsidRPr="00791A8B" w:rsidRDefault="00955556" w:rsidP="00BF085B">
      <w:pPr>
        <w:spacing w:before="0" w:line="360" w:lineRule="auto"/>
        <w:jc w:val="both"/>
        <w:rPr>
          <w:lang w:eastAsia="pl-PL"/>
        </w:rPr>
      </w:pPr>
      <w:r>
        <w:rPr>
          <w:lang w:eastAsia="pl-PL"/>
        </w:rPr>
        <w:t xml:space="preserve"> </w:t>
      </w:r>
    </w:p>
    <w:sectPr w:rsidR="009B4167" w:rsidRPr="00791A8B" w:rsidSect="0046348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B9AB" w14:textId="77777777" w:rsidR="00B74CCA" w:rsidRDefault="00B74CCA" w:rsidP="0008033D">
      <w:pPr>
        <w:spacing w:after="0" w:line="240" w:lineRule="auto"/>
      </w:pPr>
      <w:r>
        <w:separator/>
      </w:r>
    </w:p>
  </w:endnote>
  <w:endnote w:type="continuationSeparator" w:id="0">
    <w:p w14:paraId="7D348489" w14:textId="77777777" w:rsidR="00B74CCA" w:rsidRDefault="00B74CCA" w:rsidP="0008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09823"/>
      <w:docPartObj>
        <w:docPartGallery w:val="Page Numbers (Bottom of Page)"/>
        <w:docPartUnique/>
      </w:docPartObj>
    </w:sdtPr>
    <w:sdtEndPr/>
    <w:sdtContent>
      <w:p w14:paraId="39C97AAA" w14:textId="6921BCEE" w:rsidR="00611F65" w:rsidRDefault="00611F65">
        <w:pPr>
          <w:pStyle w:val="Stopka"/>
          <w:jc w:val="right"/>
        </w:pPr>
        <w:r>
          <w:fldChar w:fldCharType="begin"/>
        </w:r>
        <w:r>
          <w:instrText xml:space="preserve"> PAGE   \* MERGEFORMAT </w:instrText>
        </w:r>
        <w:r>
          <w:fldChar w:fldCharType="separate"/>
        </w:r>
        <w:r w:rsidR="00CE67F8">
          <w:rPr>
            <w:noProof/>
          </w:rPr>
          <w:t>24</w:t>
        </w:r>
        <w:r>
          <w:rPr>
            <w:noProof/>
          </w:rPr>
          <w:fldChar w:fldCharType="end"/>
        </w:r>
      </w:p>
    </w:sdtContent>
  </w:sdt>
  <w:p w14:paraId="017399FD" w14:textId="77777777" w:rsidR="00611F65" w:rsidRDefault="00611F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5F5F2" w14:textId="77777777" w:rsidR="00B74CCA" w:rsidRDefault="00B74CCA" w:rsidP="0008033D">
      <w:pPr>
        <w:spacing w:after="0" w:line="240" w:lineRule="auto"/>
      </w:pPr>
      <w:r>
        <w:separator/>
      </w:r>
    </w:p>
  </w:footnote>
  <w:footnote w:type="continuationSeparator" w:id="0">
    <w:p w14:paraId="0890A4C4" w14:textId="77777777" w:rsidR="00B74CCA" w:rsidRDefault="00B74CCA" w:rsidP="00080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E0F"/>
    <w:multiLevelType w:val="hybridMultilevel"/>
    <w:tmpl w:val="E18C5DDE"/>
    <w:lvl w:ilvl="0" w:tplc="52E2383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00F34"/>
    <w:multiLevelType w:val="multilevel"/>
    <w:tmpl w:val="756C0E52"/>
    <w:lvl w:ilvl="0">
      <w:start w:val="1"/>
      <w:numFmt w:val="decimal"/>
      <w:lvlText w:val="%1."/>
      <w:lvlJc w:val="left"/>
      <w:pPr>
        <w:ind w:left="1068" w:hanging="360"/>
      </w:pPr>
      <w:rPr>
        <w:rFonts w:cs="Times New Roman"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 w15:restartNumberingAfterBreak="0">
    <w:nsid w:val="05D0397D"/>
    <w:multiLevelType w:val="hybridMultilevel"/>
    <w:tmpl w:val="2D660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35E8"/>
    <w:multiLevelType w:val="hybridMultilevel"/>
    <w:tmpl w:val="1DF46C8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0AF46741"/>
    <w:multiLevelType w:val="hybridMultilevel"/>
    <w:tmpl w:val="CF801F9A"/>
    <w:lvl w:ilvl="0" w:tplc="D8D626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5D561A"/>
    <w:multiLevelType w:val="hybridMultilevel"/>
    <w:tmpl w:val="2AD206D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853CC"/>
    <w:multiLevelType w:val="hybridMultilevel"/>
    <w:tmpl w:val="EF229120"/>
    <w:lvl w:ilvl="0" w:tplc="C2EA15D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A7CEB"/>
    <w:multiLevelType w:val="multilevel"/>
    <w:tmpl w:val="50AC2AAA"/>
    <w:lvl w:ilvl="0">
      <w:start w:val="1"/>
      <w:numFmt w:val="decimal"/>
      <w:lvlText w:val="%1."/>
      <w:lvlJc w:val="left"/>
      <w:pPr>
        <w:ind w:left="720" w:hanging="360"/>
      </w:pPr>
      <w:rPr>
        <w:rFonts w:asciiTheme="minorHAnsi" w:hAnsiTheme="minorHAns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1235C1"/>
    <w:multiLevelType w:val="hybridMultilevel"/>
    <w:tmpl w:val="603899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7634AA"/>
    <w:multiLevelType w:val="hybridMultilevel"/>
    <w:tmpl w:val="E1040144"/>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0" w15:restartNumberingAfterBreak="0">
    <w:nsid w:val="18FD55DE"/>
    <w:multiLevelType w:val="multilevel"/>
    <w:tmpl w:val="6D78F2B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6C1C09"/>
    <w:multiLevelType w:val="hybridMultilevel"/>
    <w:tmpl w:val="60844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B7C36"/>
    <w:multiLevelType w:val="hybridMultilevel"/>
    <w:tmpl w:val="9A064852"/>
    <w:lvl w:ilvl="0" w:tplc="D1BCA5E0">
      <w:start w:val="1"/>
      <w:numFmt w:val="decimal"/>
      <w:lvlText w:val="%1."/>
      <w:lvlJc w:val="left"/>
      <w:pPr>
        <w:ind w:left="720" w:hanging="360"/>
      </w:pPr>
      <w:rPr>
        <w:rFonts w:asciiTheme="minorHAnsi" w:hAnsi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27833"/>
    <w:multiLevelType w:val="hybridMultilevel"/>
    <w:tmpl w:val="E016712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140C7"/>
    <w:multiLevelType w:val="hybridMultilevel"/>
    <w:tmpl w:val="9A821A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2F18"/>
    <w:multiLevelType w:val="hybridMultilevel"/>
    <w:tmpl w:val="F4F64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46D48"/>
    <w:multiLevelType w:val="hybridMultilevel"/>
    <w:tmpl w:val="02BEB31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B6FEA"/>
    <w:multiLevelType w:val="hybridMultilevel"/>
    <w:tmpl w:val="DFBCD756"/>
    <w:lvl w:ilvl="0" w:tplc="25B4C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91C61"/>
    <w:multiLevelType w:val="hybridMultilevel"/>
    <w:tmpl w:val="D8969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46D57"/>
    <w:multiLevelType w:val="multilevel"/>
    <w:tmpl w:val="E78C98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4E3972"/>
    <w:multiLevelType w:val="hybridMultilevel"/>
    <w:tmpl w:val="08086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114B4"/>
    <w:multiLevelType w:val="hybridMultilevel"/>
    <w:tmpl w:val="6FFEC3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057316"/>
    <w:multiLevelType w:val="hybridMultilevel"/>
    <w:tmpl w:val="C9D8D9E8"/>
    <w:lvl w:ilvl="0" w:tplc="4E3CA6E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E7F6E"/>
    <w:multiLevelType w:val="hybridMultilevel"/>
    <w:tmpl w:val="A1AA8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70CA1"/>
    <w:multiLevelType w:val="hybridMultilevel"/>
    <w:tmpl w:val="CE902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11E58"/>
    <w:multiLevelType w:val="hybridMultilevel"/>
    <w:tmpl w:val="FA68111E"/>
    <w:lvl w:ilvl="0" w:tplc="245C2356">
      <w:start w:val="10"/>
      <w:numFmt w:val="decimal"/>
      <w:lvlText w:val="%1."/>
      <w:lvlJc w:val="left"/>
      <w:pPr>
        <w:ind w:left="1083" w:hanging="37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47083C"/>
    <w:multiLevelType w:val="hybridMultilevel"/>
    <w:tmpl w:val="E27405E8"/>
    <w:lvl w:ilvl="0" w:tplc="E376A9AC">
      <w:start w:val="10"/>
      <w:numFmt w:val="decimal"/>
      <w:lvlText w:val="%1."/>
      <w:lvlJc w:val="left"/>
      <w:pPr>
        <w:ind w:left="1083" w:hanging="37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5DE07B4"/>
    <w:multiLevelType w:val="hybridMultilevel"/>
    <w:tmpl w:val="C09A7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A66B19"/>
    <w:multiLevelType w:val="hybridMultilevel"/>
    <w:tmpl w:val="768A16A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F94D16"/>
    <w:multiLevelType w:val="hybridMultilevel"/>
    <w:tmpl w:val="37204CA6"/>
    <w:lvl w:ilvl="0" w:tplc="C8B2EA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A87293"/>
    <w:multiLevelType w:val="hybridMultilevel"/>
    <w:tmpl w:val="73667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0967CC"/>
    <w:multiLevelType w:val="hybridMultilevel"/>
    <w:tmpl w:val="E5E4DEE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D105F"/>
    <w:multiLevelType w:val="hybridMultilevel"/>
    <w:tmpl w:val="E85C9D56"/>
    <w:lvl w:ilvl="0" w:tplc="04150003">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5C50C30"/>
    <w:multiLevelType w:val="hybridMultilevel"/>
    <w:tmpl w:val="7CCE7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CC5022"/>
    <w:multiLevelType w:val="hybridMultilevel"/>
    <w:tmpl w:val="DE6ED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6A11A9"/>
    <w:multiLevelType w:val="hybridMultilevel"/>
    <w:tmpl w:val="690A2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66482C"/>
    <w:multiLevelType w:val="hybridMultilevel"/>
    <w:tmpl w:val="CE902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356FAB"/>
    <w:multiLevelType w:val="hybridMultilevel"/>
    <w:tmpl w:val="CC9C36DC"/>
    <w:lvl w:ilvl="0" w:tplc="EB26CD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A370BB"/>
    <w:multiLevelType w:val="hybridMultilevel"/>
    <w:tmpl w:val="EB165034"/>
    <w:lvl w:ilvl="0" w:tplc="6548EC0A">
      <w:start w:val="1"/>
      <w:numFmt w:val="lowerLetter"/>
      <w:lvlText w:val="%1)"/>
      <w:lvlJc w:val="left"/>
      <w:pPr>
        <w:ind w:left="76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4AE1187"/>
    <w:multiLevelType w:val="hybridMultilevel"/>
    <w:tmpl w:val="3E2EB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2A7A29"/>
    <w:multiLevelType w:val="hybridMultilevel"/>
    <w:tmpl w:val="60844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DD5DA0"/>
    <w:multiLevelType w:val="hybridMultilevel"/>
    <w:tmpl w:val="0186DAC8"/>
    <w:lvl w:ilvl="0" w:tplc="F5BA8B78">
      <w:start w:val="1"/>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3"/>
  </w:num>
  <w:num w:numId="5">
    <w:abstractNumId w:val="16"/>
  </w:num>
  <w:num w:numId="6">
    <w:abstractNumId w:val="22"/>
  </w:num>
  <w:num w:numId="7">
    <w:abstractNumId w:val="17"/>
  </w:num>
  <w:num w:numId="8">
    <w:abstractNumId w:val="27"/>
  </w:num>
  <w:num w:numId="9">
    <w:abstractNumId w:val="29"/>
  </w:num>
  <w:num w:numId="10">
    <w:abstractNumId w:val="4"/>
  </w:num>
  <w:num w:numId="11">
    <w:abstractNumId w:val="40"/>
  </w:num>
  <w:num w:numId="12">
    <w:abstractNumId w:val="20"/>
  </w:num>
  <w:num w:numId="13">
    <w:abstractNumId w:val="36"/>
  </w:num>
  <w:num w:numId="14">
    <w:abstractNumId w:val="11"/>
  </w:num>
  <w:num w:numId="15">
    <w:abstractNumId w:val="38"/>
  </w:num>
  <w:num w:numId="16">
    <w:abstractNumId w:val="39"/>
  </w:num>
  <w:num w:numId="17">
    <w:abstractNumId w:val="0"/>
  </w:num>
  <w:num w:numId="18">
    <w:abstractNumId w:val="33"/>
  </w:num>
  <w:num w:numId="19">
    <w:abstractNumId w:val="15"/>
  </w:num>
  <w:num w:numId="20">
    <w:abstractNumId w:val="26"/>
  </w:num>
  <w:num w:numId="21">
    <w:abstractNumId w:val="25"/>
  </w:num>
  <w:num w:numId="22">
    <w:abstractNumId w:val="19"/>
  </w:num>
  <w:num w:numId="23">
    <w:abstractNumId w:val="6"/>
  </w:num>
  <w:num w:numId="24">
    <w:abstractNumId w:val="41"/>
  </w:num>
  <w:num w:numId="25">
    <w:abstractNumId w:val="2"/>
  </w:num>
  <w:num w:numId="26">
    <w:abstractNumId w:val="24"/>
  </w:num>
  <w:num w:numId="27">
    <w:abstractNumId w:val="28"/>
  </w:num>
  <w:num w:numId="28">
    <w:abstractNumId w:val="31"/>
  </w:num>
  <w:num w:numId="29">
    <w:abstractNumId w:val="13"/>
  </w:num>
  <w:num w:numId="30">
    <w:abstractNumId w:val="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0"/>
  </w:num>
  <w:num w:numId="34">
    <w:abstractNumId w:val="21"/>
  </w:num>
  <w:num w:numId="35">
    <w:abstractNumId w:val="18"/>
  </w:num>
  <w:num w:numId="36">
    <w:abstractNumId w:val="9"/>
  </w:num>
  <w:num w:numId="37">
    <w:abstractNumId w:val="34"/>
  </w:num>
  <w:num w:numId="38">
    <w:abstractNumId w:val="35"/>
  </w:num>
  <w:num w:numId="39">
    <w:abstractNumId w:val="23"/>
  </w:num>
  <w:num w:numId="40">
    <w:abstractNumId w:val="32"/>
  </w:num>
  <w:num w:numId="41">
    <w:abstractNumId w:val="14"/>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D"/>
    <w:rsid w:val="000002FC"/>
    <w:rsid w:val="00016042"/>
    <w:rsid w:val="00022657"/>
    <w:rsid w:val="00026BFD"/>
    <w:rsid w:val="0002780A"/>
    <w:rsid w:val="00034E83"/>
    <w:rsid w:val="00045DA5"/>
    <w:rsid w:val="0005036F"/>
    <w:rsid w:val="00074A62"/>
    <w:rsid w:val="00074AA0"/>
    <w:rsid w:val="00074C86"/>
    <w:rsid w:val="0008033D"/>
    <w:rsid w:val="0008055C"/>
    <w:rsid w:val="000866EF"/>
    <w:rsid w:val="00087AF2"/>
    <w:rsid w:val="00092DD5"/>
    <w:rsid w:val="00096A26"/>
    <w:rsid w:val="000A0AFE"/>
    <w:rsid w:val="000A4352"/>
    <w:rsid w:val="000A5002"/>
    <w:rsid w:val="000A68CB"/>
    <w:rsid w:val="000B10E5"/>
    <w:rsid w:val="000B1811"/>
    <w:rsid w:val="000C2734"/>
    <w:rsid w:val="000C757C"/>
    <w:rsid w:val="000D4008"/>
    <w:rsid w:val="000D59F4"/>
    <w:rsid w:val="000E1467"/>
    <w:rsid w:val="000F1738"/>
    <w:rsid w:val="000F5191"/>
    <w:rsid w:val="000F522F"/>
    <w:rsid w:val="000F5725"/>
    <w:rsid w:val="000F65AB"/>
    <w:rsid w:val="00104BC5"/>
    <w:rsid w:val="00114B71"/>
    <w:rsid w:val="00114F35"/>
    <w:rsid w:val="00121DEC"/>
    <w:rsid w:val="00137FAF"/>
    <w:rsid w:val="00157CC3"/>
    <w:rsid w:val="001614C0"/>
    <w:rsid w:val="00163D42"/>
    <w:rsid w:val="00172AEF"/>
    <w:rsid w:val="001774E2"/>
    <w:rsid w:val="0018229C"/>
    <w:rsid w:val="001836EC"/>
    <w:rsid w:val="001865D5"/>
    <w:rsid w:val="00186A6F"/>
    <w:rsid w:val="001871C4"/>
    <w:rsid w:val="001933CC"/>
    <w:rsid w:val="001960A6"/>
    <w:rsid w:val="001961CA"/>
    <w:rsid w:val="001A1187"/>
    <w:rsid w:val="001A1561"/>
    <w:rsid w:val="001B2F32"/>
    <w:rsid w:val="001B590D"/>
    <w:rsid w:val="001B68B8"/>
    <w:rsid w:val="001B6FC2"/>
    <w:rsid w:val="001C5EBC"/>
    <w:rsid w:val="001C6447"/>
    <w:rsid w:val="001C7FED"/>
    <w:rsid w:val="001E1531"/>
    <w:rsid w:val="001E6584"/>
    <w:rsid w:val="001E7B0E"/>
    <w:rsid w:val="001E7E96"/>
    <w:rsid w:val="001F3A91"/>
    <w:rsid w:val="001F6AA8"/>
    <w:rsid w:val="002013F5"/>
    <w:rsid w:val="0020240A"/>
    <w:rsid w:val="00204F32"/>
    <w:rsid w:val="002107EA"/>
    <w:rsid w:val="00211E8B"/>
    <w:rsid w:val="0021321A"/>
    <w:rsid w:val="00213D75"/>
    <w:rsid w:val="00223941"/>
    <w:rsid w:val="002277C1"/>
    <w:rsid w:val="00230D38"/>
    <w:rsid w:val="002331EF"/>
    <w:rsid w:val="0023460C"/>
    <w:rsid w:val="00234B8D"/>
    <w:rsid w:val="00235F57"/>
    <w:rsid w:val="0023774D"/>
    <w:rsid w:val="0023783F"/>
    <w:rsid w:val="002432AA"/>
    <w:rsid w:val="00243423"/>
    <w:rsid w:val="00244188"/>
    <w:rsid w:val="00254194"/>
    <w:rsid w:val="00260A51"/>
    <w:rsid w:val="00262401"/>
    <w:rsid w:val="00265724"/>
    <w:rsid w:val="00271DCB"/>
    <w:rsid w:val="00272FB6"/>
    <w:rsid w:val="002762E5"/>
    <w:rsid w:val="002777AB"/>
    <w:rsid w:val="00277DD9"/>
    <w:rsid w:val="00280876"/>
    <w:rsid w:val="00283CD8"/>
    <w:rsid w:val="00291B2C"/>
    <w:rsid w:val="00292F68"/>
    <w:rsid w:val="00294D45"/>
    <w:rsid w:val="002A02BF"/>
    <w:rsid w:val="002A1DD5"/>
    <w:rsid w:val="002A57C7"/>
    <w:rsid w:val="002A6692"/>
    <w:rsid w:val="002A7CE7"/>
    <w:rsid w:val="002B4DD2"/>
    <w:rsid w:val="002C0BBA"/>
    <w:rsid w:val="002C2D47"/>
    <w:rsid w:val="002C3291"/>
    <w:rsid w:val="002D1783"/>
    <w:rsid w:val="002D1DC8"/>
    <w:rsid w:val="002D2BF5"/>
    <w:rsid w:val="002D6A1A"/>
    <w:rsid w:val="002F0E45"/>
    <w:rsid w:val="002F3952"/>
    <w:rsid w:val="00304811"/>
    <w:rsid w:val="003132B2"/>
    <w:rsid w:val="0031400E"/>
    <w:rsid w:val="00317DE9"/>
    <w:rsid w:val="0032116F"/>
    <w:rsid w:val="003211E8"/>
    <w:rsid w:val="00322F85"/>
    <w:rsid w:val="00324B59"/>
    <w:rsid w:val="00331150"/>
    <w:rsid w:val="0033561B"/>
    <w:rsid w:val="003461B2"/>
    <w:rsid w:val="00360060"/>
    <w:rsid w:val="0036356B"/>
    <w:rsid w:val="003635FA"/>
    <w:rsid w:val="0036423D"/>
    <w:rsid w:val="00370C44"/>
    <w:rsid w:val="00372029"/>
    <w:rsid w:val="003766F0"/>
    <w:rsid w:val="003801A1"/>
    <w:rsid w:val="00380D2A"/>
    <w:rsid w:val="00386EA1"/>
    <w:rsid w:val="0039025E"/>
    <w:rsid w:val="003945A3"/>
    <w:rsid w:val="003A0CFF"/>
    <w:rsid w:val="003A2202"/>
    <w:rsid w:val="003A2912"/>
    <w:rsid w:val="003A3F47"/>
    <w:rsid w:val="003A5F80"/>
    <w:rsid w:val="003A631A"/>
    <w:rsid w:val="003A6A76"/>
    <w:rsid w:val="003A6AA3"/>
    <w:rsid w:val="003B6778"/>
    <w:rsid w:val="003C30DB"/>
    <w:rsid w:val="003C3955"/>
    <w:rsid w:val="003C590C"/>
    <w:rsid w:val="003C7B2A"/>
    <w:rsid w:val="003D5BE9"/>
    <w:rsid w:val="003E6B39"/>
    <w:rsid w:val="003F0E00"/>
    <w:rsid w:val="003F118A"/>
    <w:rsid w:val="003F1B94"/>
    <w:rsid w:val="003F53E2"/>
    <w:rsid w:val="003F5858"/>
    <w:rsid w:val="003F7092"/>
    <w:rsid w:val="00403014"/>
    <w:rsid w:val="0041484C"/>
    <w:rsid w:val="00417FE0"/>
    <w:rsid w:val="00421063"/>
    <w:rsid w:val="00427559"/>
    <w:rsid w:val="00433E28"/>
    <w:rsid w:val="00434004"/>
    <w:rsid w:val="00435CA5"/>
    <w:rsid w:val="004369F4"/>
    <w:rsid w:val="004414CA"/>
    <w:rsid w:val="0044559F"/>
    <w:rsid w:val="00446400"/>
    <w:rsid w:val="0044740C"/>
    <w:rsid w:val="00451C05"/>
    <w:rsid w:val="004539E1"/>
    <w:rsid w:val="00454075"/>
    <w:rsid w:val="004561D7"/>
    <w:rsid w:val="00461AE5"/>
    <w:rsid w:val="00462B8C"/>
    <w:rsid w:val="00463482"/>
    <w:rsid w:val="00464C46"/>
    <w:rsid w:val="0047202A"/>
    <w:rsid w:val="00472890"/>
    <w:rsid w:val="004746F0"/>
    <w:rsid w:val="0047550B"/>
    <w:rsid w:val="004801E1"/>
    <w:rsid w:val="00482CBF"/>
    <w:rsid w:val="00484F86"/>
    <w:rsid w:val="00492101"/>
    <w:rsid w:val="00494CF2"/>
    <w:rsid w:val="00496200"/>
    <w:rsid w:val="00496FD3"/>
    <w:rsid w:val="004A3BA9"/>
    <w:rsid w:val="004B2E1F"/>
    <w:rsid w:val="004B4351"/>
    <w:rsid w:val="004B5E59"/>
    <w:rsid w:val="004D5FB7"/>
    <w:rsid w:val="004E0114"/>
    <w:rsid w:val="004E1D6B"/>
    <w:rsid w:val="004E79D2"/>
    <w:rsid w:val="004F37DB"/>
    <w:rsid w:val="004F4EEA"/>
    <w:rsid w:val="00512B26"/>
    <w:rsid w:val="005179F9"/>
    <w:rsid w:val="0055062F"/>
    <w:rsid w:val="005525F3"/>
    <w:rsid w:val="00552E98"/>
    <w:rsid w:val="00556E1C"/>
    <w:rsid w:val="00561101"/>
    <w:rsid w:val="0056115C"/>
    <w:rsid w:val="005643B6"/>
    <w:rsid w:val="005700BC"/>
    <w:rsid w:val="00570D77"/>
    <w:rsid w:val="00572899"/>
    <w:rsid w:val="00575BFA"/>
    <w:rsid w:val="0058043A"/>
    <w:rsid w:val="00590027"/>
    <w:rsid w:val="00595F01"/>
    <w:rsid w:val="00596F7B"/>
    <w:rsid w:val="005A03AF"/>
    <w:rsid w:val="005B1F48"/>
    <w:rsid w:val="005B2523"/>
    <w:rsid w:val="005B2F6F"/>
    <w:rsid w:val="005C073D"/>
    <w:rsid w:val="005D5725"/>
    <w:rsid w:val="005D5E23"/>
    <w:rsid w:val="005D5FAC"/>
    <w:rsid w:val="005E0B55"/>
    <w:rsid w:val="005E17AB"/>
    <w:rsid w:val="005E2EE2"/>
    <w:rsid w:val="005F531C"/>
    <w:rsid w:val="005F5B1D"/>
    <w:rsid w:val="00604153"/>
    <w:rsid w:val="00611ED4"/>
    <w:rsid w:val="00611F65"/>
    <w:rsid w:val="00614D91"/>
    <w:rsid w:val="006301B2"/>
    <w:rsid w:val="006325F4"/>
    <w:rsid w:val="006356CF"/>
    <w:rsid w:val="006376A9"/>
    <w:rsid w:val="00643F28"/>
    <w:rsid w:val="00646660"/>
    <w:rsid w:val="00655AFA"/>
    <w:rsid w:val="00660B78"/>
    <w:rsid w:val="00661019"/>
    <w:rsid w:val="00661DBD"/>
    <w:rsid w:val="006811B6"/>
    <w:rsid w:val="006817D3"/>
    <w:rsid w:val="00686184"/>
    <w:rsid w:val="00696A16"/>
    <w:rsid w:val="006B6C40"/>
    <w:rsid w:val="006C19A3"/>
    <w:rsid w:val="006C285F"/>
    <w:rsid w:val="006C5534"/>
    <w:rsid w:val="006D3716"/>
    <w:rsid w:val="006D5B3D"/>
    <w:rsid w:val="006D6EE2"/>
    <w:rsid w:val="006F5220"/>
    <w:rsid w:val="007015BF"/>
    <w:rsid w:val="00705102"/>
    <w:rsid w:val="00706CA3"/>
    <w:rsid w:val="00711FE6"/>
    <w:rsid w:val="00716102"/>
    <w:rsid w:val="0071735E"/>
    <w:rsid w:val="00717877"/>
    <w:rsid w:val="0072452E"/>
    <w:rsid w:val="007265DD"/>
    <w:rsid w:val="007338E4"/>
    <w:rsid w:val="007363C9"/>
    <w:rsid w:val="007414F8"/>
    <w:rsid w:val="00745216"/>
    <w:rsid w:val="00750A12"/>
    <w:rsid w:val="007536DA"/>
    <w:rsid w:val="00753A06"/>
    <w:rsid w:val="00754732"/>
    <w:rsid w:val="007600E2"/>
    <w:rsid w:val="007710B9"/>
    <w:rsid w:val="007717E7"/>
    <w:rsid w:val="00772054"/>
    <w:rsid w:val="0077792C"/>
    <w:rsid w:val="0078078F"/>
    <w:rsid w:val="00791A8B"/>
    <w:rsid w:val="007976C6"/>
    <w:rsid w:val="007A14AD"/>
    <w:rsid w:val="007A1F1C"/>
    <w:rsid w:val="007A68BA"/>
    <w:rsid w:val="007B365B"/>
    <w:rsid w:val="007B7A3E"/>
    <w:rsid w:val="007C0699"/>
    <w:rsid w:val="007C551B"/>
    <w:rsid w:val="007C55E6"/>
    <w:rsid w:val="007D3A2F"/>
    <w:rsid w:val="007D5B71"/>
    <w:rsid w:val="007F3F56"/>
    <w:rsid w:val="007F51B0"/>
    <w:rsid w:val="00800E0E"/>
    <w:rsid w:val="008024A7"/>
    <w:rsid w:val="008162A6"/>
    <w:rsid w:val="0081673F"/>
    <w:rsid w:val="00816CA5"/>
    <w:rsid w:val="00822743"/>
    <w:rsid w:val="00837DC2"/>
    <w:rsid w:val="0085009A"/>
    <w:rsid w:val="00853721"/>
    <w:rsid w:val="00857262"/>
    <w:rsid w:val="00862247"/>
    <w:rsid w:val="008638A2"/>
    <w:rsid w:val="00865111"/>
    <w:rsid w:val="00886853"/>
    <w:rsid w:val="00896D91"/>
    <w:rsid w:val="008A0064"/>
    <w:rsid w:val="008A6708"/>
    <w:rsid w:val="008B3B69"/>
    <w:rsid w:val="008B57BA"/>
    <w:rsid w:val="008C0C05"/>
    <w:rsid w:val="008C3D08"/>
    <w:rsid w:val="008C68A8"/>
    <w:rsid w:val="008D3B94"/>
    <w:rsid w:val="008D44DB"/>
    <w:rsid w:val="008D6D64"/>
    <w:rsid w:val="00906E76"/>
    <w:rsid w:val="00911774"/>
    <w:rsid w:val="00916FE8"/>
    <w:rsid w:val="00930E5D"/>
    <w:rsid w:val="0093173C"/>
    <w:rsid w:val="009345CF"/>
    <w:rsid w:val="00944D25"/>
    <w:rsid w:val="00945518"/>
    <w:rsid w:val="00955556"/>
    <w:rsid w:val="009555D4"/>
    <w:rsid w:val="009557C2"/>
    <w:rsid w:val="00961F7E"/>
    <w:rsid w:val="00963622"/>
    <w:rsid w:val="00963EA9"/>
    <w:rsid w:val="009650DE"/>
    <w:rsid w:val="009709A6"/>
    <w:rsid w:val="00976703"/>
    <w:rsid w:val="00977512"/>
    <w:rsid w:val="009900F2"/>
    <w:rsid w:val="00992690"/>
    <w:rsid w:val="00993D9F"/>
    <w:rsid w:val="009A130E"/>
    <w:rsid w:val="009A1552"/>
    <w:rsid w:val="009B307D"/>
    <w:rsid w:val="009B39F7"/>
    <w:rsid w:val="009B4167"/>
    <w:rsid w:val="009C590D"/>
    <w:rsid w:val="009D4E2A"/>
    <w:rsid w:val="009D6368"/>
    <w:rsid w:val="009D7562"/>
    <w:rsid w:val="009E1C46"/>
    <w:rsid w:val="009E30F7"/>
    <w:rsid w:val="009E5EE7"/>
    <w:rsid w:val="009F3916"/>
    <w:rsid w:val="009F7020"/>
    <w:rsid w:val="00A01E22"/>
    <w:rsid w:val="00A04901"/>
    <w:rsid w:val="00A05BE3"/>
    <w:rsid w:val="00A07FB7"/>
    <w:rsid w:val="00A22334"/>
    <w:rsid w:val="00A268B7"/>
    <w:rsid w:val="00A27FBF"/>
    <w:rsid w:val="00A33CA5"/>
    <w:rsid w:val="00A34034"/>
    <w:rsid w:val="00A3425F"/>
    <w:rsid w:val="00A41175"/>
    <w:rsid w:val="00A419D1"/>
    <w:rsid w:val="00A440BD"/>
    <w:rsid w:val="00A44ADD"/>
    <w:rsid w:val="00A47810"/>
    <w:rsid w:val="00A506D2"/>
    <w:rsid w:val="00A50BAC"/>
    <w:rsid w:val="00A53AFE"/>
    <w:rsid w:val="00A54273"/>
    <w:rsid w:val="00A57D3D"/>
    <w:rsid w:val="00A671E5"/>
    <w:rsid w:val="00A71C65"/>
    <w:rsid w:val="00A77D93"/>
    <w:rsid w:val="00A85799"/>
    <w:rsid w:val="00A94950"/>
    <w:rsid w:val="00A94B7B"/>
    <w:rsid w:val="00A97ACC"/>
    <w:rsid w:val="00AA02C5"/>
    <w:rsid w:val="00AA71A4"/>
    <w:rsid w:val="00AA7334"/>
    <w:rsid w:val="00AB6183"/>
    <w:rsid w:val="00AB6850"/>
    <w:rsid w:val="00AC3E12"/>
    <w:rsid w:val="00AD4A94"/>
    <w:rsid w:val="00AD6B47"/>
    <w:rsid w:val="00AD78B6"/>
    <w:rsid w:val="00AD7F92"/>
    <w:rsid w:val="00AE65BC"/>
    <w:rsid w:val="00AF3C0D"/>
    <w:rsid w:val="00B00D61"/>
    <w:rsid w:val="00B023AA"/>
    <w:rsid w:val="00B02634"/>
    <w:rsid w:val="00B03F26"/>
    <w:rsid w:val="00B1620D"/>
    <w:rsid w:val="00B166E2"/>
    <w:rsid w:val="00B24E17"/>
    <w:rsid w:val="00B313E7"/>
    <w:rsid w:val="00B31A0B"/>
    <w:rsid w:val="00B324EB"/>
    <w:rsid w:val="00B331F9"/>
    <w:rsid w:val="00B37162"/>
    <w:rsid w:val="00B405B4"/>
    <w:rsid w:val="00B40E25"/>
    <w:rsid w:val="00B50E00"/>
    <w:rsid w:val="00B5202A"/>
    <w:rsid w:val="00B55F5D"/>
    <w:rsid w:val="00B57E90"/>
    <w:rsid w:val="00B60395"/>
    <w:rsid w:val="00B641C0"/>
    <w:rsid w:val="00B65740"/>
    <w:rsid w:val="00B704C4"/>
    <w:rsid w:val="00B73B88"/>
    <w:rsid w:val="00B73EEB"/>
    <w:rsid w:val="00B74CCA"/>
    <w:rsid w:val="00B750CE"/>
    <w:rsid w:val="00B75203"/>
    <w:rsid w:val="00B7626B"/>
    <w:rsid w:val="00B846CD"/>
    <w:rsid w:val="00B860CA"/>
    <w:rsid w:val="00B91F01"/>
    <w:rsid w:val="00B93133"/>
    <w:rsid w:val="00BA08EC"/>
    <w:rsid w:val="00BA2B06"/>
    <w:rsid w:val="00BA6CC3"/>
    <w:rsid w:val="00BB0225"/>
    <w:rsid w:val="00BB1D6B"/>
    <w:rsid w:val="00BC2CC5"/>
    <w:rsid w:val="00BD2196"/>
    <w:rsid w:val="00BD3CD7"/>
    <w:rsid w:val="00BD4942"/>
    <w:rsid w:val="00BE02F8"/>
    <w:rsid w:val="00BE2EAC"/>
    <w:rsid w:val="00BE6AE1"/>
    <w:rsid w:val="00BE780D"/>
    <w:rsid w:val="00BF085B"/>
    <w:rsid w:val="00BF4E44"/>
    <w:rsid w:val="00BF4E70"/>
    <w:rsid w:val="00BF734B"/>
    <w:rsid w:val="00C01C3D"/>
    <w:rsid w:val="00C02306"/>
    <w:rsid w:val="00C06164"/>
    <w:rsid w:val="00C07CB9"/>
    <w:rsid w:val="00C1657B"/>
    <w:rsid w:val="00C21782"/>
    <w:rsid w:val="00C225CC"/>
    <w:rsid w:val="00C22DB1"/>
    <w:rsid w:val="00C2699A"/>
    <w:rsid w:val="00C30061"/>
    <w:rsid w:val="00C3106C"/>
    <w:rsid w:val="00C349D1"/>
    <w:rsid w:val="00C36A01"/>
    <w:rsid w:val="00C36FD3"/>
    <w:rsid w:val="00C53230"/>
    <w:rsid w:val="00C54071"/>
    <w:rsid w:val="00C55BDB"/>
    <w:rsid w:val="00C57CA9"/>
    <w:rsid w:val="00C60D98"/>
    <w:rsid w:val="00C615C7"/>
    <w:rsid w:val="00C71522"/>
    <w:rsid w:val="00C74C8F"/>
    <w:rsid w:val="00C76D49"/>
    <w:rsid w:val="00C80AEA"/>
    <w:rsid w:val="00C81D03"/>
    <w:rsid w:val="00C91F2A"/>
    <w:rsid w:val="00C9574D"/>
    <w:rsid w:val="00CA2D4D"/>
    <w:rsid w:val="00CB50ED"/>
    <w:rsid w:val="00CB5419"/>
    <w:rsid w:val="00CB6072"/>
    <w:rsid w:val="00CC2054"/>
    <w:rsid w:val="00CC25FC"/>
    <w:rsid w:val="00CC4B54"/>
    <w:rsid w:val="00CC5F9E"/>
    <w:rsid w:val="00CC6AE3"/>
    <w:rsid w:val="00CD57F9"/>
    <w:rsid w:val="00CD60DD"/>
    <w:rsid w:val="00CE19DF"/>
    <w:rsid w:val="00CE2EC9"/>
    <w:rsid w:val="00CE67F8"/>
    <w:rsid w:val="00CF3089"/>
    <w:rsid w:val="00CF7B1B"/>
    <w:rsid w:val="00D019C9"/>
    <w:rsid w:val="00D0249D"/>
    <w:rsid w:val="00D02EEE"/>
    <w:rsid w:val="00D04C91"/>
    <w:rsid w:val="00D11C34"/>
    <w:rsid w:val="00D164F6"/>
    <w:rsid w:val="00D17BD1"/>
    <w:rsid w:val="00D17CEA"/>
    <w:rsid w:val="00D2155C"/>
    <w:rsid w:val="00D26AD5"/>
    <w:rsid w:val="00D3212D"/>
    <w:rsid w:val="00D3767B"/>
    <w:rsid w:val="00D40374"/>
    <w:rsid w:val="00D40E6C"/>
    <w:rsid w:val="00D42975"/>
    <w:rsid w:val="00D44915"/>
    <w:rsid w:val="00D4492D"/>
    <w:rsid w:val="00D44D98"/>
    <w:rsid w:val="00D501B9"/>
    <w:rsid w:val="00D51E57"/>
    <w:rsid w:val="00D5318A"/>
    <w:rsid w:val="00D61711"/>
    <w:rsid w:val="00D6232B"/>
    <w:rsid w:val="00D72C83"/>
    <w:rsid w:val="00D81969"/>
    <w:rsid w:val="00D8708E"/>
    <w:rsid w:val="00D919D0"/>
    <w:rsid w:val="00D93570"/>
    <w:rsid w:val="00DA4151"/>
    <w:rsid w:val="00DB7C9B"/>
    <w:rsid w:val="00DB7D4A"/>
    <w:rsid w:val="00DC42BB"/>
    <w:rsid w:val="00DD0F56"/>
    <w:rsid w:val="00DD1C70"/>
    <w:rsid w:val="00DD3CF0"/>
    <w:rsid w:val="00DD4AA5"/>
    <w:rsid w:val="00DD5851"/>
    <w:rsid w:val="00DD73C2"/>
    <w:rsid w:val="00DD7AF4"/>
    <w:rsid w:val="00DD7C58"/>
    <w:rsid w:val="00DE15EB"/>
    <w:rsid w:val="00DE2B0D"/>
    <w:rsid w:val="00DE3914"/>
    <w:rsid w:val="00DF0063"/>
    <w:rsid w:val="00DF4A1B"/>
    <w:rsid w:val="00DF6919"/>
    <w:rsid w:val="00E0068E"/>
    <w:rsid w:val="00E03A5E"/>
    <w:rsid w:val="00E06846"/>
    <w:rsid w:val="00E06C60"/>
    <w:rsid w:val="00E10CF7"/>
    <w:rsid w:val="00E11077"/>
    <w:rsid w:val="00E14B82"/>
    <w:rsid w:val="00E2004B"/>
    <w:rsid w:val="00E240CF"/>
    <w:rsid w:val="00E27247"/>
    <w:rsid w:val="00E30B8E"/>
    <w:rsid w:val="00E36512"/>
    <w:rsid w:val="00E44342"/>
    <w:rsid w:val="00E46AFA"/>
    <w:rsid w:val="00E50A3B"/>
    <w:rsid w:val="00E65C3B"/>
    <w:rsid w:val="00E71978"/>
    <w:rsid w:val="00E72E07"/>
    <w:rsid w:val="00E86978"/>
    <w:rsid w:val="00E87215"/>
    <w:rsid w:val="00E90803"/>
    <w:rsid w:val="00E90FED"/>
    <w:rsid w:val="00E9280A"/>
    <w:rsid w:val="00E93188"/>
    <w:rsid w:val="00E9400E"/>
    <w:rsid w:val="00EA0483"/>
    <w:rsid w:val="00EA182D"/>
    <w:rsid w:val="00EA38E8"/>
    <w:rsid w:val="00EA70FE"/>
    <w:rsid w:val="00EB207A"/>
    <w:rsid w:val="00EB333E"/>
    <w:rsid w:val="00EB7A33"/>
    <w:rsid w:val="00EB7BEE"/>
    <w:rsid w:val="00EC2714"/>
    <w:rsid w:val="00EC563E"/>
    <w:rsid w:val="00ED1EE5"/>
    <w:rsid w:val="00ED3920"/>
    <w:rsid w:val="00ED3E4C"/>
    <w:rsid w:val="00ED4784"/>
    <w:rsid w:val="00ED62D2"/>
    <w:rsid w:val="00EF28D9"/>
    <w:rsid w:val="00EF3FB7"/>
    <w:rsid w:val="00F04BC4"/>
    <w:rsid w:val="00F07544"/>
    <w:rsid w:val="00F146D8"/>
    <w:rsid w:val="00F163E3"/>
    <w:rsid w:val="00F2030A"/>
    <w:rsid w:val="00F31AE5"/>
    <w:rsid w:val="00F40647"/>
    <w:rsid w:val="00F43CBD"/>
    <w:rsid w:val="00F467A4"/>
    <w:rsid w:val="00F54FC7"/>
    <w:rsid w:val="00F621DA"/>
    <w:rsid w:val="00F71A3D"/>
    <w:rsid w:val="00F75DFA"/>
    <w:rsid w:val="00F776D1"/>
    <w:rsid w:val="00F83472"/>
    <w:rsid w:val="00F84C5F"/>
    <w:rsid w:val="00F8537A"/>
    <w:rsid w:val="00F86047"/>
    <w:rsid w:val="00F87590"/>
    <w:rsid w:val="00F90709"/>
    <w:rsid w:val="00F916F5"/>
    <w:rsid w:val="00FA412E"/>
    <w:rsid w:val="00FA7ED8"/>
    <w:rsid w:val="00FB1382"/>
    <w:rsid w:val="00FC2E9E"/>
    <w:rsid w:val="00FE3890"/>
    <w:rsid w:val="00FE39DB"/>
    <w:rsid w:val="00FF238A"/>
    <w:rsid w:val="00FF3FB0"/>
    <w:rsid w:val="00FF4633"/>
    <w:rsid w:val="00FF71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75A1"/>
  <w15:docId w15:val="{DF1A4425-AC76-4075-A4F7-CAB70516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920"/>
  </w:style>
  <w:style w:type="paragraph" w:styleId="Nagwek1">
    <w:name w:val="heading 1"/>
    <w:aliases w:val="N1"/>
    <w:basedOn w:val="Normalny"/>
    <w:next w:val="Normalny"/>
    <w:link w:val="Nagwek1Znak"/>
    <w:uiPriority w:val="9"/>
    <w:qFormat/>
    <w:rsid w:val="00ED392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aliases w:val="N2"/>
    <w:basedOn w:val="Normalny"/>
    <w:next w:val="Normalny"/>
    <w:link w:val="Nagwek2Znak"/>
    <w:uiPriority w:val="9"/>
    <w:unhideWhenUsed/>
    <w:qFormat/>
    <w:rsid w:val="00ED392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aliases w:val="N3"/>
    <w:basedOn w:val="Normalny"/>
    <w:next w:val="Normalny"/>
    <w:link w:val="Nagwek3Znak"/>
    <w:uiPriority w:val="9"/>
    <w:unhideWhenUsed/>
    <w:qFormat/>
    <w:rsid w:val="00ED3920"/>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semiHidden/>
    <w:unhideWhenUsed/>
    <w:qFormat/>
    <w:rsid w:val="00ED3920"/>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semiHidden/>
    <w:unhideWhenUsed/>
    <w:qFormat/>
    <w:rsid w:val="00ED3920"/>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semiHidden/>
    <w:unhideWhenUsed/>
    <w:qFormat/>
    <w:rsid w:val="00ED3920"/>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semiHidden/>
    <w:unhideWhenUsed/>
    <w:qFormat/>
    <w:rsid w:val="00ED3920"/>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ED392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ED392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N3 Znak"/>
    <w:basedOn w:val="Domylnaczcionkaakapitu"/>
    <w:link w:val="Nagwek3"/>
    <w:uiPriority w:val="9"/>
    <w:rsid w:val="00ED3920"/>
    <w:rPr>
      <w:caps/>
      <w:color w:val="243F60" w:themeColor="accent1" w:themeShade="7F"/>
      <w:spacing w:val="15"/>
    </w:rPr>
  </w:style>
  <w:style w:type="character" w:customStyle="1" w:styleId="Nagwek2Znak">
    <w:name w:val="Nagłówek 2 Znak"/>
    <w:aliases w:val="N2 Znak"/>
    <w:basedOn w:val="Domylnaczcionkaakapitu"/>
    <w:link w:val="Nagwek2"/>
    <w:uiPriority w:val="9"/>
    <w:rsid w:val="00ED3920"/>
    <w:rPr>
      <w:caps/>
      <w:spacing w:val="15"/>
      <w:shd w:val="clear" w:color="auto" w:fill="DBE5F1" w:themeFill="accent1" w:themeFillTint="33"/>
    </w:rPr>
  </w:style>
  <w:style w:type="character" w:customStyle="1" w:styleId="Nagwek1Znak">
    <w:name w:val="Nagłówek 1 Znak"/>
    <w:aliases w:val="N1 Znak"/>
    <w:basedOn w:val="Domylnaczcionkaakapitu"/>
    <w:link w:val="Nagwek1"/>
    <w:uiPriority w:val="9"/>
    <w:rsid w:val="00ED3920"/>
    <w:rPr>
      <w:caps/>
      <w:color w:val="FFFFFF" w:themeColor="background1"/>
      <w:spacing w:val="15"/>
      <w:sz w:val="22"/>
      <w:szCs w:val="22"/>
      <w:shd w:val="clear" w:color="auto" w:fill="4F81BD" w:themeFill="accent1"/>
    </w:rPr>
  </w:style>
  <w:style w:type="paragraph" w:styleId="Akapitzlist">
    <w:name w:val="List Paragraph"/>
    <w:basedOn w:val="Normalny"/>
    <w:link w:val="AkapitzlistZnak"/>
    <w:qFormat/>
    <w:rsid w:val="0008033D"/>
    <w:pPr>
      <w:ind w:left="720"/>
      <w:contextualSpacing/>
    </w:pPr>
  </w:style>
  <w:style w:type="paragraph" w:styleId="Tekstdymka">
    <w:name w:val="Balloon Text"/>
    <w:basedOn w:val="Normalny"/>
    <w:link w:val="TekstdymkaZnak"/>
    <w:uiPriority w:val="99"/>
    <w:semiHidden/>
    <w:unhideWhenUsed/>
    <w:rsid w:val="000803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33D"/>
    <w:rPr>
      <w:rFonts w:ascii="Segoe UI" w:hAnsi="Segoe UI" w:cs="Segoe UI"/>
      <w:sz w:val="18"/>
      <w:szCs w:val="18"/>
    </w:rPr>
  </w:style>
  <w:style w:type="paragraph" w:styleId="NormalnyWeb">
    <w:name w:val="Normal (Web)"/>
    <w:basedOn w:val="Normalny"/>
    <w:uiPriority w:val="99"/>
    <w:unhideWhenUsed/>
    <w:rsid w:val="00A53AFE"/>
    <w:pPr>
      <w:spacing w:beforeAutospacing="1" w:after="100" w:afterAutospacing="1"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unhideWhenUsed/>
    <w:rsid w:val="004E79D2"/>
    <w:pPr>
      <w:spacing w:after="0" w:line="240" w:lineRule="auto"/>
    </w:pPr>
    <w:rPr>
      <w:rFonts w:ascii="Consolas" w:hAnsi="Consolas"/>
      <w:sz w:val="21"/>
      <w:szCs w:val="21"/>
      <w:lang w:eastAsia="pl-PL"/>
    </w:rPr>
  </w:style>
  <w:style w:type="character" w:customStyle="1" w:styleId="ZwykytekstZnak">
    <w:name w:val="Zwykły tekst Znak"/>
    <w:basedOn w:val="Domylnaczcionkaakapitu"/>
    <w:link w:val="Zwykytekst"/>
    <w:uiPriority w:val="99"/>
    <w:rsid w:val="004E79D2"/>
    <w:rPr>
      <w:rFonts w:ascii="Consolas" w:eastAsiaTheme="minorEastAsia" w:hAnsi="Consolas"/>
      <w:sz w:val="21"/>
      <w:szCs w:val="21"/>
      <w:lang w:eastAsia="pl-PL"/>
    </w:rPr>
  </w:style>
  <w:style w:type="paragraph" w:styleId="Spistreci1">
    <w:name w:val="toc 1"/>
    <w:basedOn w:val="Normalny"/>
    <w:next w:val="Normalny"/>
    <w:autoRedefine/>
    <w:uiPriority w:val="39"/>
    <w:unhideWhenUsed/>
    <w:rsid w:val="007338E4"/>
    <w:pPr>
      <w:tabs>
        <w:tab w:val="left" w:pos="440"/>
        <w:tab w:val="right" w:leader="dot" w:pos="9062"/>
      </w:tabs>
      <w:spacing w:after="100"/>
    </w:pPr>
  </w:style>
  <w:style w:type="character" w:styleId="Hipercze">
    <w:name w:val="Hyperlink"/>
    <w:basedOn w:val="Domylnaczcionkaakapitu"/>
    <w:uiPriority w:val="99"/>
    <w:unhideWhenUsed/>
    <w:rsid w:val="004E79D2"/>
    <w:rPr>
      <w:color w:val="0000FF" w:themeColor="hyperlink"/>
      <w:u w:val="single"/>
    </w:rPr>
  </w:style>
  <w:style w:type="paragraph" w:styleId="Nagwek">
    <w:name w:val="header"/>
    <w:basedOn w:val="Normalny"/>
    <w:link w:val="NagwekZnak"/>
    <w:uiPriority w:val="99"/>
    <w:unhideWhenUsed/>
    <w:rsid w:val="004E7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9D2"/>
  </w:style>
  <w:style w:type="paragraph" w:styleId="Stopka">
    <w:name w:val="footer"/>
    <w:basedOn w:val="Normalny"/>
    <w:link w:val="StopkaZnak"/>
    <w:uiPriority w:val="99"/>
    <w:unhideWhenUsed/>
    <w:rsid w:val="004E79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9D2"/>
  </w:style>
  <w:style w:type="character" w:styleId="Pogrubienie">
    <w:name w:val="Strong"/>
    <w:uiPriority w:val="22"/>
    <w:qFormat/>
    <w:rsid w:val="00ED3920"/>
    <w:rPr>
      <w:b/>
      <w:bCs/>
    </w:rPr>
  </w:style>
  <w:style w:type="paragraph" w:customStyle="1" w:styleId="Default">
    <w:name w:val="Default"/>
    <w:rsid w:val="00754732"/>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99"/>
    <w:qFormat/>
    <w:rsid w:val="00ED3920"/>
    <w:pPr>
      <w:spacing w:after="0" w:line="240" w:lineRule="auto"/>
    </w:pPr>
  </w:style>
  <w:style w:type="paragraph" w:styleId="Tekstprzypisukocowego">
    <w:name w:val="endnote text"/>
    <w:basedOn w:val="Normalny"/>
    <w:link w:val="TekstprzypisukocowegoZnak"/>
    <w:uiPriority w:val="99"/>
    <w:semiHidden/>
    <w:unhideWhenUsed/>
    <w:rsid w:val="00F04BC4"/>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F04BC4"/>
    <w:rPr>
      <w:sz w:val="20"/>
      <w:szCs w:val="20"/>
    </w:rPr>
  </w:style>
  <w:style w:type="character" w:styleId="Odwoanieprzypisukocowego">
    <w:name w:val="endnote reference"/>
    <w:basedOn w:val="Domylnaczcionkaakapitu"/>
    <w:uiPriority w:val="99"/>
    <w:semiHidden/>
    <w:unhideWhenUsed/>
    <w:rsid w:val="00F04BC4"/>
    <w:rPr>
      <w:vertAlign w:val="superscript"/>
    </w:rPr>
  </w:style>
  <w:style w:type="character" w:customStyle="1" w:styleId="apple-converted-space">
    <w:name w:val="apple-converted-space"/>
    <w:basedOn w:val="Domylnaczcionkaakapitu"/>
    <w:rsid w:val="00705102"/>
  </w:style>
  <w:style w:type="character" w:styleId="Uwydatnienie">
    <w:name w:val="Emphasis"/>
    <w:uiPriority w:val="20"/>
    <w:qFormat/>
    <w:rsid w:val="00ED3920"/>
    <w:rPr>
      <w:caps/>
      <w:color w:val="243F60" w:themeColor="accent1" w:themeShade="7F"/>
      <w:spacing w:val="5"/>
    </w:rPr>
  </w:style>
  <w:style w:type="character" w:customStyle="1" w:styleId="AkapitzlistZnak">
    <w:name w:val="Akapit z listą Znak"/>
    <w:link w:val="Akapitzlist"/>
    <w:locked/>
    <w:rsid w:val="007600E2"/>
  </w:style>
  <w:style w:type="paragraph" w:styleId="Podtytu">
    <w:name w:val="Subtitle"/>
    <w:basedOn w:val="Normalny"/>
    <w:next w:val="Normalny"/>
    <w:link w:val="PodtytuZnak"/>
    <w:uiPriority w:val="11"/>
    <w:qFormat/>
    <w:rsid w:val="00ED392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ED3920"/>
    <w:rPr>
      <w:caps/>
      <w:color w:val="595959" w:themeColor="text1" w:themeTint="A6"/>
      <w:spacing w:val="10"/>
      <w:sz w:val="21"/>
      <w:szCs w:val="21"/>
    </w:rPr>
  </w:style>
  <w:style w:type="paragraph" w:styleId="Spistreci2">
    <w:name w:val="toc 2"/>
    <w:basedOn w:val="Normalny"/>
    <w:next w:val="Normalny"/>
    <w:autoRedefine/>
    <w:uiPriority w:val="39"/>
    <w:unhideWhenUsed/>
    <w:rsid w:val="00372029"/>
    <w:pPr>
      <w:spacing w:after="100"/>
      <w:ind w:left="220"/>
    </w:pPr>
  </w:style>
  <w:style w:type="character" w:styleId="Odwoaniedokomentarza">
    <w:name w:val="annotation reference"/>
    <w:basedOn w:val="Domylnaczcionkaakapitu"/>
    <w:uiPriority w:val="99"/>
    <w:semiHidden/>
    <w:unhideWhenUsed/>
    <w:rsid w:val="00427559"/>
    <w:rPr>
      <w:sz w:val="16"/>
      <w:szCs w:val="16"/>
    </w:rPr>
  </w:style>
  <w:style w:type="paragraph" w:styleId="Tekstkomentarza">
    <w:name w:val="annotation text"/>
    <w:basedOn w:val="Normalny"/>
    <w:link w:val="TekstkomentarzaZnak"/>
    <w:uiPriority w:val="99"/>
    <w:semiHidden/>
    <w:unhideWhenUsed/>
    <w:rsid w:val="00427559"/>
    <w:pPr>
      <w:spacing w:line="240" w:lineRule="auto"/>
    </w:pPr>
  </w:style>
  <w:style w:type="character" w:customStyle="1" w:styleId="TekstkomentarzaZnak">
    <w:name w:val="Tekst komentarza Znak"/>
    <w:basedOn w:val="Domylnaczcionkaakapitu"/>
    <w:link w:val="Tekstkomentarza"/>
    <w:uiPriority w:val="99"/>
    <w:semiHidden/>
    <w:rsid w:val="00427559"/>
    <w:rPr>
      <w:sz w:val="20"/>
      <w:szCs w:val="20"/>
    </w:rPr>
  </w:style>
  <w:style w:type="paragraph" w:styleId="Tematkomentarza">
    <w:name w:val="annotation subject"/>
    <w:basedOn w:val="Tekstkomentarza"/>
    <w:next w:val="Tekstkomentarza"/>
    <w:link w:val="TematkomentarzaZnak"/>
    <w:uiPriority w:val="99"/>
    <w:semiHidden/>
    <w:unhideWhenUsed/>
    <w:rsid w:val="00427559"/>
    <w:rPr>
      <w:b/>
      <w:bCs/>
    </w:rPr>
  </w:style>
  <w:style w:type="character" w:customStyle="1" w:styleId="TematkomentarzaZnak">
    <w:name w:val="Temat komentarza Znak"/>
    <w:basedOn w:val="TekstkomentarzaZnak"/>
    <w:link w:val="Tematkomentarza"/>
    <w:uiPriority w:val="99"/>
    <w:semiHidden/>
    <w:rsid w:val="00427559"/>
    <w:rPr>
      <w:b/>
      <w:bCs/>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
    <w:basedOn w:val="Normalny"/>
    <w:link w:val="TekstprzypisudolnegoZnak"/>
    <w:uiPriority w:val="99"/>
    <w:rsid w:val="00AD6B47"/>
    <w:pPr>
      <w:suppressAutoHyphens/>
      <w:spacing w:after="0" w:line="240" w:lineRule="auto"/>
    </w:pPr>
    <w:rPr>
      <w:rFonts w:ascii="Arial" w:eastAsia="Times New Roman" w:hAnsi="Arial" w:cs="Times New Roman"/>
      <w:sz w:val="16"/>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D6B47"/>
    <w:rPr>
      <w:rFonts w:ascii="Arial" w:eastAsia="Times New Roman" w:hAnsi="Arial" w:cs="Times New Roman"/>
      <w:sz w:val="16"/>
      <w:szCs w:val="20"/>
    </w:rPr>
  </w:style>
  <w:style w:type="paragraph" w:styleId="Poprawka">
    <w:name w:val="Revision"/>
    <w:hidden/>
    <w:uiPriority w:val="99"/>
    <w:semiHidden/>
    <w:rsid w:val="007338E4"/>
    <w:pPr>
      <w:spacing w:after="0" w:line="240" w:lineRule="auto"/>
    </w:pPr>
  </w:style>
  <w:style w:type="character" w:customStyle="1" w:styleId="Nagwek4Znak">
    <w:name w:val="Nagłówek 4 Znak"/>
    <w:basedOn w:val="Domylnaczcionkaakapitu"/>
    <w:link w:val="Nagwek4"/>
    <w:uiPriority w:val="9"/>
    <w:semiHidden/>
    <w:rsid w:val="00ED3920"/>
    <w:rPr>
      <w:caps/>
      <w:color w:val="365F91" w:themeColor="accent1" w:themeShade="BF"/>
      <w:spacing w:val="10"/>
    </w:rPr>
  </w:style>
  <w:style w:type="character" w:customStyle="1" w:styleId="Nagwek5Znak">
    <w:name w:val="Nagłówek 5 Znak"/>
    <w:basedOn w:val="Domylnaczcionkaakapitu"/>
    <w:link w:val="Nagwek5"/>
    <w:uiPriority w:val="9"/>
    <w:semiHidden/>
    <w:rsid w:val="00ED3920"/>
    <w:rPr>
      <w:caps/>
      <w:color w:val="365F91" w:themeColor="accent1" w:themeShade="BF"/>
      <w:spacing w:val="10"/>
    </w:rPr>
  </w:style>
  <w:style w:type="character" w:customStyle="1" w:styleId="Nagwek6Znak">
    <w:name w:val="Nagłówek 6 Znak"/>
    <w:basedOn w:val="Domylnaczcionkaakapitu"/>
    <w:link w:val="Nagwek6"/>
    <w:uiPriority w:val="9"/>
    <w:semiHidden/>
    <w:rsid w:val="00ED3920"/>
    <w:rPr>
      <w:caps/>
      <w:color w:val="365F91" w:themeColor="accent1" w:themeShade="BF"/>
      <w:spacing w:val="10"/>
    </w:rPr>
  </w:style>
  <w:style w:type="character" w:customStyle="1" w:styleId="Nagwek7Znak">
    <w:name w:val="Nagłówek 7 Znak"/>
    <w:basedOn w:val="Domylnaczcionkaakapitu"/>
    <w:link w:val="Nagwek7"/>
    <w:uiPriority w:val="9"/>
    <w:semiHidden/>
    <w:rsid w:val="00ED3920"/>
    <w:rPr>
      <w:caps/>
      <w:color w:val="365F91" w:themeColor="accent1" w:themeShade="BF"/>
      <w:spacing w:val="10"/>
    </w:rPr>
  </w:style>
  <w:style w:type="character" w:customStyle="1" w:styleId="Nagwek8Znak">
    <w:name w:val="Nagłówek 8 Znak"/>
    <w:basedOn w:val="Domylnaczcionkaakapitu"/>
    <w:link w:val="Nagwek8"/>
    <w:uiPriority w:val="9"/>
    <w:semiHidden/>
    <w:rsid w:val="00ED3920"/>
    <w:rPr>
      <w:caps/>
      <w:spacing w:val="10"/>
      <w:sz w:val="18"/>
      <w:szCs w:val="18"/>
    </w:rPr>
  </w:style>
  <w:style w:type="character" w:customStyle="1" w:styleId="Nagwek9Znak">
    <w:name w:val="Nagłówek 9 Znak"/>
    <w:basedOn w:val="Domylnaczcionkaakapitu"/>
    <w:link w:val="Nagwek9"/>
    <w:uiPriority w:val="9"/>
    <w:semiHidden/>
    <w:rsid w:val="00ED3920"/>
    <w:rPr>
      <w:i/>
      <w:iCs/>
      <w:caps/>
      <w:spacing w:val="10"/>
      <w:sz w:val="18"/>
      <w:szCs w:val="18"/>
    </w:rPr>
  </w:style>
  <w:style w:type="paragraph" w:styleId="Legenda">
    <w:name w:val="caption"/>
    <w:basedOn w:val="Normalny"/>
    <w:next w:val="Normalny"/>
    <w:uiPriority w:val="35"/>
    <w:semiHidden/>
    <w:unhideWhenUsed/>
    <w:qFormat/>
    <w:rsid w:val="00ED3920"/>
    <w:rPr>
      <w:b/>
      <w:bCs/>
      <w:color w:val="365F91" w:themeColor="accent1" w:themeShade="BF"/>
      <w:sz w:val="16"/>
      <w:szCs w:val="16"/>
    </w:rPr>
  </w:style>
  <w:style w:type="paragraph" w:styleId="Tytu">
    <w:name w:val="Title"/>
    <w:basedOn w:val="Normalny"/>
    <w:next w:val="Normalny"/>
    <w:link w:val="TytuZnak"/>
    <w:uiPriority w:val="10"/>
    <w:qFormat/>
    <w:rsid w:val="00ED392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D3920"/>
    <w:rPr>
      <w:rFonts w:asciiTheme="majorHAnsi" w:eastAsiaTheme="majorEastAsia" w:hAnsiTheme="majorHAnsi" w:cstheme="majorBidi"/>
      <w:caps/>
      <w:color w:val="4F81BD" w:themeColor="accent1"/>
      <w:spacing w:val="10"/>
      <w:sz w:val="52"/>
      <w:szCs w:val="52"/>
    </w:rPr>
  </w:style>
  <w:style w:type="paragraph" w:styleId="Cytat">
    <w:name w:val="Quote"/>
    <w:basedOn w:val="Normalny"/>
    <w:next w:val="Normalny"/>
    <w:link w:val="CytatZnak"/>
    <w:uiPriority w:val="29"/>
    <w:qFormat/>
    <w:rsid w:val="00ED3920"/>
    <w:rPr>
      <w:i/>
      <w:iCs/>
      <w:sz w:val="24"/>
      <w:szCs w:val="24"/>
    </w:rPr>
  </w:style>
  <w:style w:type="character" w:customStyle="1" w:styleId="CytatZnak">
    <w:name w:val="Cytat Znak"/>
    <w:basedOn w:val="Domylnaczcionkaakapitu"/>
    <w:link w:val="Cytat"/>
    <w:uiPriority w:val="29"/>
    <w:rsid w:val="00ED3920"/>
    <w:rPr>
      <w:i/>
      <w:iCs/>
      <w:sz w:val="24"/>
      <w:szCs w:val="24"/>
    </w:rPr>
  </w:style>
  <w:style w:type="paragraph" w:styleId="Cytatintensywny">
    <w:name w:val="Intense Quote"/>
    <w:basedOn w:val="Normalny"/>
    <w:next w:val="Normalny"/>
    <w:link w:val="CytatintensywnyZnak"/>
    <w:uiPriority w:val="30"/>
    <w:qFormat/>
    <w:rsid w:val="00ED3920"/>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ED3920"/>
    <w:rPr>
      <w:color w:val="4F81BD" w:themeColor="accent1"/>
      <w:sz w:val="24"/>
      <w:szCs w:val="24"/>
    </w:rPr>
  </w:style>
  <w:style w:type="character" w:styleId="Wyrnieniedelikatne">
    <w:name w:val="Subtle Emphasis"/>
    <w:uiPriority w:val="19"/>
    <w:qFormat/>
    <w:rsid w:val="00ED3920"/>
    <w:rPr>
      <w:i/>
      <w:iCs/>
      <w:color w:val="243F60" w:themeColor="accent1" w:themeShade="7F"/>
    </w:rPr>
  </w:style>
  <w:style w:type="character" w:styleId="Wyrnienieintensywne">
    <w:name w:val="Intense Emphasis"/>
    <w:uiPriority w:val="21"/>
    <w:qFormat/>
    <w:rsid w:val="00ED3920"/>
    <w:rPr>
      <w:b/>
      <w:bCs/>
      <w:caps/>
      <w:color w:val="243F60" w:themeColor="accent1" w:themeShade="7F"/>
      <w:spacing w:val="10"/>
    </w:rPr>
  </w:style>
  <w:style w:type="character" w:styleId="Odwoaniedelikatne">
    <w:name w:val="Subtle Reference"/>
    <w:uiPriority w:val="31"/>
    <w:qFormat/>
    <w:rsid w:val="00ED3920"/>
    <w:rPr>
      <w:b/>
      <w:bCs/>
      <w:color w:val="4F81BD" w:themeColor="accent1"/>
    </w:rPr>
  </w:style>
  <w:style w:type="character" w:styleId="Odwoanieintensywne">
    <w:name w:val="Intense Reference"/>
    <w:uiPriority w:val="32"/>
    <w:qFormat/>
    <w:rsid w:val="00ED3920"/>
    <w:rPr>
      <w:b/>
      <w:bCs/>
      <w:i/>
      <w:iCs/>
      <w:caps/>
      <w:color w:val="4F81BD" w:themeColor="accent1"/>
    </w:rPr>
  </w:style>
  <w:style w:type="character" w:styleId="Tytuksiki">
    <w:name w:val="Book Title"/>
    <w:uiPriority w:val="33"/>
    <w:qFormat/>
    <w:rsid w:val="00ED3920"/>
    <w:rPr>
      <w:b/>
      <w:bCs/>
      <w:i/>
      <w:iCs/>
      <w:spacing w:val="0"/>
    </w:rPr>
  </w:style>
  <w:style w:type="paragraph" w:styleId="Nagwekspisutreci">
    <w:name w:val="TOC Heading"/>
    <w:basedOn w:val="Nagwek1"/>
    <w:next w:val="Normalny"/>
    <w:uiPriority w:val="39"/>
    <w:semiHidden/>
    <w:unhideWhenUsed/>
    <w:qFormat/>
    <w:rsid w:val="00ED39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00216">
      <w:bodyDiv w:val="1"/>
      <w:marLeft w:val="0"/>
      <w:marRight w:val="0"/>
      <w:marTop w:val="0"/>
      <w:marBottom w:val="0"/>
      <w:divBdr>
        <w:top w:val="none" w:sz="0" w:space="0" w:color="auto"/>
        <w:left w:val="none" w:sz="0" w:space="0" w:color="auto"/>
        <w:bottom w:val="none" w:sz="0" w:space="0" w:color="auto"/>
        <w:right w:val="none" w:sz="0" w:space="0" w:color="auto"/>
      </w:divBdr>
      <w:divsChild>
        <w:div w:id="447890300">
          <w:marLeft w:val="0"/>
          <w:marRight w:val="0"/>
          <w:marTop w:val="0"/>
          <w:marBottom w:val="0"/>
          <w:divBdr>
            <w:top w:val="none" w:sz="0" w:space="0" w:color="auto"/>
            <w:left w:val="none" w:sz="0" w:space="0" w:color="auto"/>
            <w:bottom w:val="none" w:sz="0" w:space="0" w:color="auto"/>
            <w:right w:val="none" w:sz="0" w:space="0" w:color="auto"/>
          </w:divBdr>
        </w:div>
        <w:div w:id="372271843">
          <w:marLeft w:val="0"/>
          <w:marRight w:val="0"/>
          <w:marTop w:val="0"/>
          <w:marBottom w:val="0"/>
          <w:divBdr>
            <w:top w:val="none" w:sz="0" w:space="0" w:color="auto"/>
            <w:left w:val="none" w:sz="0" w:space="0" w:color="auto"/>
            <w:bottom w:val="none" w:sz="0" w:space="0" w:color="auto"/>
            <w:right w:val="none" w:sz="0" w:space="0" w:color="auto"/>
          </w:divBdr>
        </w:div>
        <w:div w:id="810249089">
          <w:marLeft w:val="0"/>
          <w:marRight w:val="0"/>
          <w:marTop w:val="0"/>
          <w:marBottom w:val="0"/>
          <w:divBdr>
            <w:top w:val="none" w:sz="0" w:space="0" w:color="auto"/>
            <w:left w:val="none" w:sz="0" w:space="0" w:color="auto"/>
            <w:bottom w:val="none" w:sz="0" w:space="0" w:color="auto"/>
            <w:right w:val="none" w:sz="0" w:space="0" w:color="auto"/>
          </w:divBdr>
        </w:div>
        <w:div w:id="1381128101">
          <w:marLeft w:val="0"/>
          <w:marRight w:val="0"/>
          <w:marTop w:val="0"/>
          <w:marBottom w:val="0"/>
          <w:divBdr>
            <w:top w:val="none" w:sz="0" w:space="0" w:color="auto"/>
            <w:left w:val="none" w:sz="0" w:space="0" w:color="auto"/>
            <w:bottom w:val="none" w:sz="0" w:space="0" w:color="auto"/>
            <w:right w:val="none" w:sz="0" w:space="0" w:color="auto"/>
          </w:divBdr>
        </w:div>
        <w:div w:id="2094205518">
          <w:marLeft w:val="0"/>
          <w:marRight w:val="0"/>
          <w:marTop w:val="0"/>
          <w:marBottom w:val="0"/>
          <w:divBdr>
            <w:top w:val="none" w:sz="0" w:space="0" w:color="auto"/>
            <w:left w:val="none" w:sz="0" w:space="0" w:color="auto"/>
            <w:bottom w:val="none" w:sz="0" w:space="0" w:color="auto"/>
            <w:right w:val="none" w:sz="0" w:space="0" w:color="auto"/>
          </w:divBdr>
        </w:div>
        <w:div w:id="1678654475">
          <w:marLeft w:val="0"/>
          <w:marRight w:val="0"/>
          <w:marTop w:val="0"/>
          <w:marBottom w:val="0"/>
          <w:divBdr>
            <w:top w:val="none" w:sz="0" w:space="0" w:color="auto"/>
            <w:left w:val="none" w:sz="0" w:space="0" w:color="auto"/>
            <w:bottom w:val="none" w:sz="0" w:space="0" w:color="auto"/>
            <w:right w:val="none" w:sz="0" w:space="0" w:color="auto"/>
          </w:divBdr>
        </w:div>
        <w:div w:id="495809549">
          <w:marLeft w:val="0"/>
          <w:marRight w:val="0"/>
          <w:marTop w:val="0"/>
          <w:marBottom w:val="0"/>
          <w:divBdr>
            <w:top w:val="none" w:sz="0" w:space="0" w:color="auto"/>
            <w:left w:val="none" w:sz="0" w:space="0" w:color="auto"/>
            <w:bottom w:val="none" w:sz="0" w:space="0" w:color="auto"/>
            <w:right w:val="none" w:sz="0" w:space="0" w:color="auto"/>
          </w:divBdr>
        </w:div>
        <w:div w:id="1271427171">
          <w:marLeft w:val="0"/>
          <w:marRight w:val="0"/>
          <w:marTop w:val="0"/>
          <w:marBottom w:val="0"/>
          <w:divBdr>
            <w:top w:val="none" w:sz="0" w:space="0" w:color="auto"/>
            <w:left w:val="none" w:sz="0" w:space="0" w:color="auto"/>
            <w:bottom w:val="none" w:sz="0" w:space="0" w:color="auto"/>
            <w:right w:val="none" w:sz="0" w:space="0" w:color="auto"/>
          </w:divBdr>
        </w:div>
        <w:div w:id="1101529876">
          <w:marLeft w:val="0"/>
          <w:marRight w:val="0"/>
          <w:marTop w:val="0"/>
          <w:marBottom w:val="0"/>
          <w:divBdr>
            <w:top w:val="none" w:sz="0" w:space="0" w:color="auto"/>
            <w:left w:val="none" w:sz="0" w:space="0" w:color="auto"/>
            <w:bottom w:val="none" w:sz="0" w:space="0" w:color="auto"/>
            <w:right w:val="none" w:sz="0" w:space="0" w:color="auto"/>
          </w:divBdr>
        </w:div>
      </w:divsChild>
    </w:div>
    <w:div w:id="619727450">
      <w:bodyDiv w:val="1"/>
      <w:marLeft w:val="0"/>
      <w:marRight w:val="0"/>
      <w:marTop w:val="0"/>
      <w:marBottom w:val="0"/>
      <w:divBdr>
        <w:top w:val="none" w:sz="0" w:space="0" w:color="auto"/>
        <w:left w:val="none" w:sz="0" w:space="0" w:color="auto"/>
        <w:bottom w:val="none" w:sz="0" w:space="0" w:color="auto"/>
        <w:right w:val="none" w:sz="0" w:space="0" w:color="auto"/>
      </w:divBdr>
      <w:divsChild>
        <w:div w:id="1805735728">
          <w:marLeft w:val="0"/>
          <w:marRight w:val="0"/>
          <w:marTop w:val="0"/>
          <w:marBottom w:val="0"/>
          <w:divBdr>
            <w:top w:val="none" w:sz="0" w:space="0" w:color="auto"/>
            <w:left w:val="none" w:sz="0" w:space="0" w:color="auto"/>
            <w:bottom w:val="none" w:sz="0" w:space="0" w:color="auto"/>
            <w:right w:val="none" w:sz="0" w:space="0" w:color="auto"/>
          </w:divBdr>
        </w:div>
        <w:div w:id="1620067320">
          <w:marLeft w:val="0"/>
          <w:marRight w:val="0"/>
          <w:marTop w:val="0"/>
          <w:marBottom w:val="0"/>
          <w:divBdr>
            <w:top w:val="none" w:sz="0" w:space="0" w:color="auto"/>
            <w:left w:val="none" w:sz="0" w:space="0" w:color="auto"/>
            <w:bottom w:val="none" w:sz="0" w:space="0" w:color="auto"/>
            <w:right w:val="none" w:sz="0" w:space="0" w:color="auto"/>
          </w:divBdr>
        </w:div>
        <w:div w:id="591741830">
          <w:marLeft w:val="0"/>
          <w:marRight w:val="0"/>
          <w:marTop w:val="0"/>
          <w:marBottom w:val="0"/>
          <w:divBdr>
            <w:top w:val="none" w:sz="0" w:space="0" w:color="auto"/>
            <w:left w:val="none" w:sz="0" w:space="0" w:color="auto"/>
            <w:bottom w:val="none" w:sz="0" w:space="0" w:color="auto"/>
            <w:right w:val="none" w:sz="0" w:space="0" w:color="auto"/>
          </w:divBdr>
        </w:div>
        <w:div w:id="2073309641">
          <w:marLeft w:val="0"/>
          <w:marRight w:val="0"/>
          <w:marTop w:val="0"/>
          <w:marBottom w:val="0"/>
          <w:divBdr>
            <w:top w:val="none" w:sz="0" w:space="0" w:color="auto"/>
            <w:left w:val="none" w:sz="0" w:space="0" w:color="auto"/>
            <w:bottom w:val="none" w:sz="0" w:space="0" w:color="auto"/>
            <w:right w:val="none" w:sz="0" w:space="0" w:color="auto"/>
          </w:divBdr>
        </w:div>
        <w:div w:id="100227563">
          <w:marLeft w:val="0"/>
          <w:marRight w:val="0"/>
          <w:marTop w:val="0"/>
          <w:marBottom w:val="0"/>
          <w:divBdr>
            <w:top w:val="none" w:sz="0" w:space="0" w:color="auto"/>
            <w:left w:val="none" w:sz="0" w:space="0" w:color="auto"/>
            <w:bottom w:val="none" w:sz="0" w:space="0" w:color="auto"/>
            <w:right w:val="none" w:sz="0" w:space="0" w:color="auto"/>
          </w:divBdr>
        </w:div>
        <w:div w:id="850798195">
          <w:marLeft w:val="0"/>
          <w:marRight w:val="0"/>
          <w:marTop w:val="0"/>
          <w:marBottom w:val="0"/>
          <w:divBdr>
            <w:top w:val="none" w:sz="0" w:space="0" w:color="auto"/>
            <w:left w:val="none" w:sz="0" w:space="0" w:color="auto"/>
            <w:bottom w:val="none" w:sz="0" w:space="0" w:color="auto"/>
            <w:right w:val="none" w:sz="0" w:space="0" w:color="auto"/>
          </w:divBdr>
        </w:div>
        <w:div w:id="623655900">
          <w:marLeft w:val="0"/>
          <w:marRight w:val="0"/>
          <w:marTop w:val="0"/>
          <w:marBottom w:val="0"/>
          <w:divBdr>
            <w:top w:val="none" w:sz="0" w:space="0" w:color="auto"/>
            <w:left w:val="none" w:sz="0" w:space="0" w:color="auto"/>
            <w:bottom w:val="none" w:sz="0" w:space="0" w:color="auto"/>
            <w:right w:val="none" w:sz="0" w:space="0" w:color="auto"/>
          </w:divBdr>
        </w:div>
        <w:div w:id="131796913">
          <w:marLeft w:val="0"/>
          <w:marRight w:val="0"/>
          <w:marTop w:val="0"/>
          <w:marBottom w:val="0"/>
          <w:divBdr>
            <w:top w:val="none" w:sz="0" w:space="0" w:color="auto"/>
            <w:left w:val="none" w:sz="0" w:space="0" w:color="auto"/>
            <w:bottom w:val="none" w:sz="0" w:space="0" w:color="auto"/>
            <w:right w:val="none" w:sz="0" w:space="0" w:color="auto"/>
          </w:divBdr>
        </w:div>
        <w:div w:id="2122338595">
          <w:marLeft w:val="0"/>
          <w:marRight w:val="0"/>
          <w:marTop w:val="0"/>
          <w:marBottom w:val="0"/>
          <w:divBdr>
            <w:top w:val="none" w:sz="0" w:space="0" w:color="auto"/>
            <w:left w:val="none" w:sz="0" w:space="0" w:color="auto"/>
            <w:bottom w:val="none" w:sz="0" w:space="0" w:color="auto"/>
            <w:right w:val="none" w:sz="0" w:space="0" w:color="auto"/>
          </w:divBdr>
        </w:div>
        <w:div w:id="1109932376">
          <w:marLeft w:val="0"/>
          <w:marRight w:val="0"/>
          <w:marTop w:val="0"/>
          <w:marBottom w:val="0"/>
          <w:divBdr>
            <w:top w:val="none" w:sz="0" w:space="0" w:color="auto"/>
            <w:left w:val="none" w:sz="0" w:space="0" w:color="auto"/>
            <w:bottom w:val="none" w:sz="0" w:space="0" w:color="auto"/>
            <w:right w:val="none" w:sz="0" w:space="0" w:color="auto"/>
          </w:divBdr>
        </w:div>
        <w:div w:id="57244954">
          <w:marLeft w:val="0"/>
          <w:marRight w:val="0"/>
          <w:marTop w:val="0"/>
          <w:marBottom w:val="0"/>
          <w:divBdr>
            <w:top w:val="none" w:sz="0" w:space="0" w:color="auto"/>
            <w:left w:val="none" w:sz="0" w:space="0" w:color="auto"/>
            <w:bottom w:val="none" w:sz="0" w:space="0" w:color="auto"/>
            <w:right w:val="none" w:sz="0" w:space="0" w:color="auto"/>
          </w:divBdr>
        </w:div>
        <w:div w:id="1788113599">
          <w:marLeft w:val="0"/>
          <w:marRight w:val="0"/>
          <w:marTop w:val="0"/>
          <w:marBottom w:val="0"/>
          <w:divBdr>
            <w:top w:val="none" w:sz="0" w:space="0" w:color="auto"/>
            <w:left w:val="none" w:sz="0" w:space="0" w:color="auto"/>
            <w:bottom w:val="none" w:sz="0" w:space="0" w:color="auto"/>
            <w:right w:val="none" w:sz="0" w:space="0" w:color="auto"/>
          </w:divBdr>
        </w:div>
        <w:div w:id="1072042624">
          <w:marLeft w:val="0"/>
          <w:marRight w:val="0"/>
          <w:marTop w:val="0"/>
          <w:marBottom w:val="0"/>
          <w:divBdr>
            <w:top w:val="none" w:sz="0" w:space="0" w:color="auto"/>
            <w:left w:val="none" w:sz="0" w:space="0" w:color="auto"/>
            <w:bottom w:val="none" w:sz="0" w:space="0" w:color="auto"/>
            <w:right w:val="none" w:sz="0" w:space="0" w:color="auto"/>
          </w:divBdr>
        </w:div>
        <w:div w:id="1203130604">
          <w:marLeft w:val="0"/>
          <w:marRight w:val="0"/>
          <w:marTop w:val="0"/>
          <w:marBottom w:val="0"/>
          <w:divBdr>
            <w:top w:val="none" w:sz="0" w:space="0" w:color="auto"/>
            <w:left w:val="none" w:sz="0" w:space="0" w:color="auto"/>
            <w:bottom w:val="none" w:sz="0" w:space="0" w:color="auto"/>
            <w:right w:val="none" w:sz="0" w:space="0" w:color="auto"/>
          </w:divBdr>
        </w:div>
        <w:div w:id="196354188">
          <w:marLeft w:val="0"/>
          <w:marRight w:val="0"/>
          <w:marTop w:val="0"/>
          <w:marBottom w:val="0"/>
          <w:divBdr>
            <w:top w:val="none" w:sz="0" w:space="0" w:color="auto"/>
            <w:left w:val="none" w:sz="0" w:space="0" w:color="auto"/>
            <w:bottom w:val="none" w:sz="0" w:space="0" w:color="auto"/>
            <w:right w:val="none" w:sz="0" w:space="0" w:color="auto"/>
          </w:divBdr>
        </w:div>
        <w:div w:id="955721512">
          <w:marLeft w:val="0"/>
          <w:marRight w:val="0"/>
          <w:marTop w:val="0"/>
          <w:marBottom w:val="0"/>
          <w:divBdr>
            <w:top w:val="none" w:sz="0" w:space="0" w:color="auto"/>
            <w:left w:val="none" w:sz="0" w:space="0" w:color="auto"/>
            <w:bottom w:val="none" w:sz="0" w:space="0" w:color="auto"/>
            <w:right w:val="none" w:sz="0" w:space="0" w:color="auto"/>
          </w:divBdr>
        </w:div>
        <w:div w:id="1043142160">
          <w:marLeft w:val="0"/>
          <w:marRight w:val="0"/>
          <w:marTop w:val="0"/>
          <w:marBottom w:val="0"/>
          <w:divBdr>
            <w:top w:val="none" w:sz="0" w:space="0" w:color="auto"/>
            <w:left w:val="none" w:sz="0" w:space="0" w:color="auto"/>
            <w:bottom w:val="none" w:sz="0" w:space="0" w:color="auto"/>
            <w:right w:val="none" w:sz="0" w:space="0" w:color="auto"/>
          </w:divBdr>
        </w:div>
        <w:div w:id="1910074117">
          <w:marLeft w:val="0"/>
          <w:marRight w:val="0"/>
          <w:marTop w:val="0"/>
          <w:marBottom w:val="0"/>
          <w:divBdr>
            <w:top w:val="none" w:sz="0" w:space="0" w:color="auto"/>
            <w:left w:val="none" w:sz="0" w:space="0" w:color="auto"/>
            <w:bottom w:val="none" w:sz="0" w:space="0" w:color="auto"/>
            <w:right w:val="none" w:sz="0" w:space="0" w:color="auto"/>
          </w:divBdr>
        </w:div>
        <w:div w:id="1265962807">
          <w:marLeft w:val="0"/>
          <w:marRight w:val="0"/>
          <w:marTop w:val="0"/>
          <w:marBottom w:val="0"/>
          <w:divBdr>
            <w:top w:val="none" w:sz="0" w:space="0" w:color="auto"/>
            <w:left w:val="none" w:sz="0" w:space="0" w:color="auto"/>
            <w:bottom w:val="none" w:sz="0" w:space="0" w:color="auto"/>
            <w:right w:val="none" w:sz="0" w:space="0" w:color="auto"/>
          </w:divBdr>
        </w:div>
        <w:div w:id="1080559395">
          <w:marLeft w:val="0"/>
          <w:marRight w:val="0"/>
          <w:marTop w:val="0"/>
          <w:marBottom w:val="0"/>
          <w:divBdr>
            <w:top w:val="none" w:sz="0" w:space="0" w:color="auto"/>
            <w:left w:val="none" w:sz="0" w:space="0" w:color="auto"/>
            <w:bottom w:val="none" w:sz="0" w:space="0" w:color="auto"/>
            <w:right w:val="none" w:sz="0" w:space="0" w:color="auto"/>
          </w:divBdr>
        </w:div>
        <w:div w:id="1398630895">
          <w:marLeft w:val="0"/>
          <w:marRight w:val="0"/>
          <w:marTop w:val="0"/>
          <w:marBottom w:val="0"/>
          <w:divBdr>
            <w:top w:val="none" w:sz="0" w:space="0" w:color="auto"/>
            <w:left w:val="none" w:sz="0" w:space="0" w:color="auto"/>
            <w:bottom w:val="none" w:sz="0" w:space="0" w:color="auto"/>
            <w:right w:val="none" w:sz="0" w:space="0" w:color="auto"/>
          </w:divBdr>
        </w:div>
      </w:divsChild>
    </w:div>
    <w:div w:id="670789481">
      <w:bodyDiv w:val="1"/>
      <w:marLeft w:val="0"/>
      <w:marRight w:val="0"/>
      <w:marTop w:val="0"/>
      <w:marBottom w:val="0"/>
      <w:divBdr>
        <w:top w:val="none" w:sz="0" w:space="0" w:color="auto"/>
        <w:left w:val="none" w:sz="0" w:space="0" w:color="auto"/>
        <w:bottom w:val="none" w:sz="0" w:space="0" w:color="auto"/>
        <w:right w:val="none" w:sz="0" w:space="0" w:color="auto"/>
      </w:divBdr>
      <w:divsChild>
        <w:div w:id="1575625001">
          <w:marLeft w:val="0"/>
          <w:marRight w:val="0"/>
          <w:marTop w:val="0"/>
          <w:marBottom w:val="0"/>
          <w:divBdr>
            <w:top w:val="none" w:sz="0" w:space="0" w:color="auto"/>
            <w:left w:val="none" w:sz="0" w:space="0" w:color="auto"/>
            <w:bottom w:val="none" w:sz="0" w:space="0" w:color="auto"/>
            <w:right w:val="none" w:sz="0" w:space="0" w:color="auto"/>
          </w:divBdr>
        </w:div>
        <w:div w:id="865675618">
          <w:marLeft w:val="0"/>
          <w:marRight w:val="0"/>
          <w:marTop w:val="0"/>
          <w:marBottom w:val="0"/>
          <w:divBdr>
            <w:top w:val="none" w:sz="0" w:space="0" w:color="auto"/>
            <w:left w:val="none" w:sz="0" w:space="0" w:color="auto"/>
            <w:bottom w:val="none" w:sz="0" w:space="0" w:color="auto"/>
            <w:right w:val="none" w:sz="0" w:space="0" w:color="auto"/>
          </w:divBdr>
        </w:div>
        <w:div w:id="806626677">
          <w:marLeft w:val="0"/>
          <w:marRight w:val="0"/>
          <w:marTop w:val="0"/>
          <w:marBottom w:val="0"/>
          <w:divBdr>
            <w:top w:val="none" w:sz="0" w:space="0" w:color="auto"/>
            <w:left w:val="none" w:sz="0" w:space="0" w:color="auto"/>
            <w:bottom w:val="none" w:sz="0" w:space="0" w:color="auto"/>
            <w:right w:val="none" w:sz="0" w:space="0" w:color="auto"/>
          </w:divBdr>
        </w:div>
        <w:div w:id="511067658">
          <w:marLeft w:val="0"/>
          <w:marRight w:val="0"/>
          <w:marTop w:val="0"/>
          <w:marBottom w:val="0"/>
          <w:divBdr>
            <w:top w:val="none" w:sz="0" w:space="0" w:color="auto"/>
            <w:left w:val="none" w:sz="0" w:space="0" w:color="auto"/>
            <w:bottom w:val="none" w:sz="0" w:space="0" w:color="auto"/>
            <w:right w:val="none" w:sz="0" w:space="0" w:color="auto"/>
          </w:divBdr>
        </w:div>
        <w:div w:id="302388495">
          <w:marLeft w:val="0"/>
          <w:marRight w:val="0"/>
          <w:marTop w:val="0"/>
          <w:marBottom w:val="0"/>
          <w:divBdr>
            <w:top w:val="none" w:sz="0" w:space="0" w:color="auto"/>
            <w:left w:val="none" w:sz="0" w:space="0" w:color="auto"/>
            <w:bottom w:val="none" w:sz="0" w:space="0" w:color="auto"/>
            <w:right w:val="none" w:sz="0" w:space="0" w:color="auto"/>
          </w:divBdr>
        </w:div>
        <w:div w:id="1953437966">
          <w:marLeft w:val="0"/>
          <w:marRight w:val="0"/>
          <w:marTop w:val="0"/>
          <w:marBottom w:val="0"/>
          <w:divBdr>
            <w:top w:val="none" w:sz="0" w:space="0" w:color="auto"/>
            <w:left w:val="none" w:sz="0" w:space="0" w:color="auto"/>
            <w:bottom w:val="none" w:sz="0" w:space="0" w:color="auto"/>
            <w:right w:val="none" w:sz="0" w:space="0" w:color="auto"/>
          </w:divBdr>
        </w:div>
        <w:div w:id="1023241140">
          <w:marLeft w:val="0"/>
          <w:marRight w:val="0"/>
          <w:marTop w:val="0"/>
          <w:marBottom w:val="0"/>
          <w:divBdr>
            <w:top w:val="none" w:sz="0" w:space="0" w:color="auto"/>
            <w:left w:val="none" w:sz="0" w:space="0" w:color="auto"/>
            <w:bottom w:val="none" w:sz="0" w:space="0" w:color="auto"/>
            <w:right w:val="none" w:sz="0" w:space="0" w:color="auto"/>
          </w:divBdr>
        </w:div>
        <w:div w:id="2100907374">
          <w:marLeft w:val="0"/>
          <w:marRight w:val="0"/>
          <w:marTop w:val="0"/>
          <w:marBottom w:val="0"/>
          <w:divBdr>
            <w:top w:val="none" w:sz="0" w:space="0" w:color="auto"/>
            <w:left w:val="none" w:sz="0" w:space="0" w:color="auto"/>
            <w:bottom w:val="none" w:sz="0" w:space="0" w:color="auto"/>
            <w:right w:val="none" w:sz="0" w:space="0" w:color="auto"/>
          </w:divBdr>
        </w:div>
        <w:div w:id="44184262">
          <w:marLeft w:val="0"/>
          <w:marRight w:val="0"/>
          <w:marTop w:val="0"/>
          <w:marBottom w:val="0"/>
          <w:divBdr>
            <w:top w:val="none" w:sz="0" w:space="0" w:color="auto"/>
            <w:left w:val="none" w:sz="0" w:space="0" w:color="auto"/>
            <w:bottom w:val="none" w:sz="0" w:space="0" w:color="auto"/>
            <w:right w:val="none" w:sz="0" w:space="0" w:color="auto"/>
          </w:divBdr>
        </w:div>
        <w:div w:id="1810397283">
          <w:marLeft w:val="0"/>
          <w:marRight w:val="0"/>
          <w:marTop w:val="0"/>
          <w:marBottom w:val="0"/>
          <w:divBdr>
            <w:top w:val="none" w:sz="0" w:space="0" w:color="auto"/>
            <w:left w:val="none" w:sz="0" w:space="0" w:color="auto"/>
            <w:bottom w:val="none" w:sz="0" w:space="0" w:color="auto"/>
            <w:right w:val="none" w:sz="0" w:space="0" w:color="auto"/>
          </w:divBdr>
        </w:div>
        <w:div w:id="575164870">
          <w:marLeft w:val="0"/>
          <w:marRight w:val="0"/>
          <w:marTop w:val="0"/>
          <w:marBottom w:val="0"/>
          <w:divBdr>
            <w:top w:val="none" w:sz="0" w:space="0" w:color="auto"/>
            <w:left w:val="none" w:sz="0" w:space="0" w:color="auto"/>
            <w:bottom w:val="none" w:sz="0" w:space="0" w:color="auto"/>
            <w:right w:val="none" w:sz="0" w:space="0" w:color="auto"/>
          </w:divBdr>
        </w:div>
        <w:div w:id="1058748452">
          <w:marLeft w:val="0"/>
          <w:marRight w:val="0"/>
          <w:marTop w:val="0"/>
          <w:marBottom w:val="0"/>
          <w:divBdr>
            <w:top w:val="none" w:sz="0" w:space="0" w:color="auto"/>
            <w:left w:val="none" w:sz="0" w:space="0" w:color="auto"/>
            <w:bottom w:val="none" w:sz="0" w:space="0" w:color="auto"/>
            <w:right w:val="none" w:sz="0" w:space="0" w:color="auto"/>
          </w:divBdr>
        </w:div>
        <w:div w:id="1652902849">
          <w:marLeft w:val="0"/>
          <w:marRight w:val="0"/>
          <w:marTop w:val="0"/>
          <w:marBottom w:val="0"/>
          <w:divBdr>
            <w:top w:val="none" w:sz="0" w:space="0" w:color="auto"/>
            <w:left w:val="none" w:sz="0" w:space="0" w:color="auto"/>
            <w:bottom w:val="none" w:sz="0" w:space="0" w:color="auto"/>
            <w:right w:val="none" w:sz="0" w:space="0" w:color="auto"/>
          </w:divBdr>
        </w:div>
        <w:div w:id="1031227104">
          <w:marLeft w:val="0"/>
          <w:marRight w:val="0"/>
          <w:marTop w:val="0"/>
          <w:marBottom w:val="0"/>
          <w:divBdr>
            <w:top w:val="none" w:sz="0" w:space="0" w:color="auto"/>
            <w:left w:val="none" w:sz="0" w:space="0" w:color="auto"/>
            <w:bottom w:val="none" w:sz="0" w:space="0" w:color="auto"/>
            <w:right w:val="none" w:sz="0" w:space="0" w:color="auto"/>
          </w:divBdr>
        </w:div>
        <w:div w:id="590159825">
          <w:marLeft w:val="0"/>
          <w:marRight w:val="0"/>
          <w:marTop w:val="0"/>
          <w:marBottom w:val="0"/>
          <w:divBdr>
            <w:top w:val="none" w:sz="0" w:space="0" w:color="auto"/>
            <w:left w:val="none" w:sz="0" w:space="0" w:color="auto"/>
            <w:bottom w:val="none" w:sz="0" w:space="0" w:color="auto"/>
            <w:right w:val="none" w:sz="0" w:space="0" w:color="auto"/>
          </w:divBdr>
        </w:div>
        <w:div w:id="363873270">
          <w:marLeft w:val="0"/>
          <w:marRight w:val="0"/>
          <w:marTop w:val="0"/>
          <w:marBottom w:val="0"/>
          <w:divBdr>
            <w:top w:val="none" w:sz="0" w:space="0" w:color="auto"/>
            <w:left w:val="none" w:sz="0" w:space="0" w:color="auto"/>
            <w:bottom w:val="none" w:sz="0" w:space="0" w:color="auto"/>
            <w:right w:val="none" w:sz="0" w:space="0" w:color="auto"/>
          </w:divBdr>
        </w:div>
        <w:div w:id="1421171748">
          <w:marLeft w:val="0"/>
          <w:marRight w:val="0"/>
          <w:marTop w:val="0"/>
          <w:marBottom w:val="0"/>
          <w:divBdr>
            <w:top w:val="none" w:sz="0" w:space="0" w:color="auto"/>
            <w:left w:val="none" w:sz="0" w:space="0" w:color="auto"/>
            <w:bottom w:val="none" w:sz="0" w:space="0" w:color="auto"/>
            <w:right w:val="none" w:sz="0" w:space="0" w:color="auto"/>
          </w:divBdr>
        </w:div>
        <w:div w:id="2084528463">
          <w:marLeft w:val="0"/>
          <w:marRight w:val="0"/>
          <w:marTop w:val="0"/>
          <w:marBottom w:val="0"/>
          <w:divBdr>
            <w:top w:val="none" w:sz="0" w:space="0" w:color="auto"/>
            <w:left w:val="none" w:sz="0" w:space="0" w:color="auto"/>
            <w:bottom w:val="none" w:sz="0" w:space="0" w:color="auto"/>
            <w:right w:val="none" w:sz="0" w:space="0" w:color="auto"/>
          </w:divBdr>
        </w:div>
        <w:div w:id="1254166241">
          <w:marLeft w:val="0"/>
          <w:marRight w:val="0"/>
          <w:marTop w:val="0"/>
          <w:marBottom w:val="0"/>
          <w:divBdr>
            <w:top w:val="none" w:sz="0" w:space="0" w:color="auto"/>
            <w:left w:val="none" w:sz="0" w:space="0" w:color="auto"/>
            <w:bottom w:val="none" w:sz="0" w:space="0" w:color="auto"/>
            <w:right w:val="none" w:sz="0" w:space="0" w:color="auto"/>
          </w:divBdr>
        </w:div>
        <w:div w:id="1600723570">
          <w:marLeft w:val="0"/>
          <w:marRight w:val="0"/>
          <w:marTop w:val="0"/>
          <w:marBottom w:val="0"/>
          <w:divBdr>
            <w:top w:val="none" w:sz="0" w:space="0" w:color="auto"/>
            <w:left w:val="none" w:sz="0" w:space="0" w:color="auto"/>
            <w:bottom w:val="none" w:sz="0" w:space="0" w:color="auto"/>
            <w:right w:val="none" w:sz="0" w:space="0" w:color="auto"/>
          </w:divBdr>
        </w:div>
        <w:div w:id="634145516">
          <w:marLeft w:val="0"/>
          <w:marRight w:val="0"/>
          <w:marTop w:val="0"/>
          <w:marBottom w:val="0"/>
          <w:divBdr>
            <w:top w:val="none" w:sz="0" w:space="0" w:color="auto"/>
            <w:left w:val="none" w:sz="0" w:space="0" w:color="auto"/>
            <w:bottom w:val="none" w:sz="0" w:space="0" w:color="auto"/>
            <w:right w:val="none" w:sz="0" w:space="0" w:color="auto"/>
          </w:divBdr>
        </w:div>
        <w:div w:id="1732194395">
          <w:marLeft w:val="0"/>
          <w:marRight w:val="0"/>
          <w:marTop w:val="0"/>
          <w:marBottom w:val="0"/>
          <w:divBdr>
            <w:top w:val="none" w:sz="0" w:space="0" w:color="auto"/>
            <w:left w:val="none" w:sz="0" w:space="0" w:color="auto"/>
            <w:bottom w:val="none" w:sz="0" w:space="0" w:color="auto"/>
            <w:right w:val="none" w:sz="0" w:space="0" w:color="auto"/>
          </w:divBdr>
        </w:div>
        <w:div w:id="679968276">
          <w:marLeft w:val="0"/>
          <w:marRight w:val="0"/>
          <w:marTop w:val="0"/>
          <w:marBottom w:val="0"/>
          <w:divBdr>
            <w:top w:val="none" w:sz="0" w:space="0" w:color="auto"/>
            <w:left w:val="none" w:sz="0" w:space="0" w:color="auto"/>
            <w:bottom w:val="none" w:sz="0" w:space="0" w:color="auto"/>
            <w:right w:val="none" w:sz="0" w:space="0" w:color="auto"/>
          </w:divBdr>
        </w:div>
        <w:div w:id="1693873616">
          <w:marLeft w:val="0"/>
          <w:marRight w:val="0"/>
          <w:marTop w:val="0"/>
          <w:marBottom w:val="0"/>
          <w:divBdr>
            <w:top w:val="none" w:sz="0" w:space="0" w:color="auto"/>
            <w:left w:val="none" w:sz="0" w:space="0" w:color="auto"/>
            <w:bottom w:val="none" w:sz="0" w:space="0" w:color="auto"/>
            <w:right w:val="none" w:sz="0" w:space="0" w:color="auto"/>
          </w:divBdr>
        </w:div>
        <w:div w:id="1711302481">
          <w:marLeft w:val="0"/>
          <w:marRight w:val="0"/>
          <w:marTop w:val="0"/>
          <w:marBottom w:val="0"/>
          <w:divBdr>
            <w:top w:val="none" w:sz="0" w:space="0" w:color="auto"/>
            <w:left w:val="none" w:sz="0" w:space="0" w:color="auto"/>
            <w:bottom w:val="none" w:sz="0" w:space="0" w:color="auto"/>
            <w:right w:val="none" w:sz="0" w:space="0" w:color="auto"/>
          </w:divBdr>
        </w:div>
        <w:div w:id="1126310185">
          <w:marLeft w:val="0"/>
          <w:marRight w:val="0"/>
          <w:marTop w:val="0"/>
          <w:marBottom w:val="0"/>
          <w:divBdr>
            <w:top w:val="none" w:sz="0" w:space="0" w:color="auto"/>
            <w:left w:val="none" w:sz="0" w:space="0" w:color="auto"/>
            <w:bottom w:val="none" w:sz="0" w:space="0" w:color="auto"/>
            <w:right w:val="none" w:sz="0" w:space="0" w:color="auto"/>
          </w:divBdr>
        </w:div>
        <w:div w:id="621418188">
          <w:marLeft w:val="0"/>
          <w:marRight w:val="0"/>
          <w:marTop w:val="0"/>
          <w:marBottom w:val="0"/>
          <w:divBdr>
            <w:top w:val="none" w:sz="0" w:space="0" w:color="auto"/>
            <w:left w:val="none" w:sz="0" w:space="0" w:color="auto"/>
            <w:bottom w:val="none" w:sz="0" w:space="0" w:color="auto"/>
            <w:right w:val="none" w:sz="0" w:space="0" w:color="auto"/>
          </w:divBdr>
        </w:div>
        <w:div w:id="775059027">
          <w:marLeft w:val="0"/>
          <w:marRight w:val="0"/>
          <w:marTop w:val="0"/>
          <w:marBottom w:val="0"/>
          <w:divBdr>
            <w:top w:val="none" w:sz="0" w:space="0" w:color="auto"/>
            <w:left w:val="none" w:sz="0" w:space="0" w:color="auto"/>
            <w:bottom w:val="none" w:sz="0" w:space="0" w:color="auto"/>
            <w:right w:val="none" w:sz="0" w:space="0" w:color="auto"/>
          </w:divBdr>
        </w:div>
        <w:div w:id="2009475573">
          <w:marLeft w:val="0"/>
          <w:marRight w:val="0"/>
          <w:marTop w:val="0"/>
          <w:marBottom w:val="0"/>
          <w:divBdr>
            <w:top w:val="none" w:sz="0" w:space="0" w:color="auto"/>
            <w:left w:val="none" w:sz="0" w:space="0" w:color="auto"/>
            <w:bottom w:val="none" w:sz="0" w:space="0" w:color="auto"/>
            <w:right w:val="none" w:sz="0" w:space="0" w:color="auto"/>
          </w:divBdr>
        </w:div>
        <w:div w:id="1069573576">
          <w:marLeft w:val="0"/>
          <w:marRight w:val="0"/>
          <w:marTop w:val="0"/>
          <w:marBottom w:val="0"/>
          <w:divBdr>
            <w:top w:val="none" w:sz="0" w:space="0" w:color="auto"/>
            <w:left w:val="none" w:sz="0" w:space="0" w:color="auto"/>
            <w:bottom w:val="none" w:sz="0" w:space="0" w:color="auto"/>
            <w:right w:val="none" w:sz="0" w:space="0" w:color="auto"/>
          </w:divBdr>
        </w:div>
        <w:div w:id="1164586036">
          <w:marLeft w:val="0"/>
          <w:marRight w:val="0"/>
          <w:marTop w:val="0"/>
          <w:marBottom w:val="0"/>
          <w:divBdr>
            <w:top w:val="none" w:sz="0" w:space="0" w:color="auto"/>
            <w:left w:val="none" w:sz="0" w:space="0" w:color="auto"/>
            <w:bottom w:val="none" w:sz="0" w:space="0" w:color="auto"/>
            <w:right w:val="none" w:sz="0" w:space="0" w:color="auto"/>
          </w:divBdr>
        </w:div>
        <w:div w:id="1401172634">
          <w:marLeft w:val="0"/>
          <w:marRight w:val="0"/>
          <w:marTop w:val="0"/>
          <w:marBottom w:val="0"/>
          <w:divBdr>
            <w:top w:val="none" w:sz="0" w:space="0" w:color="auto"/>
            <w:left w:val="none" w:sz="0" w:space="0" w:color="auto"/>
            <w:bottom w:val="none" w:sz="0" w:space="0" w:color="auto"/>
            <w:right w:val="none" w:sz="0" w:space="0" w:color="auto"/>
          </w:divBdr>
        </w:div>
        <w:div w:id="1742101726">
          <w:marLeft w:val="0"/>
          <w:marRight w:val="0"/>
          <w:marTop w:val="0"/>
          <w:marBottom w:val="0"/>
          <w:divBdr>
            <w:top w:val="none" w:sz="0" w:space="0" w:color="auto"/>
            <w:left w:val="none" w:sz="0" w:space="0" w:color="auto"/>
            <w:bottom w:val="none" w:sz="0" w:space="0" w:color="auto"/>
            <w:right w:val="none" w:sz="0" w:space="0" w:color="auto"/>
          </w:divBdr>
        </w:div>
        <w:div w:id="1719744437">
          <w:marLeft w:val="0"/>
          <w:marRight w:val="0"/>
          <w:marTop w:val="0"/>
          <w:marBottom w:val="0"/>
          <w:divBdr>
            <w:top w:val="none" w:sz="0" w:space="0" w:color="auto"/>
            <w:left w:val="none" w:sz="0" w:space="0" w:color="auto"/>
            <w:bottom w:val="none" w:sz="0" w:space="0" w:color="auto"/>
            <w:right w:val="none" w:sz="0" w:space="0" w:color="auto"/>
          </w:divBdr>
        </w:div>
        <w:div w:id="1052535182">
          <w:marLeft w:val="0"/>
          <w:marRight w:val="0"/>
          <w:marTop w:val="0"/>
          <w:marBottom w:val="0"/>
          <w:divBdr>
            <w:top w:val="none" w:sz="0" w:space="0" w:color="auto"/>
            <w:left w:val="none" w:sz="0" w:space="0" w:color="auto"/>
            <w:bottom w:val="none" w:sz="0" w:space="0" w:color="auto"/>
            <w:right w:val="none" w:sz="0" w:space="0" w:color="auto"/>
          </w:divBdr>
        </w:div>
        <w:div w:id="429590475">
          <w:marLeft w:val="0"/>
          <w:marRight w:val="0"/>
          <w:marTop w:val="0"/>
          <w:marBottom w:val="0"/>
          <w:divBdr>
            <w:top w:val="none" w:sz="0" w:space="0" w:color="auto"/>
            <w:left w:val="none" w:sz="0" w:space="0" w:color="auto"/>
            <w:bottom w:val="none" w:sz="0" w:space="0" w:color="auto"/>
            <w:right w:val="none" w:sz="0" w:space="0" w:color="auto"/>
          </w:divBdr>
        </w:div>
        <w:div w:id="1937714281">
          <w:marLeft w:val="0"/>
          <w:marRight w:val="0"/>
          <w:marTop w:val="0"/>
          <w:marBottom w:val="0"/>
          <w:divBdr>
            <w:top w:val="none" w:sz="0" w:space="0" w:color="auto"/>
            <w:left w:val="none" w:sz="0" w:space="0" w:color="auto"/>
            <w:bottom w:val="none" w:sz="0" w:space="0" w:color="auto"/>
            <w:right w:val="none" w:sz="0" w:space="0" w:color="auto"/>
          </w:divBdr>
        </w:div>
        <w:div w:id="1028407688">
          <w:marLeft w:val="0"/>
          <w:marRight w:val="0"/>
          <w:marTop w:val="0"/>
          <w:marBottom w:val="0"/>
          <w:divBdr>
            <w:top w:val="none" w:sz="0" w:space="0" w:color="auto"/>
            <w:left w:val="none" w:sz="0" w:space="0" w:color="auto"/>
            <w:bottom w:val="none" w:sz="0" w:space="0" w:color="auto"/>
            <w:right w:val="none" w:sz="0" w:space="0" w:color="auto"/>
          </w:divBdr>
        </w:div>
      </w:divsChild>
    </w:div>
    <w:div w:id="747842768">
      <w:bodyDiv w:val="1"/>
      <w:marLeft w:val="0"/>
      <w:marRight w:val="0"/>
      <w:marTop w:val="0"/>
      <w:marBottom w:val="0"/>
      <w:divBdr>
        <w:top w:val="none" w:sz="0" w:space="0" w:color="auto"/>
        <w:left w:val="none" w:sz="0" w:space="0" w:color="auto"/>
        <w:bottom w:val="none" w:sz="0" w:space="0" w:color="auto"/>
        <w:right w:val="none" w:sz="0" w:space="0" w:color="auto"/>
      </w:divBdr>
      <w:divsChild>
        <w:div w:id="413086442">
          <w:marLeft w:val="0"/>
          <w:marRight w:val="0"/>
          <w:marTop w:val="0"/>
          <w:marBottom w:val="0"/>
          <w:divBdr>
            <w:top w:val="none" w:sz="0" w:space="0" w:color="auto"/>
            <w:left w:val="none" w:sz="0" w:space="0" w:color="auto"/>
            <w:bottom w:val="none" w:sz="0" w:space="0" w:color="auto"/>
            <w:right w:val="none" w:sz="0" w:space="0" w:color="auto"/>
          </w:divBdr>
        </w:div>
        <w:div w:id="1459372177">
          <w:marLeft w:val="0"/>
          <w:marRight w:val="0"/>
          <w:marTop w:val="0"/>
          <w:marBottom w:val="0"/>
          <w:divBdr>
            <w:top w:val="none" w:sz="0" w:space="0" w:color="auto"/>
            <w:left w:val="none" w:sz="0" w:space="0" w:color="auto"/>
            <w:bottom w:val="none" w:sz="0" w:space="0" w:color="auto"/>
            <w:right w:val="none" w:sz="0" w:space="0" w:color="auto"/>
          </w:divBdr>
        </w:div>
        <w:div w:id="402262895">
          <w:marLeft w:val="0"/>
          <w:marRight w:val="0"/>
          <w:marTop w:val="0"/>
          <w:marBottom w:val="0"/>
          <w:divBdr>
            <w:top w:val="none" w:sz="0" w:space="0" w:color="auto"/>
            <w:left w:val="none" w:sz="0" w:space="0" w:color="auto"/>
            <w:bottom w:val="none" w:sz="0" w:space="0" w:color="auto"/>
            <w:right w:val="none" w:sz="0" w:space="0" w:color="auto"/>
          </w:divBdr>
        </w:div>
        <w:div w:id="974019190">
          <w:marLeft w:val="0"/>
          <w:marRight w:val="0"/>
          <w:marTop w:val="0"/>
          <w:marBottom w:val="0"/>
          <w:divBdr>
            <w:top w:val="none" w:sz="0" w:space="0" w:color="auto"/>
            <w:left w:val="none" w:sz="0" w:space="0" w:color="auto"/>
            <w:bottom w:val="none" w:sz="0" w:space="0" w:color="auto"/>
            <w:right w:val="none" w:sz="0" w:space="0" w:color="auto"/>
          </w:divBdr>
        </w:div>
        <w:div w:id="294876966">
          <w:marLeft w:val="0"/>
          <w:marRight w:val="0"/>
          <w:marTop w:val="0"/>
          <w:marBottom w:val="0"/>
          <w:divBdr>
            <w:top w:val="none" w:sz="0" w:space="0" w:color="auto"/>
            <w:left w:val="none" w:sz="0" w:space="0" w:color="auto"/>
            <w:bottom w:val="none" w:sz="0" w:space="0" w:color="auto"/>
            <w:right w:val="none" w:sz="0" w:space="0" w:color="auto"/>
          </w:divBdr>
        </w:div>
        <w:div w:id="314459823">
          <w:marLeft w:val="0"/>
          <w:marRight w:val="0"/>
          <w:marTop w:val="0"/>
          <w:marBottom w:val="0"/>
          <w:divBdr>
            <w:top w:val="none" w:sz="0" w:space="0" w:color="auto"/>
            <w:left w:val="none" w:sz="0" w:space="0" w:color="auto"/>
            <w:bottom w:val="none" w:sz="0" w:space="0" w:color="auto"/>
            <w:right w:val="none" w:sz="0" w:space="0" w:color="auto"/>
          </w:divBdr>
        </w:div>
        <w:div w:id="836191097">
          <w:marLeft w:val="0"/>
          <w:marRight w:val="0"/>
          <w:marTop w:val="0"/>
          <w:marBottom w:val="0"/>
          <w:divBdr>
            <w:top w:val="none" w:sz="0" w:space="0" w:color="auto"/>
            <w:left w:val="none" w:sz="0" w:space="0" w:color="auto"/>
            <w:bottom w:val="none" w:sz="0" w:space="0" w:color="auto"/>
            <w:right w:val="none" w:sz="0" w:space="0" w:color="auto"/>
          </w:divBdr>
        </w:div>
        <w:div w:id="497044596">
          <w:marLeft w:val="0"/>
          <w:marRight w:val="0"/>
          <w:marTop w:val="0"/>
          <w:marBottom w:val="0"/>
          <w:divBdr>
            <w:top w:val="none" w:sz="0" w:space="0" w:color="auto"/>
            <w:left w:val="none" w:sz="0" w:space="0" w:color="auto"/>
            <w:bottom w:val="none" w:sz="0" w:space="0" w:color="auto"/>
            <w:right w:val="none" w:sz="0" w:space="0" w:color="auto"/>
          </w:divBdr>
        </w:div>
      </w:divsChild>
    </w:div>
    <w:div w:id="1309288664">
      <w:bodyDiv w:val="1"/>
      <w:marLeft w:val="0"/>
      <w:marRight w:val="0"/>
      <w:marTop w:val="0"/>
      <w:marBottom w:val="0"/>
      <w:divBdr>
        <w:top w:val="none" w:sz="0" w:space="0" w:color="auto"/>
        <w:left w:val="none" w:sz="0" w:space="0" w:color="auto"/>
        <w:bottom w:val="none" w:sz="0" w:space="0" w:color="auto"/>
        <w:right w:val="none" w:sz="0" w:space="0" w:color="auto"/>
      </w:divBdr>
      <w:divsChild>
        <w:div w:id="1508596975">
          <w:marLeft w:val="0"/>
          <w:marRight w:val="0"/>
          <w:marTop w:val="0"/>
          <w:marBottom w:val="0"/>
          <w:divBdr>
            <w:top w:val="none" w:sz="0" w:space="0" w:color="auto"/>
            <w:left w:val="none" w:sz="0" w:space="0" w:color="auto"/>
            <w:bottom w:val="none" w:sz="0" w:space="0" w:color="auto"/>
            <w:right w:val="none" w:sz="0" w:space="0" w:color="auto"/>
          </w:divBdr>
        </w:div>
        <w:div w:id="1886870919">
          <w:marLeft w:val="0"/>
          <w:marRight w:val="0"/>
          <w:marTop w:val="0"/>
          <w:marBottom w:val="0"/>
          <w:divBdr>
            <w:top w:val="none" w:sz="0" w:space="0" w:color="auto"/>
            <w:left w:val="none" w:sz="0" w:space="0" w:color="auto"/>
            <w:bottom w:val="none" w:sz="0" w:space="0" w:color="auto"/>
            <w:right w:val="none" w:sz="0" w:space="0" w:color="auto"/>
          </w:divBdr>
        </w:div>
        <w:div w:id="419907173">
          <w:marLeft w:val="0"/>
          <w:marRight w:val="0"/>
          <w:marTop w:val="0"/>
          <w:marBottom w:val="0"/>
          <w:divBdr>
            <w:top w:val="none" w:sz="0" w:space="0" w:color="auto"/>
            <w:left w:val="none" w:sz="0" w:space="0" w:color="auto"/>
            <w:bottom w:val="none" w:sz="0" w:space="0" w:color="auto"/>
            <w:right w:val="none" w:sz="0" w:space="0" w:color="auto"/>
          </w:divBdr>
        </w:div>
        <w:div w:id="986514370">
          <w:marLeft w:val="0"/>
          <w:marRight w:val="0"/>
          <w:marTop w:val="0"/>
          <w:marBottom w:val="0"/>
          <w:divBdr>
            <w:top w:val="none" w:sz="0" w:space="0" w:color="auto"/>
            <w:left w:val="none" w:sz="0" w:space="0" w:color="auto"/>
            <w:bottom w:val="none" w:sz="0" w:space="0" w:color="auto"/>
            <w:right w:val="none" w:sz="0" w:space="0" w:color="auto"/>
          </w:divBdr>
        </w:div>
        <w:div w:id="532310850">
          <w:marLeft w:val="0"/>
          <w:marRight w:val="0"/>
          <w:marTop w:val="0"/>
          <w:marBottom w:val="0"/>
          <w:divBdr>
            <w:top w:val="none" w:sz="0" w:space="0" w:color="auto"/>
            <w:left w:val="none" w:sz="0" w:space="0" w:color="auto"/>
            <w:bottom w:val="none" w:sz="0" w:space="0" w:color="auto"/>
            <w:right w:val="none" w:sz="0" w:space="0" w:color="auto"/>
          </w:divBdr>
        </w:div>
        <w:div w:id="1842306722">
          <w:marLeft w:val="0"/>
          <w:marRight w:val="0"/>
          <w:marTop w:val="0"/>
          <w:marBottom w:val="0"/>
          <w:divBdr>
            <w:top w:val="none" w:sz="0" w:space="0" w:color="auto"/>
            <w:left w:val="none" w:sz="0" w:space="0" w:color="auto"/>
            <w:bottom w:val="none" w:sz="0" w:space="0" w:color="auto"/>
            <w:right w:val="none" w:sz="0" w:space="0" w:color="auto"/>
          </w:divBdr>
        </w:div>
        <w:div w:id="74787447">
          <w:marLeft w:val="0"/>
          <w:marRight w:val="0"/>
          <w:marTop w:val="0"/>
          <w:marBottom w:val="0"/>
          <w:divBdr>
            <w:top w:val="none" w:sz="0" w:space="0" w:color="auto"/>
            <w:left w:val="none" w:sz="0" w:space="0" w:color="auto"/>
            <w:bottom w:val="none" w:sz="0" w:space="0" w:color="auto"/>
            <w:right w:val="none" w:sz="0" w:space="0" w:color="auto"/>
          </w:divBdr>
        </w:div>
        <w:div w:id="901478060">
          <w:marLeft w:val="0"/>
          <w:marRight w:val="0"/>
          <w:marTop w:val="0"/>
          <w:marBottom w:val="0"/>
          <w:divBdr>
            <w:top w:val="none" w:sz="0" w:space="0" w:color="auto"/>
            <w:left w:val="none" w:sz="0" w:space="0" w:color="auto"/>
            <w:bottom w:val="none" w:sz="0" w:space="0" w:color="auto"/>
            <w:right w:val="none" w:sz="0" w:space="0" w:color="auto"/>
          </w:divBdr>
        </w:div>
      </w:divsChild>
    </w:div>
    <w:div w:id="1335306157">
      <w:bodyDiv w:val="1"/>
      <w:marLeft w:val="0"/>
      <w:marRight w:val="0"/>
      <w:marTop w:val="0"/>
      <w:marBottom w:val="0"/>
      <w:divBdr>
        <w:top w:val="none" w:sz="0" w:space="0" w:color="auto"/>
        <w:left w:val="none" w:sz="0" w:space="0" w:color="auto"/>
        <w:bottom w:val="none" w:sz="0" w:space="0" w:color="auto"/>
        <w:right w:val="none" w:sz="0" w:space="0" w:color="auto"/>
      </w:divBdr>
      <w:divsChild>
        <w:div w:id="1083454106">
          <w:marLeft w:val="0"/>
          <w:marRight w:val="0"/>
          <w:marTop w:val="0"/>
          <w:marBottom w:val="0"/>
          <w:divBdr>
            <w:top w:val="none" w:sz="0" w:space="0" w:color="auto"/>
            <w:left w:val="none" w:sz="0" w:space="0" w:color="auto"/>
            <w:bottom w:val="none" w:sz="0" w:space="0" w:color="auto"/>
            <w:right w:val="none" w:sz="0" w:space="0" w:color="auto"/>
          </w:divBdr>
        </w:div>
        <w:div w:id="1636911021">
          <w:marLeft w:val="0"/>
          <w:marRight w:val="0"/>
          <w:marTop w:val="0"/>
          <w:marBottom w:val="0"/>
          <w:divBdr>
            <w:top w:val="none" w:sz="0" w:space="0" w:color="auto"/>
            <w:left w:val="none" w:sz="0" w:space="0" w:color="auto"/>
            <w:bottom w:val="none" w:sz="0" w:space="0" w:color="auto"/>
            <w:right w:val="none" w:sz="0" w:space="0" w:color="auto"/>
          </w:divBdr>
        </w:div>
        <w:div w:id="1163548661">
          <w:marLeft w:val="0"/>
          <w:marRight w:val="0"/>
          <w:marTop w:val="0"/>
          <w:marBottom w:val="0"/>
          <w:divBdr>
            <w:top w:val="none" w:sz="0" w:space="0" w:color="auto"/>
            <w:left w:val="none" w:sz="0" w:space="0" w:color="auto"/>
            <w:bottom w:val="none" w:sz="0" w:space="0" w:color="auto"/>
            <w:right w:val="none" w:sz="0" w:space="0" w:color="auto"/>
          </w:divBdr>
        </w:div>
        <w:div w:id="1984386103">
          <w:marLeft w:val="0"/>
          <w:marRight w:val="0"/>
          <w:marTop w:val="0"/>
          <w:marBottom w:val="0"/>
          <w:divBdr>
            <w:top w:val="none" w:sz="0" w:space="0" w:color="auto"/>
            <w:left w:val="none" w:sz="0" w:space="0" w:color="auto"/>
            <w:bottom w:val="none" w:sz="0" w:space="0" w:color="auto"/>
            <w:right w:val="none" w:sz="0" w:space="0" w:color="auto"/>
          </w:divBdr>
        </w:div>
        <w:div w:id="1429931896">
          <w:marLeft w:val="0"/>
          <w:marRight w:val="0"/>
          <w:marTop w:val="0"/>
          <w:marBottom w:val="0"/>
          <w:divBdr>
            <w:top w:val="none" w:sz="0" w:space="0" w:color="auto"/>
            <w:left w:val="none" w:sz="0" w:space="0" w:color="auto"/>
            <w:bottom w:val="none" w:sz="0" w:space="0" w:color="auto"/>
            <w:right w:val="none" w:sz="0" w:space="0" w:color="auto"/>
          </w:divBdr>
        </w:div>
        <w:div w:id="298463275">
          <w:marLeft w:val="0"/>
          <w:marRight w:val="0"/>
          <w:marTop w:val="0"/>
          <w:marBottom w:val="0"/>
          <w:divBdr>
            <w:top w:val="none" w:sz="0" w:space="0" w:color="auto"/>
            <w:left w:val="none" w:sz="0" w:space="0" w:color="auto"/>
            <w:bottom w:val="none" w:sz="0" w:space="0" w:color="auto"/>
            <w:right w:val="none" w:sz="0" w:space="0" w:color="auto"/>
          </w:divBdr>
        </w:div>
        <w:div w:id="18243683">
          <w:marLeft w:val="0"/>
          <w:marRight w:val="0"/>
          <w:marTop w:val="0"/>
          <w:marBottom w:val="0"/>
          <w:divBdr>
            <w:top w:val="none" w:sz="0" w:space="0" w:color="auto"/>
            <w:left w:val="none" w:sz="0" w:space="0" w:color="auto"/>
            <w:bottom w:val="none" w:sz="0" w:space="0" w:color="auto"/>
            <w:right w:val="none" w:sz="0" w:space="0" w:color="auto"/>
          </w:divBdr>
        </w:div>
      </w:divsChild>
    </w:div>
    <w:div w:id="1507357809">
      <w:bodyDiv w:val="1"/>
      <w:marLeft w:val="0"/>
      <w:marRight w:val="0"/>
      <w:marTop w:val="0"/>
      <w:marBottom w:val="0"/>
      <w:divBdr>
        <w:top w:val="none" w:sz="0" w:space="0" w:color="auto"/>
        <w:left w:val="none" w:sz="0" w:space="0" w:color="auto"/>
        <w:bottom w:val="none" w:sz="0" w:space="0" w:color="auto"/>
        <w:right w:val="none" w:sz="0" w:space="0" w:color="auto"/>
      </w:divBdr>
      <w:divsChild>
        <w:div w:id="370422858">
          <w:marLeft w:val="0"/>
          <w:marRight w:val="0"/>
          <w:marTop w:val="0"/>
          <w:marBottom w:val="0"/>
          <w:divBdr>
            <w:top w:val="none" w:sz="0" w:space="0" w:color="auto"/>
            <w:left w:val="none" w:sz="0" w:space="0" w:color="auto"/>
            <w:bottom w:val="none" w:sz="0" w:space="0" w:color="auto"/>
            <w:right w:val="none" w:sz="0" w:space="0" w:color="auto"/>
          </w:divBdr>
        </w:div>
        <w:div w:id="282348660">
          <w:marLeft w:val="0"/>
          <w:marRight w:val="0"/>
          <w:marTop w:val="0"/>
          <w:marBottom w:val="0"/>
          <w:divBdr>
            <w:top w:val="none" w:sz="0" w:space="0" w:color="auto"/>
            <w:left w:val="none" w:sz="0" w:space="0" w:color="auto"/>
            <w:bottom w:val="none" w:sz="0" w:space="0" w:color="auto"/>
            <w:right w:val="none" w:sz="0" w:space="0" w:color="auto"/>
          </w:divBdr>
        </w:div>
        <w:div w:id="800079764">
          <w:marLeft w:val="0"/>
          <w:marRight w:val="0"/>
          <w:marTop w:val="0"/>
          <w:marBottom w:val="0"/>
          <w:divBdr>
            <w:top w:val="none" w:sz="0" w:space="0" w:color="auto"/>
            <w:left w:val="none" w:sz="0" w:space="0" w:color="auto"/>
            <w:bottom w:val="none" w:sz="0" w:space="0" w:color="auto"/>
            <w:right w:val="none" w:sz="0" w:space="0" w:color="auto"/>
          </w:divBdr>
        </w:div>
        <w:div w:id="413236175">
          <w:marLeft w:val="0"/>
          <w:marRight w:val="0"/>
          <w:marTop w:val="0"/>
          <w:marBottom w:val="0"/>
          <w:divBdr>
            <w:top w:val="none" w:sz="0" w:space="0" w:color="auto"/>
            <w:left w:val="none" w:sz="0" w:space="0" w:color="auto"/>
            <w:bottom w:val="none" w:sz="0" w:space="0" w:color="auto"/>
            <w:right w:val="none" w:sz="0" w:space="0" w:color="auto"/>
          </w:divBdr>
        </w:div>
        <w:div w:id="1461341803">
          <w:marLeft w:val="0"/>
          <w:marRight w:val="0"/>
          <w:marTop w:val="0"/>
          <w:marBottom w:val="0"/>
          <w:divBdr>
            <w:top w:val="none" w:sz="0" w:space="0" w:color="auto"/>
            <w:left w:val="none" w:sz="0" w:space="0" w:color="auto"/>
            <w:bottom w:val="none" w:sz="0" w:space="0" w:color="auto"/>
            <w:right w:val="none" w:sz="0" w:space="0" w:color="auto"/>
          </w:divBdr>
        </w:div>
        <w:div w:id="1850368978">
          <w:marLeft w:val="0"/>
          <w:marRight w:val="0"/>
          <w:marTop w:val="0"/>
          <w:marBottom w:val="0"/>
          <w:divBdr>
            <w:top w:val="none" w:sz="0" w:space="0" w:color="auto"/>
            <w:left w:val="none" w:sz="0" w:space="0" w:color="auto"/>
            <w:bottom w:val="none" w:sz="0" w:space="0" w:color="auto"/>
            <w:right w:val="none" w:sz="0" w:space="0" w:color="auto"/>
          </w:divBdr>
        </w:div>
        <w:div w:id="210503227">
          <w:marLeft w:val="0"/>
          <w:marRight w:val="0"/>
          <w:marTop w:val="0"/>
          <w:marBottom w:val="0"/>
          <w:divBdr>
            <w:top w:val="none" w:sz="0" w:space="0" w:color="auto"/>
            <w:left w:val="none" w:sz="0" w:space="0" w:color="auto"/>
            <w:bottom w:val="none" w:sz="0" w:space="0" w:color="auto"/>
            <w:right w:val="none" w:sz="0" w:space="0" w:color="auto"/>
          </w:divBdr>
        </w:div>
        <w:div w:id="69622071">
          <w:marLeft w:val="0"/>
          <w:marRight w:val="0"/>
          <w:marTop w:val="0"/>
          <w:marBottom w:val="0"/>
          <w:divBdr>
            <w:top w:val="none" w:sz="0" w:space="0" w:color="auto"/>
            <w:left w:val="none" w:sz="0" w:space="0" w:color="auto"/>
            <w:bottom w:val="none" w:sz="0" w:space="0" w:color="auto"/>
            <w:right w:val="none" w:sz="0" w:space="0" w:color="auto"/>
          </w:divBdr>
        </w:div>
        <w:div w:id="1021275992">
          <w:marLeft w:val="0"/>
          <w:marRight w:val="0"/>
          <w:marTop w:val="0"/>
          <w:marBottom w:val="0"/>
          <w:divBdr>
            <w:top w:val="none" w:sz="0" w:space="0" w:color="auto"/>
            <w:left w:val="none" w:sz="0" w:space="0" w:color="auto"/>
            <w:bottom w:val="none" w:sz="0" w:space="0" w:color="auto"/>
            <w:right w:val="none" w:sz="0" w:space="0" w:color="auto"/>
          </w:divBdr>
        </w:div>
        <w:div w:id="818495596">
          <w:marLeft w:val="0"/>
          <w:marRight w:val="0"/>
          <w:marTop w:val="0"/>
          <w:marBottom w:val="0"/>
          <w:divBdr>
            <w:top w:val="none" w:sz="0" w:space="0" w:color="auto"/>
            <w:left w:val="none" w:sz="0" w:space="0" w:color="auto"/>
            <w:bottom w:val="none" w:sz="0" w:space="0" w:color="auto"/>
            <w:right w:val="none" w:sz="0" w:space="0" w:color="auto"/>
          </w:divBdr>
        </w:div>
        <w:div w:id="125003131">
          <w:marLeft w:val="0"/>
          <w:marRight w:val="0"/>
          <w:marTop w:val="0"/>
          <w:marBottom w:val="0"/>
          <w:divBdr>
            <w:top w:val="none" w:sz="0" w:space="0" w:color="auto"/>
            <w:left w:val="none" w:sz="0" w:space="0" w:color="auto"/>
            <w:bottom w:val="none" w:sz="0" w:space="0" w:color="auto"/>
            <w:right w:val="none" w:sz="0" w:space="0" w:color="auto"/>
          </w:divBdr>
        </w:div>
        <w:div w:id="1401171494">
          <w:marLeft w:val="0"/>
          <w:marRight w:val="0"/>
          <w:marTop w:val="0"/>
          <w:marBottom w:val="0"/>
          <w:divBdr>
            <w:top w:val="none" w:sz="0" w:space="0" w:color="auto"/>
            <w:left w:val="none" w:sz="0" w:space="0" w:color="auto"/>
            <w:bottom w:val="none" w:sz="0" w:space="0" w:color="auto"/>
            <w:right w:val="none" w:sz="0" w:space="0" w:color="auto"/>
          </w:divBdr>
        </w:div>
        <w:div w:id="142744076">
          <w:marLeft w:val="0"/>
          <w:marRight w:val="0"/>
          <w:marTop w:val="0"/>
          <w:marBottom w:val="0"/>
          <w:divBdr>
            <w:top w:val="none" w:sz="0" w:space="0" w:color="auto"/>
            <w:left w:val="none" w:sz="0" w:space="0" w:color="auto"/>
            <w:bottom w:val="none" w:sz="0" w:space="0" w:color="auto"/>
            <w:right w:val="none" w:sz="0" w:space="0" w:color="auto"/>
          </w:divBdr>
        </w:div>
        <w:div w:id="1161044959">
          <w:marLeft w:val="0"/>
          <w:marRight w:val="0"/>
          <w:marTop w:val="0"/>
          <w:marBottom w:val="0"/>
          <w:divBdr>
            <w:top w:val="none" w:sz="0" w:space="0" w:color="auto"/>
            <w:left w:val="none" w:sz="0" w:space="0" w:color="auto"/>
            <w:bottom w:val="none" w:sz="0" w:space="0" w:color="auto"/>
            <w:right w:val="none" w:sz="0" w:space="0" w:color="auto"/>
          </w:divBdr>
        </w:div>
        <w:div w:id="728572709">
          <w:marLeft w:val="0"/>
          <w:marRight w:val="0"/>
          <w:marTop w:val="0"/>
          <w:marBottom w:val="0"/>
          <w:divBdr>
            <w:top w:val="none" w:sz="0" w:space="0" w:color="auto"/>
            <w:left w:val="none" w:sz="0" w:space="0" w:color="auto"/>
            <w:bottom w:val="none" w:sz="0" w:space="0" w:color="auto"/>
            <w:right w:val="none" w:sz="0" w:space="0" w:color="auto"/>
          </w:divBdr>
        </w:div>
        <w:div w:id="1394500345">
          <w:marLeft w:val="0"/>
          <w:marRight w:val="0"/>
          <w:marTop w:val="0"/>
          <w:marBottom w:val="0"/>
          <w:divBdr>
            <w:top w:val="none" w:sz="0" w:space="0" w:color="auto"/>
            <w:left w:val="none" w:sz="0" w:space="0" w:color="auto"/>
            <w:bottom w:val="none" w:sz="0" w:space="0" w:color="auto"/>
            <w:right w:val="none" w:sz="0" w:space="0" w:color="auto"/>
          </w:divBdr>
        </w:div>
        <w:div w:id="221527923">
          <w:marLeft w:val="0"/>
          <w:marRight w:val="0"/>
          <w:marTop w:val="0"/>
          <w:marBottom w:val="0"/>
          <w:divBdr>
            <w:top w:val="none" w:sz="0" w:space="0" w:color="auto"/>
            <w:left w:val="none" w:sz="0" w:space="0" w:color="auto"/>
            <w:bottom w:val="none" w:sz="0" w:space="0" w:color="auto"/>
            <w:right w:val="none" w:sz="0" w:space="0" w:color="auto"/>
          </w:divBdr>
        </w:div>
        <w:div w:id="689986125">
          <w:marLeft w:val="0"/>
          <w:marRight w:val="0"/>
          <w:marTop w:val="0"/>
          <w:marBottom w:val="0"/>
          <w:divBdr>
            <w:top w:val="none" w:sz="0" w:space="0" w:color="auto"/>
            <w:left w:val="none" w:sz="0" w:space="0" w:color="auto"/>
            <w:bottom w:val="none" w:sz="0" w:space="0" w:color="auto"/>
            <w:right w:val="none" w:sz="0" w:space="0" w:color="auto"/>
          </w:divBdr>
        </w:div>
        <w:div w:id="1901288797">
          <w:marLeft w:val="0"/>
          <w:marRight w:val="0"/>
          <w:marTop w:val="0"/>
          <w:marBottom w:val="0"/>
          <w:divBdr>
            <w:top w:val="none" w:sz="0" w:space="0" w:color="auto"/>
            <w:left w:val="none" w:sz="0" w:space="0" w:color="auto"/>
            <w:bottom w:val="none" w:sz="0" w:space="0" w:color="auto"/>
            <w:right w:val="none" w:sz="0" w:space="0" w:color="auto"/>
          </w:divBdr>
        </w:div>
        <w:div w:id="1728142465">
          <w:marLeft w:val="0"/>
          <w:marRight w:val="0"/>
          <w:marTop w:val="0"/>
          <w:marBottom w:val="0"/>
          <w:divBdr>
            <w:top w:val="none" w:sz="0" w:space="0" w:color="auto"/>
            <w:left w:val="none" w:sz="0" w:space="0" w:color="auto"/>
            <w:bottom w:val="none" w:sz="0" w:space="0" w:color="auto"/>
            <w:right w:val="none" w:sz="0" w:space="0" w:color="auto"/>
          </w:divBdr>
        </w:div>
        <w:div w:id="1374883195">
          <w:marLeft w:val="0"/>
          <w:marRight w:val="0"/>
          <w:marTop w:val="0"/>
          <w:marBottom w:val="0"/>
          <w:divBdr>
            <w:top w:val="none" w:sz="0" w:space="0" w:color="auto"/>
            <w:left w:val="none" w:sz="0" w:space="0" w:color="auto"/>
            <w:bottom w:val="none" w:sz="0" w:space="0" w:color="auto"/>
            <w:right w:val="none" w:sz="0" w:space="0" w:color="auto"/>
          </w:divBdr>
        </w:div>
        <w:div w:id="1058699002">
          <w:marLeft w:val="0"/>
          <w:marRight w:val="0"/>
          <w:marTop w:val="0"/>
          <w:marBottom w:val="0"/>
          <w:divBdr>
            <w:top w:val="none" w:sz="0" w:space="0" w:color="auto"/>
            <w:left w:val="none" w:sz="0" w:space="0" w:color="auto"/>
            <w:bottom w:val="none" w:sz="0" w:space="0" w:color="auto"/>
            <w:right w:val="none" w:sz="0" w:space="0" w:color="auto"/>
          </w:divBdr>
        </w:div>
        <w:div w:id="1981111994">
          <w:marLeft w:val="0"/>
          <w:marRight w:val="0"/>
          <w:marTop w:val="0"/>
          <w:marBottom w:val="0"/>
          <w:divBdr>
            <w:top w:val="none" w:sz="0" w:space="0" w:color="auto"/>
            <w:left w:val="none" w:sz="0" w:space="0" w:color="auto"/>
            <w:bottom w:val="none" w:sz="0" w:space="0" w:color="auto"/>
            <w:right w:val="none" w:sz="0" w:space="0" w:color="auto"/>
          </w:divBdr>
        </w:div>
        <w:div w:id="804083894">
          <w:marLeft w:val="0"/>
          <w:marRight w:val="0"/>
          <w:marTop w:val="0"/>
          <w:marBottom w:val="0"/>
          <w:divBdr>
            <w:top w:val="none" w:sz="0" w:space="0" w:color="auto"/>
            <w:left w:val="none" w:sz="0" w:space="0" w:color="auto"/>
            <w:bottom w:val="none" w:sz="0" w:space="0" w:color="auto"/>
            <w:right w:val="none" w:sz="0" w:space="0" w:color="auto"/>
          </w:divBdr>
        </w:div>
        <w:div w:id="1771510123">
          <w:marLeft w:val="0"/>
          <w:marRight w:val="0"/>
          <w:marTop w:val="0"/>
          <w:marBottom w:val="0"/>
          <w:divBdr>
            <w:top w:val="none" w:sz="0" w:space="0" w:color="auto"/>
            <w:left w:val="none" w:sz="0" w:space="0" w:color="auto"/>
            <w:bottom w:val="none" w:sz="0" w:space="0" w:color="auto"/>
            <w:right w:val="none" w:sz="0" w:space="0" w:color="auto"/>
          </w:divBdr>
        </w:div>
        <w:div w:id="785151272">
          <w:marLeft w:val="0"/>
          <w:marRight w:val="0"/>
          <w:marTop w:val="0"/>
          <w:marBottom w:val="0"/>
          <w:divBdr>
            <w:top w:val="none" w:sz="0" w:space="0" w:color="auto"/>
            <w:left w:val="none" w:sz="0" w:space="0" w:color="auto"/>
            <w:bottom w:val="none" w:sz="0" w:space="0" w:color="auto"/>
            <w:right w:val="none" w:sz="0" w:space="0" w:color="auto"/>
          </w:divBdr>
        </w:div>
        <w:div w:id="499394327">
          <w:marLeft w:val="0"/>
          <w:marRight w:val="0"/>
          <w:marTop w:val="0"/>
          <w:marBottom w:val="0"/>
          <w:divBdr>
            <w:top w:val="none" w:sz="0" w:space="0" w:color="auto"/>
            <w:left w:val="none" w:sz="0" w:space="0" w:color="auto"/>
            <w:bottom w:val="none" w:sz="0" w:space="0" w:color="auto"/>
            <w:right w:val="none" w:sz="0" w:space="0" w:color="auto"/>
          </w:divBdr>
        </w:div>
        <w:div w:id="666174916">
          <w:marLeft w:val="0"/>
          <w:marRight w:val="0"/>
          <w:marTop w:val="0"/>
          <w:marBottom w:val="0"/>
          <w:divBdr>
            <w:top w:val="none" w:sz="0" w:space="0" w:color="auto"/>
            <w:left w:val="none" w:sz="0" w:space="0" w:color="auto"/>
            <w:bottom w:val="none" w:sz="0" w:space="0" w:color="auto"/>
            <w:right w:val="none" w:sz="0" w:space="0" w:color="auto"/>
          </w:divBdr>
        </w:div>
        <w:div w:id="734813395">
          <w:marLeft w:val="0"/>
          <w:marRight w:val="0"/>
          <w:marTop w:val="0"/>
          <w:marBottom w:val="0"/>
          <w:divBdr>
            <w:top w:val="none" w:sz="0" w:space="0" w:color="auto"/>
            <w:left w:val="none" w:sz="0" w:space="0" w:color="auto"/>
            <w:bottom w:val="none" w:sz="0" w:space="0" w:color="auto"/>
            <w:right w:val="none" w:sz="0" w:space="0" w:color="auto"/>
          </w:divBdr>
        </w:div>
        <w:div w:id="908228818">
          <w:marLeft w:val="0"/>
          <w:marRight w:val="0"/>
          <w:marTop w:val="0"/>
          <w:marBottom w:val="0"/>
          <w:divBdr>
            <w:top w:val="none" w:sz="0" w:space="0" w:color="auto"/>
            <w:left w:val="none" w:sz="0" w:space="0" w:color="auto"/>
            <w:bottom w:val="none" w:sz="0" w:space="0" w:color="auto"/>
            <w:right w:val="none" w:sz="0" w:space="0" w:color="auto"/>
          </w:divBdr>
        </w:div>
        <w:div w:id="841705481">
          <w:marLeft w:val="0"/>
          <w:marRight w:val="0"/>
          <w:marTop w:val="0"/>
          <w:marBottom w:val="0"/>
          <w:divBdr>
            <w:top w:val="none" w:sz="0" w:space="0" w:color="auto"/>
            <w:left w:val="none" w:sz="0" w:space="0" w:color="auto"/>
            <w:bottom w:val="none" w:sz="0" w:space="0" w:color="auto"/>
            <w:right w:val="none" w:sz="0" w:space="0" w:color="auto"/>
          </w:divBdr>
        </w:div>
        <w:div w:id="997686270">
          <w:marLeft w:val="0"/>
          <w:marRight w:val="0"/>
          <w:marTop w:val="0"/>
          <w:marBottom w:val="0"/>
          <w:divBdr>
            <w:top w:val="none" w:sz="0" w:space="0" w:color="auto"/>
            <w:left w:val="none" w:sz="0" w:space="0" w:color="auto"/>
            <w:bottom w:val="none" w:sz="0" w:space="0" w:color="auto"/>
            <w:right w:val="none" w:sz="0" w:space="0" w:color="auto"/>
          </w:divBdr>
        </w:div>
        <w:div w:id="1797942576">
          <w:marLeft w:val="0"/>
          <w:marRight w:val="0"/>
          <w:marTop w:val="0"/>
          <w:marBottom w:val="0"/>
          <w:divBdr>
            <w:top w:val="none" w:sz="0" w:space="0" w:color="auto"/>
            <w:left w:val="none" w:sz="0" w:space="0" w:color="auto"/>
            <w:bottom w:val="none" w:sz="0" w:space="0" w:color="auto"/>
            <w:right w:val="none" w:sz="0" w:space="0" w:color="auto"/>
          </w:divBdr>
        </w:div>
        <w:div w:id="1656254523">
          <w:marLeft w:val="0"/>
          <w:marRight w:val="0"/>
          <w:marTop w:val="0"/>
          <w:marBottom w:val="0"/>
          <w:divBdr>
            <w:top w:val="none" w:sz="0" w:space="0" w:color="auto"/>
            <w:left w:val="none" w:sz="0" w:space="0" w:color="auto"/>
            <w:bottom w:val="none" w:sz="0" w:space="0" w:color="auto"/>
            <w:right w:val="none" w:sz="0" w:space="0" w:color="auto"/>
          </w:divBdr>
        </w:div>
        <w:div w:id="597255040">
          <w:marLeft w:val="0"/>
          <w:marRight w:val="0"/>
          <w:marTop w:val="0"/>
          <w:marBottom w:val="0"/>
          <w:divBdr>
            <w:top w:val="none" w:sz="0" w:space="0" w:color="auto"/>
            <w:left w:val="none" w:sz="0" w:space="0" w:color="auto"/>
            <w:bottom w:val="none" w:sz="0" w:space="0" w:color="auto"/>
            <w:right w:val="none" w:sz="0" w:space="0" w:color="auto"/>
          </w:divBdr>
        </w:div>
        <w:div w:id="1543782077">
          <w:marLeft w:val="0"/>
          <w:marRight w:val="0"/>
          <w:marTop w:val="0"/>
          <w:marBottom w:val="0"/>
          <w:divBdr>
            <w:top w:val="none" w:sz="0" w:space="0" w:color="auto"/>
            <w:left w:val="none" w:sz="0" w:space="0" w:color="auto"/>
            <w:bottom w:val="none" w:sz="0" w:space="0" w:color="auto"/>
            <w:right w:val="none" w:sz="0" w:space="0" w:color="auto"/>
          </w:divBdr>
        </w:div>
        <w:div w:id="1879783172">
          <w:marLeft w:val="0"/>
          <w:marRight w:val="0"/>
          <w:marTop w:val="0"/>
          <w:marBottom w:val="0"/>
          <w:divBdr>
            <w:top w:val="none" w:sz="0" w:space="0" w:color="auto"/>
            <w:left w:val="none" w:sz="0" w:space="0" w:color="auto"/>
            <w:bottom w:val="none" w:sz="0" w:space="0" w:color="auto"/>
            <w:right w:val="none" w:sz="0" w:space="0" w:color="auto"/>
          </w:divBdr>
        </w:div>
        <w:div w:id="828861090">
          <w:marLeft w:val="0"/>
          <w:marRight w:val="0"/>
          <w:marTop w:val="0"/>
          <w:marBottom w:val="0"/>
          <w:divBdr>
            <w:top w:val="none" w:sz="0" w:space="0" w:color="auto"/>
            <w:left w:val="none" w:sz="0" w:space="0" w:color="auto"/>
            <w:bottom w:val="none" w:sz="0" w:space="0" w:color="auto"/>
            <w:right w:val="none" w:sz="0" w:space="0" w:color="auto"/>
          </w:divBdr>
        </w:div>
        <w:div w:id="1944337968">
          <w:marLeft w:val="0"/>
          <w:marRight w:val="0"/>
          <w:marTop w:val="0"/>
          <w:marBottom w:val="0"/>
          <w:divBdr>
            <w:top w:val="none" w:sz="0" w:space="0" w:color="auto"/>
            <w:left w:val="none" w:sz="0" w:space="0" w:color="auto"/>
            <w:bottom w:val="none" w:sz="0" w:space="0" w:color="auto"/>
            <w:right w:val="none" w:sz="0" w:space="0" w:color="auto"/>
          </w:divBdr>
        </w:div>
        <w:div w:id="1477602269">
          <w:marLeft w:val="0"/>
          <w:marRight w:val="0"/>
          <w:marTop w:val="0"/>
          <w:marBottom w:val="0"/>
          <w:divBdr>
            <w:top w:val="none" w:sz="0" w:space="0" w:color="auto"/>
            <w:left w:val="none" w:sz="0" w:space="0" w:color="auto"/>
            <w:bottom w:val="none" w:sz="0" w:space="0" w:color="auto"/>
            <w:right w:val="none" w:sz="0" w:space="0" w:color="auto"/>
          </w:divBdr>
        </w:div>
        <w:div w:id="693699399">
          <w:marLeft w:val="0"/>
          <w:marRight w:val="0"/>
          <w:marTop w:val="0"/>
          <w:marBottom w:val="0"/>
          <w:divBdr>
            <w:top w:val="none" w:sz="0" w:space="0" w:color="auto"/>
            <w:left w:val="none" w:sz="0" w:space="0" w:color="auto"/>
            <w:bottom w:val="none" w:sz="0" w:space="0" w:color="auto"/>
            <w:right w:val="none" w:sz="0" w:space="0" w:color="auto"/>
          </w:divBdr>
        </w:div>
        <w:div w:id="1204513278">
          <w:marLeft w:val="0"/>
          <w:marRight w:val="0"/>
          <w:marTop w:val="0"/>
          <w:marBottom w:val="0"/>
          <w:divBdr>
            <w:top w:val="none" w:sz="0" w:space="0" w:color="auto"/>
            <w:left w:val="none" w:sz="0" w:space="0" w:color="auto"/>
            <w:bottom w:val="none" w:sz="0" w:space="0" w:color="auto"/>
            <w:right w:val="none" w:sz="0" w:space="0" w:color="auto"/>
          </w:divBdr>
        </w:div>
        <w:div w:id="1865246188">
          <w:marLeft w:val="0"/>
          <w:marRight w:val="0"/>
          <w:marTop w:val="0"/>
          <w:marBottom w:val="0"/>
          <w:divBdr>
            <w:top w:val="none" w:sz="0" w:space="0" w:color="auto"/>
            <w:left w:val="none" w:sz="0" w:space="0" w:color="auto"/>
            <w:bottom w:val="none" w:sz="0" w:space="0" w:color="auto"/>
            <w:right w:val="none" w:sz="0" w:space="0" w:color="auto"/>
          </w:divBdr>
        </w:div>
        <w:div w:id="935135599">
          <w:marLeft w:val="0"/>
          <w:marRight w:val="0"/>
          <w:marTop w:val="0"/>
          <w:marBottom w:val="0"/>
          <w:divBdr>
            <w:top w:val="none" w:sz="0" w:space="0" w:color="auto"/>
            <w:left w:val="none" w:sz="0" w:space="0" w:color="auto"/>
            <w:bottom w:val="none" w:sz="0" w:space="0" w:color="auto"/>
            <w:right w:val="none" w:sz="0" w:space="0" w:color="auto"/>
          </w:divBdr>
        </w:div>
        <w:div w:id="2113476742">
          <w:marLeft w:val="0"/>
          <w:marRight w:val="0"/>
          <w:marTop w:val="0"/>
          <w:marBottom w:val="0"/>
          <w:divBdr>
            <w:top w:val="none" w:sz="0" w:space="0" w:color="auto"/>
            <w:left w:val="none" w:sz="0" w:space="0" w:color="auto"/>
            <w:bottom w:val="none" w:sz="0" w:space="0" w:color="auto"/>
            <w:right w:val="none" w:sz="0" w:space="0" w:color="auto"/>
          </w:divBdr>
        </w:div>
        <w:div w:id="1418207221">
          <w:marLeft w:val="0"/>
          <w:marRight w:val="0"/>
          <w:marTop w:val="0"/>
          <w:marBottom w:val="0"/>
          <w:divBdr>
            <w:top w:val="none" w:sz="0" w:space="0" w:color="auto"/>
            <w:left w:val="none" w:sz="0" w:space="0" w:color="auto"/>
            <w:bottom w:val="none" w:sz="0" w:space="0" w:color="auto"/>
            <w:right w:val="none" w:sz="0" w:space="0" w:color="auto"/>
          </w:divBdr>
        </w:div>
        <w:div w:id="329212989">
          <w:marLeft w:val="0"/>
          <w:marRight w:val="0"/>
          <w:marTop w:val="0"/>
          <w:marBottom w:val="0"/>
          <w:divBdr>
            <w:top w:val="none" w:sz="0" w:space="0" w:color="auto"/>
            <w:left w:val="none" w:sz="0" w:space="0" w:color="auto"/>
            <w:bottom w:val="none" w:sz="0" w:space="0" w:color="auto"/>
            <w:right w:val="none" w:sz="0" w:space="0" w:color="auto"/>
          </w:divBdr>
        </w:div>
        <w:div w:id="743189231">
          <w:marLeft w:val="0"/>
          <w:marRight w:val="0"/>
          <w:marTop w:val="0"/>
          <w:marBottom w:val="0"/>
          <w:divBdr>
            <w:top w:val="none" w:sz="0" w:space="0" w:color="auto"/>
            <w:left w:val="none" w:sz="0" w:space="0" w:color="auto"/>
            <w:bottom w:val="none" w:sz="0" w:space="0" w:color="auto"/>
            <w:right w:val="none" w:sz="0" w:space="0" w:color="auto"/>
          </w:divBdr>
        </w:div>
        <w:div w:id="833379638">
          <w:marLeft w:val="0"/>
          <w:marRight w:val="0"/>
          <w:marTop w:val="0"/>
          <w:marBottom w:val="0"/>
          <w:divBdr>
            <w:top w:val="none" w:sz="0" w:space="0" w:color="auto"/>
            <w:left w:val="none" w:sz="0" w:space="0" w:color="auto"/>
            <w:bottom w:val="none" w:sz="0" w:space="0" w:color="auto"/>
            <w:right w:val="none" w:sz="0" w:space="0" w:color="auto"/>
          </w:divBdr>
        </w:div>
        <w:div w:id="310452710">
          <w:marLeft w:val="0"/>
          <w:marRight w:val="0"/>
          <w:marTop w:val="0"/>
          <w:marBottom w:val="0"/>
          <w:divBdr>
            <w:top w:val="none" w:sz="0" w:space="0" w:color="auto"/>
            <w:left w:val="none" w:sz="0" w:space="0" w:color="auto"/>
            <w:bottom w:val="none" w:sz="0" w:space="0" w:color="auto"/>
            <w:right w:val="none" w:sz="0" w:space="0" w:color="auto"/>
          </w:divBdr>
        </w:div>
        <w:div w:id="355346534">
          <w:marLeft w:val="0"/>
          <w:marRight w:val="0"/>
          <w:marTop w:val="0"/>
          <w:marBottom w:val="0"/>
          <w:divBdr>
            <w:top w:val="none" w:sz="0" w:space="0" w:color="auto"/>
            <w:left w:val="none" w:sz="0" w:space="0" w:color="auto"/>
            <w:bottom w:val="none" w:sz="0" w:space="0" w:color="auto"/>
            <w:right w:val="none" w:sz="0" w:space="0" w:color="auto"/>
          </w:divBdr>
        </w:div>
      </w:divsChild>
    </w:div>
    <w:div w:id="2125612610">
      <w:bodyDiv w:val="1"/>
      <w:marLeft w:val="0"/>
      <w:marRight w:val="0"/>
      <w:marTop w:val="0"/>
      <w:marBottom w:val="0"/>
      <w:divBdr>
        <w:top w:val="none" w:sz="0" w:space="0" w:color="auto"/>
        <w:left w:val="none" w:sz="0" w:space="0" w:color="auto"/>
        <w:bottom w:val="none" w:sz="0" w:space="0" w:color="auto"/>
        <w:right w:val="none" w:sz="0" w:space="0" w:color="auto"/>
      </w:divBdr>
      <w:divsChild>
        <w:div w:id="707880637">
          <w:marLeft w:val="0"/>
          <w:marRight w:val="0"/>
          <w:marTop w:val="0"/>
          <w:marBottom w:val="0"/>
          <w:divBdr>
            <w:top w:val="none" w:sz="0" w:space="0" w:color="auto"/>
            <w:left w:val="none" w:sz="0" w:space="0" w:color="auto"/>
            <w:bottom w:val="none" w:sz="0" w:space="0" w:color="auto"/>
            <w:right w:val="none" w:sz="0" w:space="0" w:color="auto"/>
          </w:divBdr>
        </w:div>
        <w:div w:id="55862211">
          <w:marLeft w:val="0"/>
          <w:marRight w:val="0"/>
          <w:marTop w:val="0"/>
          <w:marBottom w:val="0"/>
          <w:divBdr>
            <w:top w:val="none" w:sz="0" w:space="0" w:color="auto"/>
            <w:left w:val="none" w:sz="0" w:space="0" w:color="auto"/>
            <w:bottom w:val="none" w:sz="0" w:space="0" w:color="auto"/>
            <w:right w:val="none" w:sz="0" w:space="0" w:color="auto"/>
          </w:divBdr>
        </w:div>
        <w:div w:id="1223252897">
          <w:marLeft w:val="0"/>
          <w:marRight w:val="0"/>
          <w:marTop w:val="0"/>
          <w:marBottom w:val="0"/>
          <w:divBdr>
            <w:top w:val="none" w:sz="0" w:space="0" w:color="auto"/>
            <w:left w:val="none" w:sz="0" w:space="0" w:color="auto"/>
            <w:bottom w:val="none" w:sz="0" w:space="0" w:color="auto"/>
            <w:right w:val="none" w:sz="0" w:space="0" w:color="auto"/>
          </w:divBdr>
        </w:div>
        <w:div w:id="1711109430">
          <w:marLeft w:val="0"/>
          <w:marRight w:val="0"/>
          <w:marTop w:val="0"/>
          <w:marBottom w:val="0"/>
          <w:divBdr>
            <w:top w:val="none" w:sz="0" w:space="0" w:color="auto"/>
            <w:left w:val="none" w:sz="0" w:space="0" w:color="auto"/>
            <w:bottom w:val="none" w:sz="0" w:space="0" w:color="auto"/>
            <w:right w:val="none" w:sz="0" w:space="0" w:color="auto"/>
          </w:divBdr>
        </w:div>
        <w:div w:id="913858956">
          <w:marLeft w:val="0"/>
          <w:marRight w:val="0"/>
          <w:marTop w:val="0"/>
          <w:marBottom w:val="0"/>
          <w:divBdr>
            <w:top w:val="none" w:sz="0" w:space="0" w:color="auto"/>
            <w:left w:val="none" w:sz="0" w:space="0" w:color="auto"/>
            <w:bottom w:val="none" w:sz="0" w:space="0" w:color="auto"/>
            <w:right w:val="none" w:sz="0" w:space="0" w:color="auto"/>
          </w:divBdr>
        </w:div>
        <w:div w:id="1828283854">
          <w:marLeft w:val="0"/>
          <w:marRight w:val="0"/>
          <w:marTop w:val="0"/>
          <w:marBottom w:val="0"/>
          <w:divBdr>
            <w:top w:val="none" w:sz="0" w:space="0" w:color="auto"/>
            <w:left w:val="none" w:sz="0" w:space="0" w:color="auto"/>
            <w:bottom w:val="none" w:sz="0" w:space="0" w:color="auto"/>
            <w:right w:val="none" w:sz="0" w:space="0" w:color="auto"/>
          </w:divBdr>
        </w:div>
        <w:div w:id="780220962">
          <w:marLeft w:val="0"/>
          <w:marRight w:val="0"/>
          <w:marTop w:val="0"/>
          <w:marBottom w:val="0"/>
          <w:divBdr>
            <w:top w:val="none" w:sz="0" w:space="0" w:color="auto"/>
            <w:left w:val="none" w:sz="0" w:space="0" w:color="auto"/>
            <w:bottom w:val="none" w:sz="0" w:space="0" w:color="auto"/>
            <w:right w:val="none" w:sz="0" w:space="0" w:color="auto"/>
          </w:divBdr>
        </w:div>
        <w:div w:id="1281182269">
          <w:marLeft w:val="0"/>
          <w:marRight w:val="0"/>
          <w:marTop w:val="0"/>
          <w:marBottom w:val="0"/>
          <w:divBdr>
            <w:top w:val="none" w:sz="0" w:space="0" w:color="auto"/>
            <w:left w:val="none" w:sz="0" w:space="0" w:color="auto"/>
            <w:bottom w:val="none" w:sz="0" w:space="0" w:color="auto"/>
            <w:right w:val="none" w:sz="0" w:space="0" w:color="auto"/>
          </w:divBdr>
        </w:div>
        <w:div w:id="426192530">
          <w:marLeft w:val="0"/>
          <w:marRight w:val="0"/>
          <w:marTop w:val="0"/>
          <w:marBottom w:val="0"/>
          <w:divBdr>
            <w:top w:val="none" w:sz="0" w:space="0" w:color="auto"/>
            <w:left w:val="none" w:sz="0" w:space="0" w:color="auto"/>
            <w:bottom w:val="none" w:sz="0" w:space="0" w:color="auto"/>
            <w:right w:val="none" w:sz="0" w:space="0" w:color="auto"/>
          </w:divBdr>
        </w:div>
        <w:div w:id="485169896">
          <w:marLeft w:val="0"/>
          <w:marRight w:val="0"/>
          <w:marTop w:val="0"/>
          <w:marBottom w:val="0"/>
          <w:divBdr>
            <w:top w:val="none" w:sz="0" w:space="0" w:color="auto"/>
            <w:left w:val="none" w:sz="0" w:space="0" w:color="auto"/>
            <w:bottom w:val="none" w:sz="0" w:space="0" w:color="auto"/>
            <w:right w:val="none" w:sz="0" w:space="0" w:color="auto"/>
          </w:divBdr>
        </w:div>
        <w:div w:id="866405696">
          <w:marLeft w:val="0"/>
          <w:marRight w:val="0"/>
          <w:marTop w:val="0"/>
          <w:marBottom w:val="0"/>
          <w:divBdr>
            <w:top w:val="none" w:sz="0" w:space="0" w:color="auto"/>
            <w:left w:val="none" w:sz="0" w:space="0" w:color="auto"/>
            <w:bottom w:val="none" w:sz="0" w:space="0" w:color="auto"/>
            <w:right w:val="none" w:sz="0" w:space="0" w:color="auto"/>
          </w:divBdr>
        </w:div>
        <w:div w:id="1106461670">
          <w:marLeft w:val="0"/>
          <w:marRight w:val="0"/>
          <w:marTop w:val="0"/>
          <w:marBottom w:val="0"/>
          <w:divBdr>
            <w:top w:val="none" w:sz="0" w:space="0" w:color="auto"/>
            <w:left w:val="none" w:sz="0" w:space="0" w:color="auto"/>
            <w:bottom w:val="none" w:sz="0" w:space="0" w:color="auto"/>
            <w:right w:val="none" w:sz="0" w:space="0" w:color="auto"/>
          </w:divBdr>
        </w:div>
        <w:div w:id="1953004809">
          <w:marLeft w:val="0"/>
          <w:marRight w:val="0"/>
          <w:marTop w:val="0"/>
          <w:marBottom w:val="0"/>
          <w:divBdr>
            <w:top w:val="none" w:sz="0" w:space="0" w:color="auto"/>
            <w:left w:val="none" w:sz="0" w:space="0" w:color="auto"/>
            <w:bottom w:val="none" w:sz="0" w:space="0" w:color="auto"/>
            <w:right w:val="none" w:sz="0" w:space="0" w:color="auto"/>
          </w:divBdr>
        </w:div>
        <w:div w:id="2001304408">
          <w:marLeft w:val="0"/>
          <w:marRight w:val="0"/>
          <w:marTop w:val="0"/>
          <w:marBottom w:val="0"/>
          <w:divBdr>
            <w:top w:val="none" w:sz="0" w:space="0" w:color="auto"/>
            <w:left w:val="none" w:sz="0" w:space="0" w:color="auto"/>
            <w:bottom w:val="none" w:sz="0" w:space="0" w:color="auto"/>
            <w:right w:val="none" w:sz="0" w:space="0" w:color="auto"/>
          </w:divBdr>
        </w:div>
        <w:div w:id="252251280">
          <w:marLeft w:val="0"/>
          <w:marRight w:val="0"/>
          <w:marTop w:val="0"/>
          <w:marBottom w:val="0"/>
          <w:divBdr>
            <w:top w:val="none" w:sz="0" w:space="0" w:color="auto"/>
            <w:left w:val="none" w:sz="0" w:space="0" w:color="auto"/>
            <w:bottom w:val="none" w:sz="0" w:space="0" w:color="auto"/>
            <w:right w:val="none" w:sz="0" w:space="0" w:color="auto"/>
          </w:divBdr>
        </w:div>
        <w:div w:id="243952606">
          <w:marLeft w:val="0"/>
          <w:marRight w:val="0"/>
          <w:marTop w:val="0"/>
          <w:marBottom w:val="0"/>
          <w:divBdr>
            <w:top w:val="none" w:sz="0" w:space="0" w:color="auto"/>
            <w:left w:val="none" w:sz="0" w:space="0" w:color="auto"/>
            <w:bottom w:val="none" w:sz="0" w:space="0" w:color="auto"/>
            <w:right w:val="none" w:sz="0" w:space="0" w:color="auto"/>
          </w:divBdr>
        </w:div>
        <w:div w:id="1008825038">
          <w:marLeft w:val="0"/>
          <w:marRight w:val="0"/>
          <w:marTop w:val="0"/>
          <w:marBottom w:val="0"/>
          <w:divBdr>
            <w:top w:val="none" w:sz="0" w:space="0" w:color="auto"/>
            <w:left w:val="none" w:sz="0" w:space="0" w:color="auto"/>
            <w:bottom w:val="none" w:sz="0" w:space="0" w:color="auto"/>
            <w:right w:val="none" w:sz="0" w:space="0" w:color="auto"/>
          </w:divBdr>
        </w:div>
        <w:div w:id="1697383980">
          <w:marLeft w:val="0"/>
          <w:marRight w:val="0"/>
          <w:marTop w:val="0"/>
          <w:marBottom w:val="0"/>
          <w:divBdr>
            <w:top w:val="none" w:sz="0" w:space="0" w:color="auto"/>
            <w:left w:val="none" w:sz="0" w:space="0" w:color="auto"/>
            <w:bottom w:val="none" w:sz="0" w:space="0" w:color="auto"/>
            <w:right w:val="none" w:sz="0" w:space="0" w:color="auto"/>
          </w:divBdr>
        </w:div>
        <w:div w:id="1531526409">
          <w:marLeft w:val="0"/>
          <w:marRight w:val="0"/>
          <w:marTop w:val="0"/>
          <w:marBottom w:val="0"/>
          <w:divBdr>
            <w:top w:val="none" w:sz="0" w:space="0" w:color="auto"/>
            <w:left w:val="none" w:sz="0" w:space="0" w:color="auto"/>
            <w:bottom w:val="none" w:sz="0" w:space="0" w:color="auto"/>
            <w:right w:val="none" w:sz="0" w:space="0" w:color="auto"/>
          </w:divBdr>
        </w:div>
        <w:div w:id="396901488">
          <w:marLeft w:val="0"/>
          <w:marRight w:val="0"/>
          <w:marTop w:val="0"/>
          <w:marBottom w:val="0"/>
          <w:divBdr>
            <w:top w:val="none" w:sz="0" w:space="0" w:color="auto"/>
            <w:left w:val="none" w:sz="0" w:space="0" w:color="auto"/>
            <w:bottom w:val="none" w:sz="0" w:space="0" w:color="auto"/>
            <w:right w:val="none" w:sz="0" w:space="0" w:color="auto"/>
          </w:divBdr>
        </w:div>
        <w:div w:id="826825907">
          <w:marLeft w:val="0"/>
          <w:marRight w:val="0"/>
          <w:marTop w:val="0"/>
          <w:marBottom w:val="0"/>
          <w:divBdr>
            <w:top w:val="none" w:sz="0" w:space="0" w:color="auto"/>
            <w:left w:val="none" w:sz="0" w:space="0" w:color="auto"/>
            <w:bottom w:val="none" w:sz="0" w:space="0" w:color="auto"/>
            <w:right w:val="none" w:sz="0" w:space="0" w:color="auto"/>
          </w:divBdr>
        </w:div>
        <w:div w:id="1870290333">
          <w:marLeft w:val="0"/>
          <w:marRight w:val="0"/>
          <w:marTop w:val="0"/>
          <w:marBottom w:val="0"/>
          <w:divBdr>
            <w:top w:val="none" w:sz="0" w:space="0" w:color="auto"/>
            <w:left w:val="none" w:sz="0" w:space="0" w:color="auto"/>
            <w:bottom w:val="none" w:sz="0" w:space="0" w:color="auto"/>
            <w:right w:val="none" w:sz="0" w:space="0" w:color="auto"/>
          </w:divBdr>
        </w:div>
        <w:div w:id="1938097532">
          <w:marLeft w:val="0"/>
          <w:marRight w:val="0"/>
          <w:marTop w:val="0"/>
          <w:marBottom w:val="0"/>
          <w:divBdr>
            <w:top w:val="none" w:sz="0" w:space="0" w:color="auto"/>
            <w:left w:val="none" w:sz="0" w:space="0" w:color="auto"/>
            <w:bottom w:val="none" w:sz="0" w:space="0" w:color="auto"/>
            <w:right w:val="none" w:sz="0" w:space="0" w:color="auto"/>
          </w:divBdr>
        </w:div>
        <w:div w:id="2036614643">
          <w:marLeft w:val="0"/>
          <w:marRight w:val="0"/>
          <w:marTop w:val="0"/>
          <w:marBottom w:val="0"/>
          <w:divBdr>
            <w:top w:val="none" w:sz="0" w:space="0" w:color="auto"/>
            <w:left w:val="none" w:sz="0" w:space="0" w:color="auto"/>
            <w:bottom w:val="none" w:sz="0" w:space="0" w:color="auto"/>
            <w:right w:val="none" w:sz="0" w:space="0" w:color="auto"/>
          </w:divBdr>
        </w:div>
        <w:div w:id="317684859">
          <w:marLeft w:val="0"/>
          <w:marRight w:val="0"/>
          <w:marTop w:val="0"/>
          <w:marBottom w:val="0"/>
          <w:divBdr>
            <w:top w:val="none" w:sz="0" w:space="0" w:color="auto"/>
            <w:left w:val="none" w:sz="0" w:space="0" w:color="auto"/>
            <w:bottom w:val="none" w:sz="0" w:space="0" w:color="auto"/>
            <w:right w:val="none" w:sz="0" w:space="0" w:color="auto"/>
          </w:divBdr>
        </w:div>
        <w:div w:id="496894066">
          <w:marLeft w:val="0"/>
          <w:marRight w:val="0"/>
          <w:marTop w:val="0"/>
          <w:marBottom w:val="0"/>
          <w:divBdr>
            <w:top w:val="none" w:sz="0" w:space="0" w:color="auto"/>
            <w:left w:val="none" w:sz="0" w:space="0" w:color="auto"/>
            <w:bottom w:val="none" w:sz="0" w:space="0" w:color="auto"/>
            <w:right w:val="none" w:sz="0" w:space="0" w:color="auto"/>
          </w:divBdr>
        </w:div>
        <w:div w:id="291985041">
          <w:marLeft w:val="0"/>
          <w:marRight w:val="0"/>
          <w:marTop w:val="0"/>
          <w:marBottom w:val="0"/>
          <w:divBdr>
            <w:top w:val="none" w:sz="0" w:space="0" w:color="auto"/>
            <w:left w:val="none" w:sz="0" w:space="0" w:color="auto"/>
            <w:bottom w:val="none" w:sz="0" w:space="0" w:color="auto"/>
            <w:right w:val="none" w:sz="0" w:space="0" w:color="auto"/>
          </w:divBdr>
        </w:div>
        <w:div w:id="461923506">
          <w:marLeft w:val="0"/>
          <w:marRight w:val="0"/>
          <w:marTop w:val="0"/>
          <w:marBottom w:val="0"/>
          <w:divBdr>
            <w:top w:val="none" w:sz="0" w:space="0" w:color="auto"/>
            <w:left w:val="none" w:sz="0" w:space="0" w:color="auto"/>
            <w:bottom w:val="none" w:sz="0" w:space="0" w:color="auto"/>
            <w:right w:val="none" w:sz="0" w:space="0" w:color="auto"/>
          </w:divBdr>
        </w:div>
        <w:div w:id="385223517">
          <w:marLeft w:val="0"/>
          <w:marRight w:val="0"/>
          <w:marTop w:val="0"/>
          <w:marBottom w:val="0"/>
          <w:divBdr>
            <w:top w:val="none" w:sz="0" w:space="0" w:color="auto"/>
            <w:left w:val="none" w:sz="0" w:space="0" w:color="auto"/>
            <w:bottom w:val="none" w:sz="0" w:space="0" w:color="auto"/>
            <w:right w:val="none" w:sz="0" w:space="0" w:color="auto"/>
          </w:divBdr>
        </w:div>
        <w:div w:id="2123764592">
          <w:marLeft w:val="0"/>
          <w:marRight w:val="0"/>
          <w:marTop w:val="0"/>
          <w:marBottom w:val="0"/>
          <w:divBdr>
            <w:top w:val="none" w:sz="0" w:space="0" w:color="auto"/>
            <w:left w:val="none" w:sz="0" w:space="0" w:color="auto"/>
            <w:bottom w:val="none" w:sz="0" w:space="0" w:color="auto"/>
            <w:right w:val="none" w:sz="0" w:space="0" w:color="auto"/>
          </w:divBdr>
        </w:div>
        <w:div w:id="748500017">
          <w:marLeft w:val="0"/>
          <w:marRight w:val="0"/>
          <w:marTop w:val="0"/>
          <w:marBottom w:val="0"/>
          <w:divBdr>
            <w:top w:val="none" w:sz="0" w:space="0" w:color="auto"/>
            <w:left w:val="none" w:sz="0" w:space="0" w:color="auto"/>
            <w:bottom w:val="none" w:sz="0" w:space="0" w:color="auto"/>
            <w:right w:val="none" w:sz="0" w:space="0" w:color="auto"/>
          </w:divBdr>
        </w:div>
        <w:div w:id="1131628750">
          <w:marLeft w:val="0"/>
          <w:marRight w:val="0"/>
          <w:marTop w:val="0"/>
          <w:marBottom w:val="0"/>
          <w:divBdr>
            <w:top w:val="none" w:sz="0" w:space="0" w:color="auto"/>
            <w:left w:val="none" w:sz="0" w:space="0" w:color="auto"/>
            <w:bottom w:val="none" w:sz="0" w:space="0" w:color="auto"/>
            <w:right w:val="none" w:sz="0" w:space="0" w:color="auto"/>
          </w:divBdr>
        </w:div>
        <w:div w:id="676542614">
          <w:marLeft w:val="0"/>
          <w:marRight w:val="0"/>
          <w:marTop w:val="0"/>
          <w:marBottom w:val="0"/>
          <w:divBdr>
            <w:top w:val="none" w:sz="0" w:space="0" w:color="auto"/>
            <w:left w:val="none" w:sz="0" w:space="0" w:color="auto"/>
            <w:bottom w:val="none" w:sz="0" w:space="0" w:color="auto"/>
            <w:right w:val="none" w:sz="0" w:space="0" w:color="auto"/>
          </w:divBdr>
        </w:div>
        <w:div w:id="1831822508">
          <w:marLeft w:val="0"/>
          <w:marRight w:val="0"/>
          <w:marTop w:val="0"/>
          <w:marBottom w:val="0"/>
          <w:divBdr>
            <w:top w:val="none" w:sz="0" w:space="0" w:color="auto"/>
            <w:left w:val="none" w:sz="0" w:space="0" w:color="auto"/>
            <w:bottom w:val="none" w:sz="0" w:space="0" w:color="auto"/>
            <w:right w:val="none" w:sz="0" w:space="0" w:color="auto"/>
          </w:divBdr>
        </w:div>
        <w:div w:id="875703900">
          <w:marLeft w:val="0"/>
          <w:marRight w:val="0"/>
          <w:marTop w:val="0"/>
          <w:marBottom w:val="0"/>
          <w:divBdr>
            <w:top w:val="none" w:sz="0" w:space="0" w:color="auto"/>
            <w:left w:val="none" w:sz="0" w:space="0" w:color="auto"/>
            <w:bottom w:val="none" w:sz="0" w:space="0" w:color="auto"/>
            <w:right w:val="none" w:sz="0" w:space="0" w:color="auto"/>
          </w:divBdr>
        </w:div>
        <w:div w:id="69738640">
          <w:marLeft w:val="0"/>
          <w:marRight w:val="0"/>
          <w:marTop w:val="0"/>
          <w:marBottom w:val="0"/>
          <w:divBdr>
            <w:top w:val="none" w:sz="0" w:space="0" w:color="auto"/>
            <w:left w:val="none" w:sz="0" w:space="0" w:color="auto"/>
            <w:bottom w:val="none" w:sz="0" w:space="0" w:color="auto"/>
            <w:right w:val="none" w:sz="0" w:space="0" w:color="auto"/>
          </w:divBdr>
        </w:div>
        <w:div w:id="1408768256">
          <w:marLeft w:val="0"/>
          <w:marRight w:val="0"/>
          <w:marTop w:val="0"/>
          <w:marBottom w:val="0"/>
          <w:divBdr>
            <w:top w:val="none" w:sz="0" w:space="0" w:color="auto"/>
            <w:left w:val="none" w:sz="0" w:space="0" w:color="auto"/>
            <w:bottom w:val="none" w:sz="0" w:space="0" w:color="auto"/>
            <w:right w:val="none" w:sz="0" w:space="0" w:color="auto"/>
          </w:divBdr>
        </w:div>
        <w:div w:id="900288832">
          <w:marLeft w:val="0"/>
          <w:marRight w:val="0"/>
          <w:marTop w:val="0"/>
          <w:marBottom w:val="0"/>
          <w:divBdr>
            <w:top w:val="none" w:sz="0" w:space="0" w:color="auto"/>
            <w:left w:val="none" w:sz="0" w:space="0" w:color="auto"/>
            <w:bottom w:val="none" w:sz="0" w:space="0" w:color="auto"/>
            <w:right w:val="none" w:sz="0" w:space="0" w:color="auto"/>
          </w:divBdr>
        </w:div>
        <w:div w:id="404575174">
          <w:marLeft w:val="0"/>
          <w:marRight w:val="0"/>
          <w:marTop w:val="0"/>
          <w:marBottom w:val="0"/>
          <w:divBdr>
            <w:top w:val="none" w:sz="0" w:space="0" w:color="auto"/>
            <w:left w:val="none" w:sz="0" w:space="0" w:color="auto"/>
            <w:bottom w:val="none" w:sz="0" w:space="0" w:color="auto"/>
            <w:right w:val="none" w:sz="0" w:space="0" w:color="auto"/>
          </w:divBdr>
        </w:div>
        <w:div w:id="107117694">
          <w:marLeft w:val="0"/>
          <w:marRight w:val="0"/>
          <w:marTop w:val="0"/>
          <w:marBottom w:val="0"/>
          <w:divBdr>
            <w:top w:val="none" w:sz="0" w:space="0" w:color="auto"/>
            <w:left w:val="none" w:sz="0" w:space="0" w:color="auto"/>
            <w:bottom w:val="none" w:sz="0" w:space="0" w:color="auto"/>
            <w:right w:val="none" w:sz="0" w:space="0" w:color="auto"/>
          </w:divBdr>
        </w:div>
        <w:div w:id="725492409">
          <w:marLeft w:val="0"/>
          <w:marRight w:val="0"/>
          <w:marTop w:val="0"/>
          <w:marBottom w:val="0"/>
          <w:divBdr>
            <w:top w:val="none" w:sz="0" w:space="0" w:color="auto"/>
            <w:left w:val="none" w:sz="0" w:space="0" w:color="auto"/>
            <w:bottom w:val="none" w:sz="0" w:space="0" w:color="auto"/>
            <w:right w:val="none" w:sz="0" w:space="0" w:color="auto"/>
          </w:divBdr>
        </w:div>
        <w:div w:id="783774135">
          <w:marLeft w:val="0"/>
          <w:marRight w:val="0"/>
          <w:marTop w:val="0"/>
          <w:marBottom w:val="0"/>
          <w:divBdr>
            <w:top w:val="none" w:sz="0" w:space="0" w:color="auto"/>
            <w:left w:val="none" w:sz="0" w:space="0" w:color="auto"/>
            <w:bottom w:val="none" w:sz="0" w:space="0" w:color="auto"/>
            <w:right w:val="none" w:sz="0" w:space="0" w:color="auto"/>
          </w:divBdr>
        </w:div>
        <w:div w:id="311375043">
          <w:marLeft w:val="0"/>
          <w:marRight w:val="0"/>
          <w:marTop w:val="0"/>
          <w:marBottom w:val="0"/>
          <w:divBdr>
            <w:top w:val="none" w:sz="0" w:space="0" w:color="auto"/>
            <w:left w:val="none" w:sz="0" w:space="0" w:color="auto"/>
            <w:bottom w:val="none" w:sz="0" w:space="0" w:color="auto"/>
            <w:right w:val="none" w:sz="0" w:space="0" w:color="auto"/>
          </w:divBdr>
        </w:div>
        <w:div w:id="999774142">
          <w:marLeft w:val="0"/>
          <w:marRight w:val="0"/>
          <w:marTop w:val="0"/>
          <w:marBottom w:val="0"/>
          <w:divBdr>
            <w:top w:val="none" w:sz="0" w:space="0" w:color="auto"/>
            <w:left w:val="none" w:sz="0" w:space="0" w:color="auto"/>
            <w:bottom w:val="none" w:sz="0" w:space="0" w:color="auto"/>
            <w:right w:val="none" w:sz="0" w:space="0" w:color="auto"/>
          </w:divBdr>
        </w:div>
        <w:div w:id="920480763">
          <w:marLeft w:val="0"/>
          <w:marRight w:val="0"/>
          <w:marTop w:val="0"/>
          <w:marBottom w:val="0"/>
          <w:divBdr>
            <w:top w:val="none" w:sz="0" w:space="0" w:color="auto"/>
            <w:left w:val="none" w:sz="0" w:space="0" w:color="auto"/>
            <w:bottom w:val="none" w:sz="0" w:space="0" w:color="auto"/>
            <w:right w:val="none" w:sz="0" w:space="0" w:color="auto"/>
          </w:divBdr>
        </w:div>
        <w:div w:id="341130457">
          <w:marLeft w:val="0"/>
          <w:marRight w:val="0"/>
          <w:marTop w:val="0"/>
          <w:marBottom w:val="0"/>
          <w:divBdr>
            <w:top w:val="none" w:sz="0" w:space="0" w:color="auto"/>
            <w:left w:val="none" w:sz="0" w:space="0" w:color="auto"/>
            <w:bottom w:val="none" w:sz="0" w:space="0" w:color="auto"/>
            <w:right w:val="none" w:sz="0" w:space="0" w:color="auto"/>
          </w:divBdr>
        </w:div>
        <w:div w:id="1920560669">
          <w:marLeft w:val="0"/>
          <w:marRight w:val="0"/>
          <w:marTop w:val="0"/>
          <w:marBottom w:val="0"/>
          <w:divBdr>
            <w:top w:val="none" w:sz="0" w:space="0" w:color="auto"/>
            <w:left w:val="none" w:sz="0" w:space="0" w:color="auto"/>
            <w:bottom w:val="none" w:sz="0" w:space="0" w:color="auto"/>
            <w:right w:val="none" w:sz="0" w:space="0" w:color="auto"/>
          </w:divBdr>
        </w:div>
        <w:div w:id="128935916">
          <w:marLeft w:val="0"/>
          <w:marRight w:val="0"/>
          <w:marTop w:val="0"/>
          <w:marBottom w:val="0"/>
          <w:divBdr>
            <w:top w:val="none" w:sz="0" w:space="0" w:color="auto"/>
            <w:left w:val="none" w:sz="0" w:space="0" w:color="auto"/>
            <w:bottom w:val="none" w:sz="0" w:space="0" w:color="auto"/>
            <w:right w:val="none" w:sz="0" w:space="0" w:color="auto"/>
          </w:divBdr>
        </w:div>
        <w:div w:id="1800148893">
          <w:marLeft w:val="0"/>
          <w:marRight w:val="0"/>
          <w:marTop w:val="0"/>
          <w:marBottom w:val="0"/>
          <w:divBdr>
            <w:top w:val="none" w:sz="0" w:space="0" w:color="auto"/>
            <w:left w:val="none" w:sz="0" w:space="0" w:color="auto"/>
            <w:bottom w:val="none" w:sz="0" w:space="0" w:color="auto"/>
            <w:right w:val="none" w:sz="0" w:space="0" w:color="auto"/>
          </w:divBdr>
        </w:div>
        <w:div w:id="1964380797">
          <w:marLeft w:val="0"/>
          <w:marRight w:val="0"/>
          <w:marTop w:val="0"/>
          <w:marBottom w:val="0"/>
          <w:divBdr>
            <w:top w:val="none" w:sz="0" w:space="0" w:color="auto"/>
            <w:left w:val="none" w:sz="0" w:space="0" w:color="auto"/>
            <w:bottom w:val="none" w:sz="0" w:space="0" w:color="auto"/>
            <w:right w:val="none" w:sz="0" w:space="0" w:color="auto"/>
          </w:divBdr>
        </w:div>
        <w:div w:id="1645114510">
          <w:marLeft w:val="0"/>
          <w:marRight w:val="0"/>
          <w:marTop w:val="0"/>
          <w:marBottom w:val="0"/>
          <w:divBdr>
            <w:top w:val="none" w:sz="0" w:space="0" w:color="auto"/>
            <w:left w:val="none" w:sz="0" w:space="0" w:color="auto"/>
            <w:bottom w:val="none" w:sz="0" w:space="0" w:color="auto"/>
            <w:right w:val="none" w:sz="0" w:space="0" w:color="auto"/>
          </w:divBdr>
        </w:div>
        <w:div w:id="547841119">
          <w:marLeft w:val="0"/>
          <w:marRight w:val="0"/>
          <w:marTop w:val="0"/>
          <w:marBottom w:val="0"/>
          <w:divBdr>
            <w:top w:val="none" w:sz="0" w:space="0" w:color="auto"/>
            <w:left w:val="none" w:sz="0" w:space="0" w:color="auto"/>
            <w:bottom w:val="none" w:sz="0" w:space="0" w:color="auto"/>
            <w:right w:val="none" w:sz="0" w:space="0" w:color="auto"/>
          </w:divBdr>
        </w:div>
        <w:div w:id="1165365340">
          <w:marLeft w:val="0"/>
          <w:marRight w:val="0"/>
          <w:marTop w:val="0"/>
          <w:marBottom w:val="0"/>
          <w:divBdr>
            <w:top w:val="none" w:sz="0" w:space="0" w:color="auto"/>
            <w:left w:val="none" w:sz="0" w:space="0" w:color="auto"/>
            <w:bottom w:val="none" w:sz="0" w:space="0" w:color="auto"/>
            <w:right w:val="none" w:sz="0" w:space="0" w:color="auto"/>
          </w:divBdr>
        </w:div>
        <w:div w:id="709496807">
          <w:marLeft w:val="0"/>
          <w:marRight w:val="0"/>
          <w:marTop w:val="0"/>
          <w:marBottom w:val="0"/>
          <w:divBdr>
            <w:top w:val="none" w:sz="0" w:space="0" w:color="auto"/>
            <w:left w:val="none" w:sz="0" w:space="0" w:color="auto"/>
            <w:bottom w:val="none" w:sz="0" w:space="0" w:color="auto"/>
            <w:right w:val="none" w:sz="0" w:space="0" w:color="auto"/>
          </w:divBdr>
        </w:div>
        <w:div w:id="511994186">
          <w:marLeft w:val="0"/>
          <w:marRight w:val="0"/>
          <w:marTop w:val="0"/>
          <w:marBottom w:val="0"/>
          <w:divBdr>
            <w:top w:val="none" w:sz="0" w:space="0" w:color="auto"/>
            <w:left w:val="none" w:sz="0" w:space="0" w:color="auto"/>
            <w:bottom w:val="none" w:sz="0" w:space="0" w:color="auto"/>
            <w:right w:val="none" w:sz="0" w:space="0" w:color="auto"/>
          </w:divBdr>
        </w:div>
        <w:div w:id="1370449893">
          <w:marLeft w:val="0"/>
          <w:marRight w:val="0"/>
          <w:marTop w:val="0"/>
          <w:marBottom w:val="0"/>
          <w:divBdr>
            <w:top w:val="none" w:sz="0" w:space="0" w:color="auto"/>
            <w:left w:val="none" w:sz="0" w:space="0" w:color="auto"/>
            <w:bottom w:val="none" w:sz="0" w:space="0" w:color="auto"/>
            <w:right w:val="none" w:sz="0" w:space="0" w:color="auto"/>
          </w:divBdr>
        </w:div>
        <w:div w:id="1948728587">
          <w:marLeft w:val="0"/>
          <w:marRight w:val="0"/>
          <w:marTop w:val="0"/>
          <w:marBottom w:val="0"/>
          <w:divBdr>
            <w:top w:val="none" w:sz="0" w:space="0" w:color="auto"/>
            <w:left w:val="none" w:sz="0" w:space="0" w:color="auto"/>
            <w:bottom w:val="none" w:sz="0" w:space="0" w:color="auto"/>
            <w:right w:val="none" w:sz="0" w:space="0" w:color="auto"/>
          </w:divBdr>
        </w:div>
        <w:div w:id="1582716725">
          <w:marLeft w:val="0"/>
          <w:marRight w:val="0"/>
          <w:marTop w:val="0"/>
          <w:marBottom w:val="0"/>
          <w:divBdr>
            <w:top w:val="none" w:sz="0" w:space="0" w:color="auto"/>
            <w:left w:val="none" w:sz="0" w:space="0" w:color="auto"/>
            <w:bottom w:val="none" w:sz="0" w:space="0" w:color="auto"/>
            <w:right w:val="none" w:sz="0" w:space="0" w:color="auto"/>
          </w:divBdr>
        </w:div>
        <w:div w:id="888608250">
          <w:marLeft w:val="0"/>
          <w:marRight w:val="0"/>
          <w:marTop w:val="0"/>
          <w:marBottom w:val="0"/>
          <w:divBdr>
            <w:top w:val="none" w:sz="0" w:space="0" w:color="auto"/>
            <w:left w:val="none" w:sz="0" w:space="0" w:color="auto"/>
            <w:bottom w:val="none" w:sz="0" w:space="0" w:color="auto"/>
            <w:right w:val="none" w:sz="0" w:space="0" w:color="auto"/>
          </w:divBdr>
        </w:div>
        <w:div w:id="334572694">
          <w:marLeft w:val="0"/>
          <w:marRight w:val="0"/>
          <w:marTop w:val="0"/>
          <w:marBottom w:val="0"/>
          <w:divBdr>
            <w:top w:val="none" w:sz="0" w:space="0" w:color="auto"/>
            <w:left w:val="none" w:sz="0" w:space="0" w:color="auto"/>
            <w:bottom w:val="none" w:sz="0" w:space="0" w:color="auto"/>
            <w:right w:val="none" w:sz="0" w:space="0" w:color="auto"/>
          </w:divBdr>
        </w:div>
        <w:div w:id="2093971332">
          <w:marLeft w:val="0"/>
          <w:marRight w:val="0"/>
          <w:marTop w:val="0"/>
          <w:marBottom w:val="0"/>
          <w:divBdr>
            <w:top w:val="none" w:sz="0" w:space="0" w:color="auto"/>
            <w:left w:val="none" w:sz="0" w:space="0" w:color="auto"/>
            <w:bottom w:val="none" w:sz="0" w:space="0" w:color="auto"/>
            <w:right w:val="none" w:sz="0" w:space="0" w:color="auto"/>
          </w:divBdr>
        </w:div>
        <w:div w:id="863590626">
          <w:marLeft w:val="0"/>
          <w:marRight w:val="0"/>
          <w:marTop w:val="0"/>
          <w:marBottom w:val="0"/>
          <w:divBdr>
            <w:top w:val="none" w:sz="0" w:space="0" w:color="auto"/>
            <w:left w:val="none" w:sz="0" w:space="0" w:color="auto"/>
            <w:bottom w:val="none" w:sz="0" w:space="0" w:color="auto"/>
            <w:right w:val="none" w:sz="0" w:space="0" w:color="auto"/>
          </w:divBdr>
        </w:div>
        <w:div w:id="1965042039">
          <w:marLeft w:val="0"/>
          <w:marRight w:val="0"/>
          <w:marTop w:val="0"/>
          <w:marBottom w:val="0"/>
          <w:divBdr>
            <w:top w:val="none" w:sz="0" w:space="0" w:color="auto"/>
            <w:left w:val="none" w:sz="0" w:space="0" w:color="auto"/>
            <w:bottom w:val="none" w:sz="0" w:space="0" w:color="auto"/>
            <w:right w:val="none" w:sz="0" w:space="0" w:color="auto"/>
          </w:divBdr>
        </w:div>
        <w:div w:id="1392580725">
          <w:marLeft w:val="0"/>
          <w:marRight w:val="0"/>
          <w:marTop w:val="0"/>
          <w:marBottom w:val="0"/>
          <w:divBdr>
            <w:top w:val="none" w:sz="0" w:space="0" w:color="auto"/>
            <w:left w:val="none" w:sz="0" w:space="0" w:color="auto"/>
            <w:bottom w:val="none" w:sz="0" w:space="0" w:color="auto"/>
            <w:right w:val="none" w:sz="0" w:space="0" w:color="auto"/>
          </w:divBdr>
        </w:div>
        <w:div w:id="1508061142">
          <w:marLeft w:val="0"/>
          <w:marRight w:val="0"/>
          <w:marTop w:val="0"/>
          <w:marBottom w:val="0"/>
          <w:divBdr>
            <w:top w:val="none" w:sz="0" w:space="0" w:color="auto"/>
            <w:left w:val="none" w:sz="0" w:space="0" w:color="auto"/>
            <w:bottom w:val="none" w:sz="0" w:space="0" w:color="auto"/>
            <w:right w:val="none" w:sz="0" w:space="0" w:color="auto"/>
          </w:divBdr>
        </w:div>
        <w:div w:id="1034161196">
          <w:marLeft w:val="0"/>
          <w:marRight w:val="0"/>
          <w:marTop w:val="0"/>
          <w:marBottom w:val="0"/>
          <w:divBdr>
            <w:top w:val="none" w:sz="0" w:space="0" w:color="auto"/>
            <w:left w:val="none" w:sz="0" w:space="0" w:color="auto"/>
            <w:bottom w:val="none" w:sz="0" w:space="0" w:color="auto"/>
            <w:right w:val="none" w:sz="0" w:space="0" w:color="auto"/>
          </w:divBdr>
        </w:div>
        <w:div w:id="266620767">
          <w:marLeft w:val="0"/>
          <w:marRight w:val="0"/>
          <w:marTop w:val="0"/>
          <w:marBottom w:val="0"/>
          <w:divBdr>
            <w:top w:val="none" w:sz="0" w:space="0" w:color="auto"/>
            <w:left w:val="none" w:sz="0" w:space="0" w:color="auto"/>
            <w:bottom w:val="none" w:sz="0" w:space="0" w:color="auto"/>
            <w:right w:val="none" w:sz="0" w:space="0" w:color="auto"/>
          </w:divBdr>
        </w:div>
        <w:div w:id="246691026">
          <w:marLeft w:val="0"/>
          <w:marRight w:val="0"/>
          <w:marTop w:val="0"/>
          <w:marBottom w:val="0"/>
          <w:divBdr>
            <w:top w:val="none" w:sz="0" w:space="0" w:color="auto"/>
            <w:left w:val="none" w:sz="0" w:space="0" w:color="auto"/>
            <w:bottom w:val="none" w:sz="0" w:space="0" w:color="auto"/>
            <w:right w:val="none" w:sz="0" w:space="0" w:color="auto"/>
          </w:divBdr>
        </w:div>
        <w:div w:id="1899709508">
          <w:marLeft w:val="0"/>
          <w:marRight w:val="0"/>
          <w:marTop w:val="0"/>
          <w:marBottom w:val="0"/>
          <w:divBdr>
            <w:top w:val="none" w:sz="0" w:space="0" w:color="auto"/>
            <w:left w:val="none" w:sz="0" w:space="0" w:color="auto"/>
            <w:bottom w:val="none" w:sz="0" w:space="0" w:color="auto"/>
            <w:right w:val="none" w:sz="0" w:space="0" w:color="auto"/>
          </w:divBdr>
        </w:div>
        <w:div w:id="2127196537">
          <w:marLeft w:val="0"/>
          <w:marRight w:val="0"/>
          <w:marTop w:val="0"/>
          <w:marBottom w:val="0"/>
          <w:divBdr>
            <w:top w:val="none" w:sz="0" w:space="0" w:color="auto"/>
            <w:left w:val="none" w:sz="0" w:space="0" w:color="auto"/>
            <w:bottom w:val="none" w:sz="0" w:space="0" w:color="auto"/>
            <w:right w:val="none" w:sz="0" w:space="0" w:color="auto"/>
          </w:divBdr>
        </w:div>
        <w:div w:id="1278682550">
          <w:marLeft w:val="0"/>
          <w:marRight w:val="0"/>
          <w:marTop w:val="0"/>
          <w:marBottom w:val="0"/>
          <w:divBdr>
            <w:top w:val="none" w:sz="0" w:space="0" w:color="auto"/>
            <w:left w:val="none" w:sz="0" w:space="0" w:color="auto"/>
            <w:bottom w:val="none" w:sz="0" w:space="0" w:color="auto"/>
            <w:right w:val="none" w:sz="0" w:space="0" w:color="auto"/>
          </w:divBdr>
        </w:div>
        <w:div w:id="1530144980">
          <w:marLeft w:val="0"/>
          <w:marRight w:val="0"/>
          <w:marTop w:val="0"/>
          <w:marBottom w:val="0"/>
          <w:divBdr>
            <w:top w:val="none" w:sz="0" w:space="0" w:color="auto"/>
            <w:left w:val="none" w:sz="0" w:space="0" w:color="auto"/>
            <w:bottom w:val="none" w:sz="0" w:space="0" w:color="auto"/>
            <w:right w:val="none" w:sz="0" w:space="0" w:color="auto"/>
          </w:divBdr>
        </w:div>
        <w:div w:id="1859345488">
          <w:marLeft w:val="0"/>
          <w:marRight w:val="0"/>
          <w:marTop w:val="0"/>
          <w:marBottom w:val="0"/>
          <w:divBdr>
            <w:top w:val="none" w:sz="0" w:space="0" w:color="auto"/>
            <w:left w:val="none" w:sz="0" w:space="0" w:color="auto"/>
            <w:bottom w:val="none" w:sz="0" w:space="0" w:color="auto"/>
            <w:right w:val="none" w:sz="0" w:space="0" w:color="auto"/>
          </w:divBdr>
        </w:div>
        <w:div w:id="396516919">
          <w:marLeft w:val="0"/>
          <w:marRight w:val="0"/>
          <w:marTop w:val="0"/>
          <w:marBottom w:val="0"/>
          <w:divBdr>
            <w:top w:val="none" w:sz="0" w:space="0" w:color="auto"/>
            <w:left w:val="none" w:sz="0" w:space="0" w:color="auto"/>
            <w:bottom w:val="none" w:sz="0" w:space="0" w:color="auto"/>
            <w:right w:val="none" w:sz="0" w:space="0" w:color="auto"/>
          </w:divBdr>
        </w:div>
        <w:div w:id="2012415018">
          <w:marLeft w:val="0"/>
          <w:marRight w:val="0"/>
          <w:marTop w:val="0"/>
          <w:marBottom w:val="0"/>
          <w:divBdr>
            <w:top w:val="none" w:sz="0" w:space="0" w:color="auto"/>
            <w:left w:val="none" w:sz="0" w:space="0" w:color="auto"/>
            <w:bottom w:val="none" w:sz="0" w:space="0" w:color="auto"/>
            <w:right w:val="none" w:sz="0" w:space="0" w:color="auto"/>
          </w:divBdr>
        </w:div>
        <w:div w:id="897588758">
          <w:marLeft w:val="0"/>
          <w:marRight w:val="0"/>
          <w:marTop w:val="0"/>
          <w:marBottom w:val="0"/>
          <w:divBdr>
            <w:top w:val="none" w:sz="0" w:space="0" w:color="auto"/>
            <w:left w:val="none" w:sz="0" w:space="0" w:color="auto"/>
            <w:bottom w:val="none" w:sz="0" w:space="0" w:color="auto"/>
            <w:right w:val="none" w:sz="0" w:space="0" w:color="auto"/>
          </w:divBdr>
        </w:div>
        <w:div w:id="1155993485">
          <w:marLeft w:val="0"/>
          <w:marRight w:val="0"/>
          <w:marTop w:val="0"/>
          <w:marBottom w:val="0"/>
          <w:divBdr>
            <w:top w:val="none" w:sz="0" w:space="0" w:color="auto"/>
            <w:left w:val="none" w:sz="0" w:space="0" w:color="auto"/>
            <w:bottom w:val="none" w:sz="0" w:space="0" w:color="auto"/>
            <w:right w:val="none" w:sz="0" w:space="0" w:color="auto"/>
          </w:divBdr>
        </w:div>
        <w:div w:id="652299288">
          <w:marLeft w:val="0"/>
          <w:marRight w:val="0"/>
          <w:marTop w:val="0"/>
          <w:marBottom w:val="0"/>
          <w:divBdr>
            <w:top w:val="none" w:sz="0" w:space="0" w:color="auto"/>
            <w:left w:val="none" w:sz="0" w:space="0" w:color="auto"/>
            <w:bottom w:val="none" w:sz="0" w:space="0" w:color="auto"/>
            <w:right w:val="none" w:sz="0" w:space="0" w:color="auto"/>
          </w:divBdr>
        </w:div>
        <w:div w:id="1549679459">
          <w:marLeft w:val="0"/>
          <w:marRight w:val="0"/>
          <w:marTop w:val="0"/>
          <w:marBottom w:val="0"/>
          <w:divBdr>
            <w:top w:val="none" w:sz="0" w:space="0" w:color="auto"/>
            <w:left w:val="none" w:sz="0" w:space="0" w:color="auto"/>
            <w:bottom w:val="none" w:sz="0" w:space="0" w:color="auto"/>
            <w:right w:val="none" w:sz="0" w:space="0" w:color="auto"/>
          </w:divBdr>
        </w:div>
        <w:div w:id="1720090384">
          <w:marLeft w:val="0"/>
          <w:marRight w:val="0"/>
          <w:marTop w:val="0"/>
          <w:marBottom w:val="0"/>
          <w:divBdr>
            <w:top w:val="none" w:sz="0" w:space="0" w:color="auto"/>
            <w:left w:val="none" w:sz="0" w:space="0" w:color="auto"/>
            <w:bottom w:val="none" w:sz="0" w:space="0" w:color="auto"/>
            <w:right w:val="none" w:sz="0" w:space="0" w:color="auto"/>
          </w:divBdr>
        </w:div>
        <w:div w:id="708067856">
          <w:marLeft w:val="0"/>
          <w:marRight w:val="0"/>
          <w:marTop w:val="0"/>
          <w:marBottom w:val="0"/>
          <w:divBdr>
            <w:top w:val="none" w:sz="0" w:space="0" w:color="auto"/>
            <w:left w:val="none" w:sz="0" w:space="0" w:color="auto"/>
            <w:bottom w:val="none" w:sz="0" w:space="0" w:color="auto"/>
            <w:right w:val="none" w:sz="0" w:space="0" w:color="auto"/>
          </w:divBdr>
        </w:div>
        <w:div w:id="1995331002">
          <w:marLeft w:val="0"/>
          <w:marRight w:val="0"/>
          <w:marTop w:val="0"/>
          <w:marBottom w:val="0"/>
          <w:divBdr>
            <w:top w:val="none" w:sz="0" w:space="0" w:color="auto"/>
            <w:left w:val="none" w:sz="0" w:space="0" w:color="auto"/>
            <w:bottom w:val="none" w:sz="0" w:space="0" w:color="auto"/>
            <w:right w:val="none" w:sz="0" w:space="0" w:color="auto"/>
          </w:divBdr>
        </w:div>
        <w:div w:id="1733966092">
          <w:marLeft w:val="0"/>
          <w:marRight w:val="0"/>
          <w:marTop w:val="0"/>
          <w:marBottom w:val="0"/>
          <w:divBdr>
            <w:top w:val="none" w:sz="0" w:space="0" w:color="auto"/>
            <w:left w:val="none" w:sz="0" w:space="0" w:color="auto"/>
            <w:bottom w:val="none" w:sz="0" w:space="0" w:color="auto"/>
            <w:right w:val="none" w:sz="0" w:space="0" w:color="auto"/>
          </w:divBdr>
        </w:div>
        <w:div w:id="158694623">
          <w:marLeft w:val="0"/>
          <w:marRight w:val="0"/>
          <w:marTop w:val="0"/>
          <w:marBottom w:val="0"/>
          <w:divBdr>
            <w:top w:val="none" w:sz="0" w:space="0" w:color="auto"/>
            <w:left w:val="none" w:sz="0" w:space="0" w:color="auto"/>
            <w:bottom w:val="none" w:sz="0" w:space="0" w:color="auto"/>
            <w:right w:val="none" w:sz="0" w:space="0" w:color="auto"/>
          </w:divBdr>
        </w:div>
        <w:div w:id="61066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fs@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ks2.warmia.mazury.pl/index.php/logow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media/42886/Wytyczne_w_zakresie_kwalifikowalnosci_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weziu.edu.pl/wyposazenie-pracown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E83B9-3D38-4DCB-99D5-0A61DC74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9406</Words>
  <Characters>56436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k.radzik</dc:creator>
  <cp:lastModifiedBy>Justyna Szuba</cp:lastModifiedBy>
  <cp:revision>14</cp:revision>
  <cp:lastPrinted>2018-12-19T07:33:00Z</cp:lastPrinted>
  <dcterms:created xsi:type="dcterms:W3CDTF">2019-04-11T10:57:00Z</dcterms:created>
  <dcterms:modified xsi:type="dcterms:W3CDTF">2019-04-16T10:17:00Z</dcterms:modified>
</cp:coreProperties>
</file>