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5345" w:rsidRDefault="00FD5F2C" w:rsidP="00DE5004">
      <w:pPr>
        <w:rPr>
          <w:i/>
          <w:sz w:val="16"/>
          <w:szCs w:val="16"/>
        </w:rPr>
      </w:pPr>
      <w:r>
        <w:rPr>
          <w:rFonts w:ascii="Arial" w:hAnsi="Arial" w:cs="Arial"/>
          <w:b/>
          <w:noProof/>
        </w:rPr>
        <w:drawing>
          <wp:anchor distT="0" distB="0" distL="114300" distR="114300" simplePos="0" relativeHeight="251660288" behindDoc="0" locked="0" layoutInCell="1" allowOverlap="1">
            <wp:simplePos x="0" y="0"/>
            <wp:positionH relativeFrom="column">
              <wp:posOffset>-635</wp:posOffset>
            </wp:positionH>
            <wp:positionV relativeFrom="paragraph">
              <wp:posOffset>-577951</wp:posOffset>
            </wp:positionV>
            <wp:extent cx="5760720" cy="601980"/>
            <wp:effectExtent l="0" t="0" r="0" b="762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TFS.jpg"/>
                    <pic:cNvPicPr/>
                  </pic:nvPicPr>
                  <pic:blipFill>
                    <a:blip r:embed="rId6">
                      <a:extLst>
                        <a:ext uri="{28A0092B-C50C-407E-A947-70E740481C1C}">
                          <a14:useLocalDpi xmlns:a14="http://schemas.microsoft.com/office/drawing/2010/main" val="0"/>
                        </a:ext>
                      </a:extLst>
                    </a:blip>
                    <a:stretch>
                      <a:fillRect/>
                    </a:stretch>
                  </pic:blipFill>
                  <pic:spPr>
                    <a:xfrm>
                      <a:off x="0" y="0"/>
                      <a:ext cx="5760720" cy="601980"/>
                    </a:xfrm>
                    <a:prstGeom prst="rect">
                      <a:avLst/>
                    </a:prstGeom>
                  </pic:spPr>
                </pic:pic>
              </a:graphicData>
            </a:graphic>
            <wp14:sizeRelH relativeFrom="page">
              <wp14:pctWidth>0</wp14:pctWidth>
            </wp14:sizeRelH>
            <wp14:sizeRelV relativeFrom="page">
              <wp14:pctHeight>0</wp14:pctHeight>
            </wp14:sizeRelV>
          </wp:anchor>
        </w:drawing>
      </w:r>
      <w:r w:rsidR="001E160D">
        <w:rPr>
          <w:rFonts w:ascii="Calibri" w:hAnsi="Calibri" w:cs="Arial"/>
          <w:b/>
          <w:noProof/>
        </w:rPr>
        <w:drawing>
          <wp:anchor distT="0" distB="0" distL="114300" distR="114300" simplePos="0" relativeHeight="251659264" behindDoc="0" locked="0" layoutInCell="1" allowOverlap="1">
            <wp:simplePos x="0" y="0"/>
            <wp:positionH relativeFrom="column">
              <wp:posOffset>-1270</wp:posOffset>
            </wp:positionH>
            <wp:positionV relativeFrom="paragraph">
              <wp:posOffset>-685082</wp:posOffset>
            </wp:positionV>
            <wp:extent cx="5760720" cy="651510"/>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T+FS czarno_biale_MIIR.jpg"/>
                    <pic:cNvPicPr/>
                  </pic:nvPicPr>
                  <pic:blipFill>
                    <a:blip r:embed="rId7">
                      <a:extLst>
                        <a:ext uri="{28A0092B-C50C-407E-A947-70E740481C1C}">
                          <a14:useLocalDpi xmlns:a14="http://schemas.microsoft.com/office/drawing/2010/main" val="0"/>
                        </a:ext>
                      </a:extLst>
                    </a:blip>
                    <a:stretch>
                      <a:fillRect/>
                    </a:stretch>
                  </pic:blipFill>
                  <pic:spPr>
                    <a:xfrm>
                      <a:off x="0" y="0"/>
                      <a:ext cx="5760720" cy="651510"/>
                    </a:xfrm>
                    <a:prstGeom prst="rect">
                      <a:avLst/>
                    </a:prstGeom>
                  </pic:spPr>
                </pic:pic>
              </a:graphicData>
            </a:graphic>
            <wp14:sizeRelH relativeFrom="page">
              <wp14:pctWidth>0</wp14:pctWidth>
            </wp14:sizeRelH>
            <wp14:sizeRelV relativeFrom="page">
              <wp14:pctHeight>0</wp14:pctHeight>
            </wp14:sizeRelV>
          </wp:anchor>
        </w:drawing>
      </w:r>
      <w:r w:rsidR="0086012B">
        <w:rPr>
          <w:i/>
          <w:noProof/>
          <w:sz w:val="16"/>
          <w:szCs w:val="16"/>
        </w:rPr>
        <w:drawing>
          <wp:anchor distT="0" distB="0" distL="114300" distR="114300" simplePos="0" relativeHeight="251658240" behindDoc="0" locked="0" layoutInCell="1" allowOverlap="1">
            <wp:simplePos x="0" y="0"/>
            <wp:positionH relativeFrom="column">
              <wp:posOffset>-1270</wp:posOffset>
            </wp:positionH>
            <wp:positionV relativeFrom="paragraph">
              <wp:posOffset>-687070</wp:posOffset>
            </wp:positionV>
            <wp:extent cx="5760720" cy="601980"/>
            <wp:effectExtent l="0" t="0" r="0" b="762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TFS.jpg"/>
                    <pic:cNvPicPr/>
                  </pic:nvPicPr>
                  <pic:blipFill>
                    <a:blip r:embed="rId6">
                      <a:extLst>
                        <a:ext uri="{28A0092B-C50C-407E-A947-70E740481C1C}">
                          <a14:useLocalDpi xmlns:a14="http://schemas.microsoft.com/office/drawing/2010/main" val="0"/>
                        </a:ext>
                      </a:extLst>
                    </a:blip>
                    <a:stretch>
                      <a:fillRect/>
                    </a:stretch>
                  </pic:blipFill>
                  <pic:spPr>
                    <a:xfrm>
                      <a:off x="0" y="0"/>
                      <a:ext cx="5760720" cy="601980"/>
                    </a:xfrm>
                    <a:prstGeom prst="rect">
                      <a:avLst/>
                    </a:prstGeom>
                  </pic:spPr>
                </pic:pic>
              </a:graphicData>
            </a:graphic>
            <wp14:sizeRelH relativeFrom="page">
              <wp14:pctWidth>0</wp14:pctWidth>
            </wp14:sizeRelH>
            <wp14:sizeRelV relativeFrom="page">
              <wp14:pctHeight>0</wp14:pctHeight>
            </wp14:sizeRelV>
          </wp:anchor>
        </w:drawing>
      </w:r>
    </w:p>
    <w:p w:rsidR="00115345" w:rsidRDefault="00115345" w:rsidP="00B91701">
      <w:pPr>
        <w:jc w:val="center"/>
        <w:rPr>
          <w:i/>
          <w:sz w:val="16"/>
          <w:szCs w:val="16"/>
        </w:rPr>
      </w:pPr>
    </w:p>
    <w:p w:rsidR="00115345" w:rsidRDefault="00115345" w:rsidP="008B05B4">
      <w:pPr>
        <w:jc w:val="center"/>
        <w:outlineLvl w:val="0"/>
        <w:rPr>
          <w:rFonts w:ascii="Arial" w:hAnsi="Arial" w:cs="Arial"/>
          <w:b/>
        </w:rPr>
      </w:pPr>
      <w:r w:rsidRPr="00FD5F2C">
        <w:rPr>
          <w:rFonts w:ascii="Arial" w:hAnsi="Arial" w:cs="Arial"/>
          <w:b/>
        </w:rPr>
        <w:t>Ramowy program spotkania</w:t>
      </w:r>
    </w:p>
    <w:p w:rsidR="0004633A" w:rsidRPr="00FD5F2C" w:rsidRDefault="0004633A" w:rsidP="008B05B4">
      <w:pPr>
        <w:jc w:val="center"/>
        <w:outlineLvl w:val="0"/>
        <w:rPr>
          <w:rFonts w:ascii="Arial" w:hAnsi="Arial" w:cs="Arial"/>
          <w:b/>
        </w:rPr>
      </w:pPr>
    </w:p>
    <w:p w:rsidR="00115345" w:rsidRPr="00FD5F2C" w:rsidRDefault="00FD5F2C" w:rsidP="008B05B4">
      <w:pPr>
        <w:jc w:val="center"/>
        <w:rPr>
          <w:rFonts w:ascii="Arial" w:hAnsi="Arial" w:cs="Arial"/>
        </w:rPr>
      </w:pPr>
      <w:r w:rsidRPr="00FD5F2C">
        <w:rPr>
          <w:rFonts w:ascii="Arial" w:hAnsi="Arial" w:cs="Arial"/>
        </w:rPr>
        <w:t xml:space="preserve"> „Rozliczanie pr</w:t>
      </w:r>
      <w:r w:rsidR="003E3944">
        <w:rPr>
          <w:rFonts w:ascii="Arial" w:hAnsi="Arial" w:cs="Arial"/>
        </w:rPr>
        <w:t xml:space="preserve">ojektów oraz </w:t>
      </w:r>
      <w:r w:rsidR="00401078">
        <w:rPr>
          <w:rFonts w:ascii="Arial" w:hAnsi="Arial" w:cs="Arial"/>
        </w:rPr>
        <w:t>Fundusze Europejskie dla firm</w:t>
      </w:r>
      <w:r w:rsidRPr="00FD5F2C">
        <w:rPr>
          <w:rFonts w:ascii="Arial" w:hAnsi="Arial" w:cs="Arial"/>
        </w:rPr>
        <w:t>”</w:t>
      </w:r>
      <w:r w:rsidR="00083E5A">
        <w:rPr>
          <w:rFonts w:ascii="Arial" w:hAnsi="Arial" w:cs="Arial"/>
        </w:rPr>
        <w:t>.</w:t>
      </w:r>
    </w:p>
    <w:p w:rsidR="00FD5F2C" w:rsidRPr="009F6010" w:rsidRDefault="00FD5F2C" w:rsidP="008B05B4">
      <w:pPr>
        <w:jc w:val="center"/>
        <w:rPr>
          <w:rFonts w:ascii="Arial" w:hAnsi="Arial" w:cs="Arial"/>
        </w:rPr>
      </w:pPr>
    </w:p>
    <w:p w:rsidR="00115345" w:rsidRPr="00041C94" w:rsidRDefault="00115345" w:rsidP="008B05B4">
      <w:pPr>
        <w:jc w:val="center"/>
        <w:outlineLvl w:val="0"/>
        <w:rPr>
          <w:rFonts w:ascii="Arial" w:hAnsi="Arial" w:cs="Arial"/>
        </w:rPr>
      </w:pPr>
      <w:r>
        <w:rPr>
          <w:rFonts w:ascii="Arial" w:hAnsi="Arial" w:cs="Arial"/>
          <w:b/>
        </w:rPr>
        <w:t>T</w:t>
      </w:r>
      <w:r w:rsidRPr="00041C94">
        <w:rPr>
          <w:rFonts w:ascii="Arial" w:hAnsi="Arial" w:cs="Arial"/>
          <w:b/>
        </w:rPr>
        <w:t>ermin</w:t>
      </w:r>
      <w:r w:rsidRPr="00041C94">
        <w:rPr>
          <w:rFonts w:ascii="Arial" w:hAnsi="Arial" w:cs="Arial"/>
        </w:rPr>
        <w:t>:</w:t>
      </w:r>
    </w:p>
    <w:p w:rsidR="00115345" w:rsidRPr="009F6010" w:rsidRDefault="00083E5A" w:rsidP="008B05B4">
      <w:pPr>
        <w:jc w:val="center"/>
        <w:outlineLvl w:val="0"/>
        <w:rPr>
          <w:rFonts w:ascii="Arial" w:hAnsi="Arial" w:cs="Arial"/>
        </w:rPr>
      </w:pPr>
      <w:r>
        <w:rPr>
          <w:rFonts w:ascii="Arial" w:hAnsi="Arial" w:cs="Arial"/>
        </w:rPr>
        <w:t>12 lutego</w:t>
      </w:r>
      <w:r w:rsidR="00FD5F2C">
        <w:rPr>
          <w:rFonts w:ascii="Arial" w:hAnsi="Arial" w:cs="Arial"/>
        </w:rPr>
        <w:t xml:space="preserve"> 2020</w:t>
      </w:r>
      <w:r>
        <w:rPr>
          <w:rFonts w:ascii="Arial" w:hAnsi="Arial" w:cs="Arial"/>
        </w:rPr>
        <w:t xml:space="preserve"> roku</w:t>
      </w:r>
    </w:p>
    <w:p w:rsidR="00B968AD" w:rsidRPr="009F6010" w:rsidRDefault="00B968AD" w:rsidP="008B05B4">
      <w:pPr>
        <w:jc w:val="center"/>
        <w:rPr>
          <w:rFonts w:ascii="Calibri" w:hAnsi="Calibri" w:cs="Arial"/>
          <w:b/>
        </w:rPr>
      </w:pPr>
    </w:p>
    <w:p w:rsidR="009F5E00" w:rsidRDefault="00115345" w:rsidP="008B05B4">
      <w:pPr>
        <w:jc w:val="center"/>
        <w:outlineLvl w:val="0"/>
        <w:rPr>
          <w:rFonts w:ascii="Arial" w:hAnsi="Arial" w:cs="Arial"/>
        </w:rPr>
      </w:pPr>
      <w:r w:rsidRPr="00BA5385">
        <w:rPr>
          <w:rFonts w:ascii="Arial" w:hAnsi="Arial" w:cs="Arial"/>
          <w:b/>
        </w:rPr>
        <w:t>Miejsce spotkania</w:t>
      </w:r>
      <w:r w:rsidRPr="00BA5385">
        <w:rPr>
          <w:rFonts w:ascii="Arial" w:hAnsi="Arial" w:cs="Arial"/>
        </w:rPr>
        <w:t>:</w:t>
      </w:r>
    </w:p>
    <w:p w:rsidR="0004633A" w:rsidRDefault="0004633A" w:rsidP="008B05B4">
      <w:pPr>
        <w:jc w:val="center"/>
        <w:outlineLvl w:val="0"/>
        <w:rPr>
          <w:rFonts w:ascii="Arial" w:hAnsi="Arial" w:cs="Arial"/>
        </w:rPr>
      </w:pPr>
    </w:p>
    <w:p w:rsidR="00083E5A" w:rsidRPr="00B53F14" w:rsidRDefault="00083E5A" w:rsidP="0004633A">
      <w:pPr>
        <w:jc w:val="center"/>
        <w:outlineLvl w:val="0"/>
        <w:rPr>
          <w:rFonts w:ascii="Arial" w:hAnsi="Arial" w:cs="Arial"/>
        </w:rPr>
      </w:pPr>
      <w:r>
        <w:rPr>
          <w:rFonts w:ascii="Arial" w:hAnsi="Arial" w:cs="Arial"/>
        </w:rPr>
        <w:t>Hotel Młyn</w:t>
      </w:r>
      <w:r w:rsidR="0004633A">
        <w:rPr>
          <w:rFonts w:ascii="Arial" w:hAnsi="Arial" w:cs="Arial"/>
        </w:rPr>
        <w:t xml:space="preserve">, </w:t>
      </w:r>
      <w:r>
        <w:rPr>
          <w:rFonts w:ascii="Arial" w:hAnsi="Arial" w:cs="Arial"/>
        </w:rPr>
        <w:t>82-300 Elbląg, ul. Kościuszki 132</w:t>
      </w:r>
    </w:p>
    <w:p w:rsidR="002A13D9" w:rsidRDefault="002A13D9" w:rsidP="00083E5A">
      <w:pPr>
        <w:rPr>
          <w:rFonts w:ascii="Arial" w:hAnsi="Arial" w:cs="Arial"/>
        </w:rPr>
      </w:pPr>
    </w:p>
    <w:p w:rsidR="00083E5A" w:rsidRPr="006E2241" w:rsidRDefault="00083E5A" w:rsidP="00083E5A"/>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5"/>
        <w:gridCol w:w="7371"/>
      </w:tblGrid>
      <w:tr w:rsidR="00115345" w:rsidRPr="00BA5385" w:rsidTr="008B05B4">
        <w:trPr>
          <w:trHeight w:val="693"/>
          <w:jc w:val="center"/>
        </w:trPr>
        <w:tc>
          <w:tcPr>
            <w:tcW w:w="1985" w:type="dxa"/>
            <w:shd w:val="clear" w:color="auto" w:fill="D9D9D9" w:themeFill="background1" w:themeFillShade="D9"/>
            <w:vAlign w:val="center"/>
          </w:tcPr>
          <w:p w:rsidR="00115345" w:rsidRPr="00BA5385" w:rsidRDefault="00115345" w:rsidP="00886A97">
            <w:pPr>
              <w:jc w:val="center"/>
              <w:rPr>
                <w:rFonts w:ascii="Arial" w:hAnsi="Arial" w:cs="Arial"/>
                <w:b/>
              </w:rPr>
            </w:pPr>
            <w:r w:rsidRPr="00BA5385">
              <w:rPr>
                <w:rFonts w:ascii="Arial" w:hAnsi="Arial" w:cs="Arial"/>
                <w:b/>
                <w:sz w:val="22"/>
                <w:szCs w:val="22"/>
              </w:rPr>
              <w:t>Godziny</w:t>
            </w:r>
          </w:p>
        </w:tc>
        <w:tc>
          <w:tcPr>
            <w:tcW w:w="7371" w:type="dxa"/>
            <w:shd w:val="clear" w:color="auto" w:fill="D9D9D9" w:themeFill="background1" w:themeFillShade="D9"/>
            <w:vAlign w:val="center"/>
          </w:tcPr>
          <w:p w:rsidR="00115345" w:rsidRPr="00BA5385" w:rsidRDefault="00115345" w:rsidP="00886A97">
            <w:pPr>
              <w:jc w:val="center"/>
              <w:rPr>
                <w:rFonts w:ascii="Arial" w:hAnsi="Arial" w:cs="Arial"/>
                <w:b/>
              </w:rPr>
            </w:pPr>
            <w:r w:rsidRPr="00BA5385">
              <w:rPr>
                <w:rFonts w:ascii="Arial" w:hAnsi="Arial" w:cs="Arial"/>
                <w:b/>
                <w:sz w:val="22"/>
                <w:szCs w:val="22"/>
              </w:rPr>
              <w:t>Zakres ramowy spotkania</w:t>
            </w:r>
          </w:p>
        </w:tc>
      </w:tr>
      <w:tr w:rsidR="00115345" w:rsidRPr="00BA5385" w:rsidTr="008B05B4">
        <w:trPr>
          <w:trHeight w:val="907"/>
          <w:jc w:val="center"/>
        </w:trPr>
        <w:tc>
          <w:tcPr>
            <w:tcW w:w="1985" w:type="dxa"/>
            <w:vAlign w:val="center"/>
          </w:tcPr>
          <w:p w:rsidR="00115345" w:rsidRPr="00BA5385" w:rsidRDefault="00115345" w:rsidP="00886A97">
            <w:pPr>
              <w:jc w:val="center"/>
              <w:rPr>
                <w:rFonts w:ascii="Arial" w:hAnsi="Arial" w:cs="Arial"/>
                <w:b/>
              </w:rPr>
            </w:pPr>
          </w:p>
          <w:p w:rsidR="00115345" w:rsidRPr="00BA5385" w:rsidRDefault="0043716C" w:rsidP="00886A97">
            <w:pPr>
              <w:jc w:val="center"/>
              <w:rPr>
                <w:rFonts w:ascii="Arial" w:hAnsi="Arial" w:cs="Arial"/>
                <w:b/>
              </w:rPr>
            </w:pPr>
            <w:r>
              <w:rPr>
                <w:rFonts w:ascii="Arial" w:hAnsi="Arial" w:cs="Arial"/>
                <w:b/>
                <w:sz w:val="22"/>
                <w:szCs w:val="22"/>
              </w:rPr>
              <w:t>10:00 – 10:15</w:t>
            </w:r>
          </w:p>
          <w:p w:rsidR="00115345" w:rsidRPr="00BA5385" w:rsidRDefault="00115345" w:rsidP="00886A97">
            <w:pPr>
              <w:jc w:val="center"/>
              <w:rPr>
                <w:rFonts w:ascii="Arial" w:hAnsi="Arial" w:cs="Arial"/>
                <w:b/>
              </w:rPr>
            </w:pPr>
          </w:p>
        </w:tc>
        <w:tc>
          <w:tcPr>
            <w:tcW w:w="7371" w:type="dxa"/>
            <w:vAlign w:val="center"/>
          </w:tcPr>
          <w:p w:rsidR="00115345" w:rsidRPr="00BA5385" w:rsidRDefault="00115345" w:rsidP="00886A97">
            <w:pPr>
              <w:jc w:val="center"/>
              <w:rPr>
                <w:rFonts w:ascii="Arial" w:hAnsi="Arial" w:cs="Arial"/>
              </w:rPr>
            </w:pPr>
            <w:r w:rsidRPr="00BA5385">
              <w:rPr>
                <w:rFonts w:ascii="Arial" w:hAnsi="Arial" w:cs="Arial"/>
                <w:sz w:val="22"/>
                <w:szCs w:val="22"/>
              </w:rPr>
              <w:t>Rejestracja uczestników spotkania</w:t>
            </w:r>
          </w:p>
        </w:tc>
      </w:tr>
      <w:tr w:rsidR="00115345" w:rsidRPr="00BA5385" w:rsidTr="008B05B4">
        <w:trPr>
          <w:trHeight w:val="907"/>
          <w:jc w:val="center"/>
        </w:trPr>
        <w:tc>
          <w:tcPr>
            <w:tcW w:w="1985" w:type="dxa"/>
            <w:vAlign w:val="center"/>
          </w:tcPr>
          <w:p w:rsidR="00115345" w:rsidRPr="00BA5385" w:rsidRDefault="00190685" w:rsidP="00886A97">
            <w:pPr>
              <w:jc w:val="center"/>
              <w:rPr>
                <w:rFonts w:ascii="Arial" w:hAnsi="Arial" w:cs="Arial"/>
                <w:b/>
              </w:rPr>
            </w:pPr>
            <w:r>
              <w:rPr>
                <w:rFonts w:ascii="Arial" w:hAnsi="Arial" w:cs="Arial"/>
                <w:b/>
                <w:sz w:val="22"/>
                <w:szCs w:val="22"/>
              </w:rPr>
              <w:t>10:15 – 10:30</w:t>
            </w:r>
          </w:p>
        </w:tc>
        <w:tc>
          <w:tcPr>
            <w:tcW w:w="7371" w:type="dxa"/>
            <w:vAlign w:val="center"/>
          </w:tcPr>
          <w:p w:rsidR="00115345" w:rsidRPr="00BA5385" w:rsidRDefault="00115345" w:rsidP="00886A97">
            <w:pPr>
              <w:jc w:val="center"/>
              <w:rPr>
                <w:rFonts w:ascii="Arial" w:hAnsi="Arial" w:cs="Arial"/>
              </w:rPr>
            </w:pPr>
            <w:r w:rsidRPr="00BA5385">
              <w:rPr>
                <w:rFonts w:ascii="Arial" w:hAnsi="Arial" w:cs="Arial"/>
                <w:sz w:val="22"/>
                <w:szCs w:val="22"/>
              </w:rPr>
              <w:t>Wprowadzenie w tematykę spotkania.</w:t>
            </w:r>
          </w:p>
          <w:p w:rsidR="00115345" w:rsidRPr="00BA5385" w:rsidRDefault="00115345" w:rsidP="00886A97">
            <w:pPr>
              <w:jc w:val="center"/>
              <w:rPr>
                <w:rFonts w:ascii="Arial" w:hAnsi="Arial" w:cs="Arial"/>
              </w:rPr>
            </w:pPr>
            <w:r w:rsidRPr="00BA5385">
              <w:rPr>
                <w:rFonts w:ascii="Arial" w:hAnsi="Arial" w:cs="Arial"/>
                <w:sz w:val="22"/>
                <w:szCs w:val="22"/>
              </w:rPr>
              <w:t>Przedstawienie oferty Punktów Infor</w:t>
            </w:r>
            <w:r w:rsidR="00F4111A">
              <w:rPr>
                <w:rFonts w:ascii="Arial" w:hAnsi="Arial" w:cs="Arial"/>
                <w:sz w:val="22"/>
                <w:szCs w:val="22"/>
              </w:rPr>
              <w:t>macyjnych Funduszy Europejskich</w:t>
            </w:r>
            <w:r w:rsidRPr="00BA5385">
              <w:rPr>
                <w:rFonts w:ascii="Arial" w:hAnsi="Arial" w:cs="Arial"/>
                <w:sz w:val="22"/>
                <w:szCs w:val="22"/>
              </w:rPr>
              <w:t xml:space="preserve"> </w:t>
            </w:r>
          </w:p>
        </w:tc>
      </w:tr>
      <w:tr w:rsidR="00834E8D" w:rsidRPr="00BA5385" w:rsidTr="0004633A">
        <w:trPr>
          <w:trHeight w:val="1831"/>
          <w:jc w:val="center"/>
        </w:trPr>
        <w:tc>
          <w:tcPr>
            <w:tcW w:w="1985" w:type="dxa"/>
            <w:vAlign w:val="center"/>
          </w:tcPr>
          <w:p w:rsidR="00834E8D" w:rsidRDefault="00B968AD" w:rsidP="00B968AD">
            <w:pPr>
              <w:jc w:val="center"/>
              <w:rPr>
                <w:rFonts w:ascii="Arial" w:hAnsi="Arial" w:cs="Arial"/>
                <w:b/>
                <w:sz w:val="22"/>
                <w:szCs w:val="22"/>
              </w:rPr>
            </w:pPr>
            <w:r>
              <w:rPr>
                <w:rFonts w:ascii="Arial" w:hAnsi="Arial" w:cs="Arial"/>
                <w:b/>
                <w:sz w:val="22"/>
                <w:szCs w:val="22"/>
              </w:rPr>
              <w:t>10:30 – 11:30</w:t>
            </w:r>
          </w:p>
        </w:tc>
        <w:tc>
          <w:tcPr>
            <w:tcW w:w="7371" w:type="dxa"/>
            <w:vAlign w:val="center"/>
          </w:tcPr>
          <w:p w:rsidR="00834E8D" w:rsidRPr="00523C20" w:rsidRDefault="00523C20" w:rsidP="0004633A">
            <w:pPr>
              <w:jc w:val="center"/>
              <w:rPr>
                <w:rFonts w:ascii="Arial" w:hAnsi="Arial" w:cs="Arial"/>
                <w:sz w:val="22"/>
                <w:szCs w:val="22"/>
              </w:rPr>
            </w:pPr>
            <w:r w:rsidRPr="00523C20">
              <w:rPr>
                <w:rFonts w:ascii="Arial" w:hAnsi="Arial" w:cs="Arial"/>
                <w:sz w:val="22"/>
                <w:szCs w:val="22"/>
              </w:rPr>
              <w:t>Rozliczanie projektów realizowanych w ramach</w:t>
            </w:r>
            <w:r w:rsidRPr="00523C20">
              <w:rPr>
                <w:sz w:val="22"/>
                <w:szCs w:val="22"/>
              </w:rPr>
              <w:t xml:space="preserve"> </w:t>
            </w:r>
            <w:r w:rsidRPr="00523C20">
              <w:rPr>
                <w:rFonts w:ascii="Arial" w:hAnsi="Arial" w:cs="Arial"/>
                <w:sz w:val="22"/>
                <w:szCs w:val="22"/>
              </w:rPr>
              <w:t>Poddziałań 1.2.1, 1.2.2, 1.3.2, 1.4.2, 1.4.3, 1.4.4, 1.5.1 i 1.5.2 Osi 1 Inteligentna Gospodarka Warmii i Mazur Regionalnego Programu Operacyjnego Województwa Warmińsko-Mazurskiego na lata 2014-2020</w:t>
            </w:r>
          </w:p>
        </w:tc>
      </w:tr>
      <w:tr w:rsidR="00115345" w:rsidRPr="00BA5385" w:rsidTr="008B05B4">
        <w:trPr>
          <w:trHeight w:val="907"/>
          <w:jc w:val="center"/>
        </w:trPr>
        <w:tc>
          <w:tcPr>
            <w:tcW w:w="1985" w:type="dxa"/>
            <w:shd w:val="clear" w:color="auto" w:fill="D9D9D9"/>
            <w:vAlign w:val="center"/>
          </w:tcPr>
          <w:p w:rsidR="00115345" w:rsidRPr="00BA5385" w:rsidRDefault="0086012B" w:rsidP="00886A97">
            <w:pPr>
              <w:jc w:val="center"/>
              <w:rPr>
                <w:rFonts w:ascii="Arial" w:hAnsi="Arial" w:cs="Arial"/>
                <w:b/>
              </w:rPr>
            </w:pPr>
            <w:r>
              <w:rPr>
                <w:rFonts w:ascii="Arial" w:hAnsi="Arial" w:cs="Arial"/>
                <w:b/>
                <w:sz w:val="22"/>
                <w:szCs w:val="22"/>
              </w:rPr>
              <w:t>11:3</w:t>
            </w:r>
            <w:r w:rsidR="00B968AD">
              <w:rPr>
                <w:rFonts w:ascii="Arial" w:hAnsi="Arial" w:cs="Arial"/>
                <w:b/>
                <w:sz w:val="22"/>
                <w:szCs w:val="22"/>
              </w:rPr>
              <w:t>0</w:t>
            </w:r>
            <w:r>
              <w:rPr>
                <w:rFonts w:ascii="Arial" w:hAnsi="Arial" w:cs="Arial"/>
                <w:b/>
                <w:sz w:val="22"/>
                <w:szCs w:val="22"/>
              </w:rPr>
              <w:t xml:space="preserve"> – 11:4</w:t>
            </w:r>
            <w:r w:rsidR="0019579A">
              <w:rPr>
                <w:rFonts w:ascii="Arial" w:hAnsi="Arial" w:cs="Arial"/>
                <w:b/>
                <w:sz w:val="22"/>
                <w:szCs w:val="22"/>
              </w:rPr>
              <w:t>5</w:t>
            </w:r>
          </w:p>
        </w:tc>
        <w:tc>
          <w:tcPr>
            <w:tcW w:w="7371" w:type="dxa"/>
            <w:shd w:val="clear" w:color="auto" w:fill="D9D9D9"/>
            <w:vAlign w:val="center"/>
          </w:tcPr>
          <w:p w:rsidR="00115345" w:rsidRPr="00BA5385" w:rsidRDefault="00115345" w:rsidP="006459CF">
            <w:pPr>
              <w:jc w:val="center"/>
              <w:rPr>
                <w:rFonts w:ascii="Arial" w:hAnsi="Arial" w:cs="Arial"/>
              </w:rPr>
            </w:pPr>
            <w:r w:rsidRPr="00BA5385">
              <w:rPr>
                <w:rFonts w:ascii="Arial" w:hAnsi="Arial" w:cs="Arial"/>
                <w:sz w:val="22"/>
                <w:szCs w:val="22"/>
              </w:rPr>
              <w:t>Przerwa</w:t>
            </w:r>
            <w:r w:rsidR="00FD5F2C">
              <w:rPr>
                <w:rFonts w:ascii="Arial" w:hAnsi="Arial" w:cs="Arial"/>
                <w:sz w:val="22"/>
                <w:szCs w:val="22"/>
              </w:rPr>
              <w:t xml:space="preserve"> kawowa</w:t>
            </w:r>
          </w:p>
        </w:tc>
      </w:tr>
      <w:tr w:rsidR="00115345" w:rsidRPr="00BA5385" w:rsidTr="0004633A">
        <w:trPr>
          <w:trHeight w:val="1338"/>
          <w:jc w:val="center"/>
        </w:trPr>
        <w:tc>
          <w:tcPr>
            <w:tcW w:w="1985" w:type="dxa"/>
            <w:vAlign w:val="center"/>
          </w:tcPr>
          <w:p w:rsidR="00115345" w:rsidRPr="0086012B" w:rsidRDefault="0019579A" w:rsidP="0086012B">
            <w:pPr>
              <w:jc w:val="center"/>
              <w:rPr>
                <w:rFonts w:ascii="Arial" w:hAnsi="Arial" w:cs="Arial"/>
                <w:b/>
                <w:sz w:val="22"/>
                <w:szCs w:val="22"/>
              </w:rPr>
            </w:pPr>
            <w:r>
              <w:rPr>
                <w:rFonts w:ascii="Arial" w:hAnsi="Arial" w:cs="Arial"/>
                <w:b/>
                <w:sz w:val="22"/>
                <w:szCs w:val="22"/>
              </w:rPr>
              <w:t>11:45</w:t>
            </w:r>
            <w:r w:rsidR="0086012B" w:rsidRPr="0086012B">
              <w:rPr>
                <w:rFonts w:ascii="Arial" w:hAnsi="Arial" w:cs="Arial"/>
                <w:b/>
                <w:sz w:val="22"/>
                <w:szCs w:val="22"/>
              </w:rPr>
              <w:t xml:space="preserve"> – 12:</w:t>
            </w:r>
            <w:r w:rsidR="0046166B">
              <w:rPr>
                <w:rFonts w:ascii="Arial" w:hAnsi="Arial" w:cs="Arial"/>
                <w:b/>
                <w:sz w:val="22"/>
                <w:szCs w:val="22"/>
              </w:rPr>
              <w:t>1</w:t>
            </w:r>
            <w:r>
              <w:rPr>
                <w:rFonts w:ascii="Arial" w:hAnsi="Arial" w:cs="Arial"/>
                <w:b/>
                <w:sz w:val="22"/>
                <w:szCs w:val="22"/>
              </w:rPr>
              <w:t>5</w:t>
            </w:r>
          </w:p>
        </w:tc>
        <w:tc>
          <w:tcPr>
            <w:tcW w:w="7371" w:type="dxa"/>
            <w:vAlign w:val="center"/>
          </w:tcPr>
          <w:p w:rsidR="00115345" w:rsidRPr="00B968AD" w:rsidRDefault="003E3944" w:rsidP="003E3944">
            <w:pPr>
              <w:jc w:val="center"/>
              <w:rPr>
                <w:rFonts w:ascii="Arial" w:hAnsi="Arial" w:cs="Arial"/>
                <w:sz w:val="22"/>
                <w:szCs w:val="22"/>
              </w:rPr>
            </w:pPr>
            <w:r>
              <w:rPr>
                <w:rFonts w:ascii="Arial" w:hAnsi="Arial" w:cs="Arial"/>
                <w:sz w:val="22"/>
                <w:szCs w:val="22"/>
              </w:rPr>
              <w:t>Możliwości rozwoju</w:t>
            </w:r>
            <w:r w:rsidR="00DD69D2">
              <w:rPr>
                <w:rFonts w:ascii="Arial" w:hAnsi="Arial" w:cs="Arial"/>
                <w:sz w:val="22"/>
                <w:szCs w:val="22"/>
              </w:rPr>
              <w:t xml:space="preserve"> dla</w:t>
            </w:r>
            <w:r>
              <w:rPr>
                <w:rFonts w:ascii="Arial" w:hAnsi="Arial" w:cs="Arial"/>
                <w:sz w:val="22"/>
                <w:szCs w:val="22"/>
              </w:rPr>
              <w:t xml:space="preserve"> firm</w:t>
            </w:r>
            <w:r w:rsidR="00FD5F2C">
              <w:rPr>
                <w:rFonts w:ascii="Arial" w:hAnsi="Arial" w:cs="Arial"/>
                <w:sz w:val="22"/>
                <w:szCs w:val="22"/>
              </w:rPr>
              <w:t xml:space="preserve"> – o</w:t>
            </w:r>
            <w:r w:rsidR="0086012B" w:rsidRPr="00B968AD">
              <w:rPr>
                <w:rFonts w:ascii="Arial" w:hAnsi="Arial" w:cs="Arial"/>
                <w:sz w:val="22"/>
                <w:szCs w:val="22"/>
              </w:rPr>
              <w:t>ferta Regionalnego Funduszu Po</w:t>
            </w:r>
            <w:r w:rsidR="0086012B">
              <w:rPr>
                <w:rFonts w:ascii="Arial" w:hAnsi="Arial" w:cs="Arial"/>
                <w:sz w:val="22"/>
                <w:szCs w:val="22"/>
              </w:rPr>
              <w:t>życzkowego (RFP) działającego w </w:t>
            </w:r>
            <w:r w:rsidR="0086012B" w:rsidRPr="00B968AD">
              <w:rPr>
                <w:rFonts w:ascii="Arial" w:hAnsi="Arial" w:cs="Arial"/>
                <w:sz w:val="22"/>
                <w:szCs w:val="22"/>
              </w:rPr>
              <w:t>strukturach</w:t>
            </w:r>
            <w:r w:rsidR="0086012B">
              <w:rPr>
                <w:rFonts w:ascii="Arial" w:hAnsi="Arial" w:cs="Arial"/>
                <w:sz w:val="22"/>
                <w:szCs w:val="22"/>
              </w:rPr>
              <w:t xml:space="preserve"> Warmińsko-M</w:t>
            </w:r>
            <w:r w:rsidR="0086012B" w:rsidRPr="00B968AD">
              <w:rPr>
                <w:rFonts w:ascii="Arial" w:hAnsi="Arial" w:cs="Arial"/>
                <w:sz w:val="22"/>
                <w:szCs w:val="22"/>
              </w:rPr>
              <w:t>azurski</w:t>
            </w:r>
            <w:r w:rsidR="0046166B">
              <w:rPr>
                <w:rFonts w:ascii="Arial" w:hAnsi="Arial" w:cs="Arial"/>
                <w:sz w:val="22"/>
                <w:szCs w:val="22"/>
              </w:rPr>
              <w:t>ej Agencji Rozwoju Regionalnego </w:t>
            </w:r>
            <w:r w:rsidR="0086012B" w:rsidRPr="00B968AD">
              <w:rPr>
                <w:rFonts w:ascii="Arial" w:hAnsi="Arial" w:cs="Arial"/>
                <w:sz w:val="22"/>
                <w:szCs w:val="22"/>
              </w:rPr>
              <w:t>S.A. w Olsztynie</w:t>
            </w:r>
          </w:p>
        </w:tc>
      </w:tr>
      <w:tr w:rsidR="00115345" w:rsidRPr="00BA5385" w:rsidTr="008B05B4">
        <w:trPr>
          <w:trHeight w:val="907"/>
          <w:jc w:val="center"/>
        </w:trPr>
        <w:tc>
          <w:tcPr>
            <w:tcW w:w="1985" w:type="dxa"/>
            <w:vAlign w:val="center"/>
          </w:tcPr>
          <w:p w:rsidR="00115345" w:rsidRPr="00BA5385" w:rsidRDefault="0019579A" w:rsidP="007D52EB">
            <w:pPr>
              <w:jc w:val="center"/>
              <w:rPr>
                <w:rFonts w:ascii="Arial" w:hAnsi="Arial" w:cs="Arial"/>
                <w:b/>
              </w:rPr>
            </w:pPr>
            <w:r>
              <w:rPr>
                <w:rFonts w:ascii="Arial" w:hAnsi="Arial" w:cs="Arial"/>
                <w:b/>
                <w:sz w:val="22"/>
                <w:szCs w:val="22"/>
              </w:rPr>
              <w:t>12:15</w:t>
            </w:r>
            <w:r w:rsidR="0046166B">
              <w:rPr>
                <w:rFonts w:ascii="Arial" w:hAnsi="Arial" w:cs="Arial"/>
                <w:b/>
                <w:sz w:val="22"/>
                <w:szCs w:val="22"/>
              </w:rPr>
              <w:t xml:space="preserve"> – 12:4</w:t>
            </w:r>
            <w:r>
              <w:rPr>
                <w:rFonts w:ascii="Arial" w:hAnsi="Arial" w:cs="Arial"/>
                <w:b/>
                <w:sz w:val="22"/>
                <w:szCs w:val="22"/>
              </w:rPr>
              <w:t>5</w:t>
            </w:r>
          </w:p>
        </w:tc>
        <w:tc>
          <w:tcPr>
            <w:tcW w:w="7371" w:type="dxa"/>
            <w:vAlign w:val="center"/>
          </w:tcPr>
          <w:p w:rsidR="00115345" w:rsidRPr="00BA5385" w:rsidRDefault="00115345" w:rsidP="003E3944">
            <w:pPr>
              <w:jc w:val="center"/>
              <w:rPr>
                <w:rFonts w:ascii="Arial" w:hAnsi="Arial" w:cs="Arial"/>
              </w:rPr>
            </w:pPr>
            <w:r w:rsidRPr="00BA5385">
              <w:rPr>
                <w:rFonts w:ascii="Arial" w:hAnsi="Arial" w:cs="Arial"/>
                <w:sz w:val="22"/>
                <w:szCs w:val="22"/>
              </w:rPr>
              <w:t>Pytania, dyskusja, podsumowanie i zakończenie spotkania</w:t>
            </w:r>
            <w:bookmarkStart w:id="0" w:name="_GoBack"/>
            <w:bookmarkEnd w:id="0"/>
          </w:p>
        </w:tc>
      </w:tr>
    </w:tbl>
    <w:p w:rsidR="00115345" w:rsidRDefault="00115345" w:rsidP="00634A14"/>
    <w:p w:rsidR="00115345" w:rsidRDefault="00115345" w:rsidP="009F5E00">
      <w:pPr>
        <w:jc w:val="both"/>
      </w:pPr>
    </w:p>
    <w:p w:rsidR="00115345" w:rsidRDefault="00115345" w:rsidP="009F5E00">
      <w:pPr>
        <w:jc w:val="both"/>
        <w:rPr>
          <w:i/>
          <w:sz w:val="16"/>
          <w:szCs w:val="16"/>
        </w:rPr>
      </w:pPr>
    </w:p>
    <w:sectPr w:rsidR="00115345" w:rsidSect="005D3D0F">
      <w:headerReference w:type="default" r:id="rId8"/>
      <w:pgSz w:w="11906" w:h="16838"/>
      <w:pgMar w:top="1417" w:right="1417" w:bottom="1417" w:left="1417"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66AF" w:rsidRDefault="007666AF">
      <w:r>
        <w:separator/>
      </w:r>
    </w:p>
  </w:endnote>
  <w:endnote w:type="continuationSeparator" w:id="0">
    <w:p w:rsidR="007666AF" w:rsidRDefault="007666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66AF" w:rsidRDefault="007666AF">
      <w:r>
        <w:separator/>
      </w:r>
    </w:p>
  </w:footnote>
  <w:footnote w:type="continuationSeparator" w:id="0">
    <w:p w:rsidR="007666AF" w:rsidRDefault="007666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5345" w:rsidRDefault="00115345" w:rsidP="007A1B74">
    <w:pPr>
      <w:autoSpaceDE w:val="0"/>
      <w:autoSpaceDN w:val="0"/>
      <w:adjustRightInd w:val="0"/>
      <w:jc w:val="center"/>
    </w:pPr>
  </w:p>
  <w:p w:rsidR="00115345" w:rsidRDefault="00115345" w:rsidP="00131E4A">
    <w:pPr>
      <w:rPr>
        <w:rFonts w:ascii="Arial" w:hAnsi="Arial" w:cs="Arial"/>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05B"/>
    <w:rsid w:val="00027F44"/>
    <w:rsid w:val="00040C3B"/>
    <w:rsid w:val="00041C94"/>
    <w:rsid w:val="0004633A"/>
    <w:rsid w:val="00046501"/>
    <w:rsid w:val="00047411"/>
    <w:rsid w:val="000514C9"/>
    <w:rsid w:val="000565B8"/>
    <w:rsid w:val="00057A99"/>
    <w:rsid w:val="00076807"/>
    <w:rsid w:val="00083E5A"/>
    <w:rsid w:val="00093462"/>
    <w:rsid w:val="000A3917"/>
    <w:rsid w:val="000A5B87"/>
    <w:rsid w:val="000B0E68"/>
    <w:rsid w:val="000C4B8D"/>
    <w:rsid w:val="000C6B48"/>
    <w:rsid w:val="000F2506"/>
    <w:rsid w:val="000F7864"/>
    <w:rsid w:val="0011098C"/>
    <w:rsid w:val="001135BF"/>
    <w:rsid w:val="00113E2F"/>
    <w:rsid w:val="00114DBB"/>
    <w:rsid w:val="00115345"/>
    <w:rsid w:val="001154B6"/>
    <w:rsid w:val="00131E4A"/>
    <w:rsid w:val="00133EB2"/>
    <w:rsid w:val="00141EFD"/>
    <w:rsid w:val="001452F6"/>
    <w:rsid w:val="00151F51"/>
    <w:rsid w:val="001526F7"/>
    <w:rsid w:val="0015346B"/>
    <w:rsid w:val="00161387"/>
    <w:rsid w:val="0017687D"/>
    <w:rsid w:val="00190685"/>
    <w:rsid w:val="0019579A"/>
    <w:rsid w:val="00197D85"/>
    <w:rsid w:val="001A0312"/>
    <w:rsid w:val="001B5D7A"/>
    <w:rsid w:val="001C2819"/>
    <w:rsid w:val="001C5CEF"/>
    <w:rsid w:val="001E160D"/>
    <w:rsid w:val="001E1EB1"/>
    <w:rsid w:val="001F1D1A"/>
    <w:rsid w:val="001F250E"/>
    <w:rsid w:val="001F2844"/>
    <w:rsid w:val="001F2B0F"/>
    <w:rsid w:val="001F5755"/>
    <w:rsid w:val="001F73DF"/>
    <w:rsid w:val="00206C6A"/>
    <w:rsid w:val="00213E52"/>
    <w:rsid w:val="00215B54"/>
    <w:rsid w:val="002210FF"/>
    <w:rsid w:val="0022488C"/>
    <w:rsid w:val="00224A02"/>
    <w:rsid w:val="002376F0"/>
    <w:rsid w:val="00243B15"/>
    <w:rsid w:val="00265428"/>
    <w:rsid w:val="00265C67"/>
    <w:rsid w:val="00274818"/>
    <w:rsid w:val="002751BC"/>
    <w:rsid w:val="00275DED"/>
    <w:rsid w:val="00277E02"/>
    <w:rsid w:val="00280B76"/>
    <w:rsid w:val="0028337E"/>
    <w:rsid w:val="0028392B"/>
    <w:rsid w:val="002A13D9"/>
    <w:rsid w:val="002A1EB0"/>
    <w:rsid w:val="002A559E"/>
    <w:rsid w:val="002B00A7"/>
    <w:rsid w:val="002C505B"/>
    <w:rsid w:val="002C7E26"/>
    <w:rsid w:val="002D4E04"/>
    <w:rsid w:val="002F552E"/>
    <w:rsid w:val="003030C8"/>
    <w:rsid w:val="0030701B"/>
    <w:rsid w:val="00312140"/>
    <w:rsid w:val="003130F9"/>
    <w:rsid w:val="00330F04"/>
    <w:rsid w:val="00340FF1"/>
    <w:rsid w:val="00343609"/>
    <w:rsid w:val="00356139"/>
    <w:rsid w:val="00357A14"/>
    <w:rsid w:val="003811DA"/>
    <w:rsid w:val="003929E9"/>
    <w:rsid w:val="003A133A"/>
    <w:rsid w:val="003A4255"/>
    <w:rsid w:val="003B7F6E"/>
    <w:rsid w:val="003C4AF0"/>
    <w:rsid w:val="003D084C"/>
    <w:rsid w:val="003E3944"/>
    <w:rsid w:val="003E6033"/>
    <w:rsid w:val="003F035D"/>
    <w:rsid w:val="003F13D8"/>
    <w:rsid w:val="003F3EE8"/>
    <w:rsid w:val="003F595B"/>
    <w:rsid w:val="00401078"/>
    <w:rsid w:val="0042618A"/>
    <w:rsid w:val="00426D66"/>
    <w:rsid w:val="0043716C"/>
    <w:rsid w:val="00437450"/>
    <w:rsid w:val="0045464D"/>
    <w:rsid w:val="0046166B"/>
    <w:rsid w:val="00485E81"/>
    <w:rsid w:val="00487379"/>
    <w:rsid w:val="00492C32"/>
    <w:rsid w:val="00494664"/>
    <w:rsid w:val="004A0B28"/>
    <w:rsid w:val="004A4294"/>
    <w:rsid w:val="004C3BE2"/>
    <w:rsid w:val="004D1A09"/>
    <w:rsid w:val="004D63DA"/>
    <w:rsid w:val="004F2234"/>
    <w:rsid w:val="004F5127"/>
    <w:rsid w:val="00510D05"/>
    <w:rsid w:val="005142E8"/>
    <w:rsid w:val="005177BA"/>
    <w:rsid w:val="00523C20"/>
    <w:rsid w:val="00550847"/>
    <w:rsid w:val="00560760"/>
    <w:rsid w:val="005630C9"/>
    <w:rsid w:val="00563B45"/>
    <w:rsid w:val="00565CE8"/>
    <w:rsid w:val="00566FCC"/>
    <w:rsid w:val="0057314F"/>
    <w:rsid w:val="00591C23"/>
    <w:rsid w:val="005D37FA"/>
    <w:rsid w:val="005D3D0F"/>
    <w:rsid w:val="005E0C2E"/>
    <w:rsid w:val="006066EE"/>
    <w:rsid w:val="00606947"/>
    <w:rsid w:val="0062459A"/>
    <w:rsid w:val="00626D37"/>
    <w:rsid w:val="00632D11"/>
    <w:rsid w:val="00634A14"/>
    <w:rsid w:val="006423DB"/>
    <w:rsid w:val="006459CF"/>
    <w:rsid w:val="006501A4"/>
    <w:rsid w:val="00652AE7"/>
    <w:rsid w:val="00653662"/>
    <w:rsid w:val="00681172"/>
    <w:rsid w:val="00690E49"/>
    <w:rsid w:val="00692064"/>
    <w:rsid w:val="006936FB"/>
    <w:rsid w:val="00697455"/>
    <w:rsid w:val="006A1DC7"/>
    <w:rsid w:val="006C4FA0"/>
    <w:rsid w:val="006E2241"/>
    <w:rsid w:val="006F0E70"/>
    <w:rsid w:val="00731F65"/>
    <w:rsid w:val="007666AF"/>
    <w:rsid w:val="00777E79"/>
    <w:rsid w:val="00787A2B"/>
    <w:rsid w:val="00794702"/>
    <w:rsid w:val="007A060B"/>
    <w:rsid w:val="007A1B74"/>
    <w:rsid w:val="007A4E40"/>
    <w:rsid w:val="007A7C24"/>
    <w:rsid w:val="007C2AA7"/>
    <w:rsid w:val="007C59F8"/>
    <w:rsid w:val="007D0C82"/>
    <w:rsid w:val="007D24F4"/>
    <w:rsid w:val="007D52EB"/>
    <w:rsid w:val="007D5C69"/>
    <w:rsid w:val="007E087B"/>
    <w:rsid w:val="007E41A2"/>
    <w:rsid w:val="00812DE2"/>
    <w:rsid w:val="00834E8D"/>
    <w:rsid w:val="00836A87"/>
    <w:rsid w:val="0084751F"/>
    <w:rsid w:val="00855BDD"/>
    <w:rsid w:val="0086012B"/>
    <w:rsid w:val="00861909"/>
    <w:rsid w:val="00862B23"/>
    <w:rsid w:val="008708E6"/>
    <w:rsid w:val="00886A97"/>
    <w:rsid w:val="008A05B7"/>
    <w:rsid w:val="008B05B4"/>
    <w:rsid w:val="008B38B5"/>
    <w:rsid w:val="008B440E"/>
    <w:rsid w:val="008B51E3"/>
    <w:rsid w:val="008C4A40"/>
    <w:rsid w:val="008C4EA2"/>
    <w:rsid w:val="008D73A1"/>
    <w:rsid w:val="008E3960"/>
    <w:rsid w:val="008F16D3"/>
    <w:rsid w:val="008F1856"/>
    <w:rsid w:val="00902870"/>
    <w:rsid w:val="00927E04"/>
    <w:rsid w:val="00945D96"/>
    <w:rsid w:val="009505AF"/>
    <w:rsid w:val="00952014"/>
    <w:rsid w:val="009748C9"/>
    <w:rsid w:val="009802B3"/>
    <w:rsid w:val="00982C42"/>
    <w:rsid w:val="009A6684"/>
    <w:rsid w:val="009C5D2C"/>
    <w:rsid w:val="009D7164"/>
    <w:rsid w:val="009E77BB"/>
    <w:rsid w:val="009F2158"/>
    <w:rsid w:val="009F4761"/>
    <w:rsid w:val="009F5E00"/>
    <w:rsid w:val="009F6010"/>
    <w:rsid w:val="009F7DAB"/>
    <w:rsid w:val="00A05A50"/>
    <w:rsid w:val="00A05B0B"/>
    <w:rsid w:val="00A07DD0"/>
    <w:rsid w:val="00A23941"/>
    <w:rsid w:val="00A34BEB"/>
    <w:rsid w:val="00A660A2"/>
    <w:rsid w:val="00A66A41"/>
    <w:rsid w:val="00A74D7C"/>
    <w:rsid w:val="00A8230B"/>
    <w:rsid w:val="00A84B26"/>
    <w:rsid w:val="00AA461D"/>
    <w:rsid w:val="00AA4AC8"/>
    <w:rsid w:val="00AA73D1"/>
    <w:rsid w:val="00AA7E72"/>
    <w:rsid w:val="00AC19FE"/>
    <w:rsid w:val="00AE3E49"/>
    <w:rsid w:val="00B40B56"/>
    <w:rsid w:val="00B43D0C"/>
    <w:rsid w:val="00B55D13"/>
    <w:rsid w:val="00B61622"/>
    <w:rsid w:val="00B91701"/>
    <w:rsid w:val="00B968AD"/>
    <w:rsid w:val="00BA2D3A"/>
    <w:rsid w:val="00BA5385"/>
    <w:rsid w:val="00BD43F1"/>
    <w:rsid w:val="00BF54F6"/>
    <w:rsid w:val="00BF64F3"/>
    <w:rsid w:val="00C11CBE"/>
    <w:rsid w:val="00C222B4"/>
    <w:rsid w:val="00C258EC"/>
    <w:rsid w:val="00C2716A"/>
    <w:rsid w:val="00C4098C"/>
    <w:rsid w:val="00C46413"/>
    <w:rsid w:val="00C46DB1"/>
    <w:rsid w:val="00C50C82"/>
    <w:rsid w:val="00C82177"/>
    <w:rsid w:val="00C93AA4"/>
    <w:rsid w:val="00CB11BC"/>
    <w:rsid w:val="00CB408D"/>
    <w:rsid w:val="00CD08D0"/>
    <w:rsid w:val="00CE05A4"/>
    <w:rsid w:val="00D00117"/>
    <w:rsid w:val="00D0329D"/>
    <w:rsid w:val="00D0334C"/>
    <w:rsid w:val="00D0727C"/>
    <w:rsid w:val="00D34B4F"/>
    <w:rsid w:val="00D44178"/>
    <w:rsid w:val="00D46EB6"/>
    <w:rsid w:val="00D53CD2"/>
    <w:rsid w:val="00D908E2"/>
    <w:rsid w:val="00DB0AE4"/>
    <w:rsid w:val="00DB25EA"/>
    <w:rsid w:val="00DC3EC5"/>
    <w:rsid w:val="00DD0C73"/>
    <w:rsid w:val="00DD69D2"/>
    <w:rsid w:val="00DE0153"/>
    <w:rsid w:val="00DE5004"/>
    <w:rsid w:val="00DF61C5"/>
    <w:rsid w:val="00E060EE"/>
    <w:rsid w:val="00E153F5"/>
    <w:rsid w:val="00E168C0"/>
    <w:rsid w:val="00E248A3"/>
    <w:rsid w:val="00E31BF0"/>
    <w:rsid w:val="00E624D4"/>
    <w:rsid w:val="00E65E77"/>
    <w:rsid w:val="00E66815"/>
    <w:rsid w:val="00E943E0"/>
    <w:rsid w:val="00E96538"/>
    <w:rsid w:val="00EB2009"/>
    <w:rsid w:val="00EB7A91"/>
    <w:rsid w:val="00EC6BEC"/>
    <w:rsid w:val="00ED12E0"/>
    <w:rsid w:val="00ED2A35"/>
    <w:rsid w:val="00EE3C38"/>
    <w:rsid w:val="00EF6164"/>
    <w:rsid w:val="00F21B52"/>
    <w:rsid w:val="00F33633"/>
    <w:rsid w:val="00F357FB"/>
    <w:rsid w:val="00F4111A"/>
    <w:rsid w:val="00F56CBE"/>
    <w:rsid w:val="00F6154D"/>
    <w:rsid w:val="00F912B0"/>
    <w:rsid w:val="00FA1A07"/>
    <w:rsid w:val="00FB000A"/>
    <w:rsid w:val="00FB5968"/>
    <w:rsid w:val="00FB6A81"/>
    <w:rsid w:val="00FC48F8"/>
    <w:rsid w:val="00FD012D"/>
    <w:rsid w:val="00FD22A9"/>
    <w:rsid w:val="00FD460E"/>
    <w:rsid w:val="00FD5F2C"/>
    <w:rsid w:val="00FE326C"/>
    <w:rsid w:val="00FE63F4"/>
    <w:rsid w:val="00FF07C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A4E341F"/>
  <w15:docId w15:val="{F3AFB9A4-2958-4B52-95D7-9CFBA3425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C505B"/>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99"/>
    <w:rsid w:val="002C505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rsid w:val="002C505B"/>
    <w:rPr>
      <w:rFonts w:cs="Times New Roman"/>
      <w:color w:val="0000FF"/>
      <w:u w:val="single"/>
    </w:rPr>
  </w:style>
  <w:style w:type="paragraph" w:styleId="Nagwek">
    <w:name w:val="header"/>
    <w:basedOn w:val="Normalny"/>
    <w:link w:val="NagwekZnak"/>
    <w:uiPriority w:val="99"/>
    <w:rsid w:val="002C505B"/>
    <w:pPr>
      <w:tabs>
        <w:tab w:val="center" w:pos="4536"/>
        <w:tab w:val="right" w:pos="9072"/>
      </w:tabs>
    </w:pPr>
  </w:style>
  <w:style w:type="character" w:customStyle="1" w:styleId="NagwekZnak">
    <w:name w:val="Nagłówek Znak"/>
    <w:basedOn w:val="Domylnaczcionkaakapitu"/>
    <w:link w:val="Nagwek"/>
    <w:uiPriority w:val="99"/>
    <w:semiHidden/>
    <w:locked/>
    <w:rsid w:val="00F357FB"/>
    <w:rPr>
      <w:rFonts w:cs="Times New Roman"/>
      <w:sz w:val="24"/>
      <w:szCs w:val="24"/>
    </w:rPr>
  </w:style>
  <w:style w:type="paragraph" w:styleId="Bezodstpw">
    <w:name w:val="No Spacing"/>
    <w:uiPriority w:val="99"/>
    <w:qFormat/>
    <w:rsid w:val="003F035D"/>
    <w:rPr>
      <w:rFonts w:ascii="Calibri" w:hAnsi="Calibri"/>
      <w:lang w:eastAsia="en-US"/>
    </w:rPr>
  </w:style>
  <w:style w:type="paragraph" w:styleId="Stopka">
    <w:name w:val="footer"/>
    <w:basedOn w:val="Normalny"/>
    <w:link w:val="StopkaZnak"/>
    <w:uiPriority w:val="99"/>
    <w:rsid w:val="0022488C"/>
    <w:pPr>
      <w:tabs>
        <w:tab w:val="center" w:pos="4536"/>
        <w:tab w:val="right" w:pos="9072"/>
      </w:tabs>
    </w:pPr>
  </w:style>
  <w:style w:type="character" w:customStyle="1" w:styleId="StopkaZnak">
    <w:name w:val="Stopka Znak"/>
    <w:basedOn w:val="Domylnaczcionkaakapitu"/>
    <w:link w:val="Stopka"/>
    <w:uiPriority w:val="99"/>
    <w:semiHidden/>
    <w:locked/>
    <w:rsid w:val="00F357FB"/>
    <w:rPr>
      <w:rFonts w:cs="Times New Roman"/>
      <w:sz w:val="24"/>
      <w:szCs w:val="24"/>
    </w:rPr>
  </w:style>
  <w:style w:type="paragraph" w:styleId="Mapadokumentu">
    <w:name w:val="Document Map"/>
    <w:basedOn w:val="Normalny"/>
    <w:link w:val="MapadokumentuZnak"/>
    <w:uiPriority w:val="99"/>
    <w:semiHidden/>
    <w:rsid w:val="00ED2A35"/>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uiPriority w:val="99"/>
    <w:semiHidden/>
    <w:locked/>
    <w:rsid w:val="00F357FB"/>
    <w:rPr>
      <w:rFonts w:cs="Times New Roman"/>
      <w:sz w:val="2"/>
    </w:rPr>
  </w:style>
  <w:style w:type="paragraph" w:styleId="Tekstdymka">
    <w:name w:val="Balloon Text"/>
    <w:basedOn w:val="Normalny"/>
    <w:link w:val="TekstdymkaZnak"/>
    <w:uiPriority w:val="99"/>
    <w:rsid w:val="00BF64F3"/>
    <w:rPr>
      <w:rFonts w:ascii="Tahoma" w:hAnsi="Tahoma" w:cs="Tahoma"/>
      <w:sz w:val="16"/>
      <w:szCs w:val="16"/>
    </w:rPr>
  </w:style>
  <w:style w:type="character" w:customStyle="1" w:styleId="TekstdymkaZnak">
    <w:name w:val="Tekst dymka Znak"/>
    <w:basedOn w:val="Domylnaczcionkaakapitu"/>
    <w:link w:val="Tekstdymka"/>
    <w:uiPriority w:val="99"/>
    <w:locked/>
    <w:rsid w:val="00BF64F3"/>
    <w:rPr>
      <w:rFonts w:ascii="Tahoma" w:hAnsi="Tahoma" w:cs="Tahoma"/>
      <w:sz w:val="16"/>
      <w:szCs w:val="16"/>
    </w:rPr>
  </w:style>
  <w:style w:type="character" w:customStyle="1" w:styleId="xbe">
    <w:name w:val="_xbe"/>
    <w:uiPriority w:val="99"/>
    <w:rsid w:val="00BA5385"/>
  </w:style>
  <w:style w:type="paragraph" w:customStyle="1" w:styleId="ZnakZnakZnak2ZnakZnakZnakZnakZnakZnakZnakZnakZnak1ZnakZnakZnakZnakZnakZnakZnakZnakZnak2ZnakZnakZnakZnakZnakZnakZnakZnakZnakZnakZnakZnakZnakZnakZnakZnak">
    <w:name w:val="Znak Znak Znak2 Znak Znak Znak Znak Znak Znak Znak Znak Znak1 Znak Znak Znak Znak Znak Znak Znak Znak Znak2 Znak Znak Znak Znak Znak Znak Znak Znak Znak Znak Znak Znak Znak Znak Znak Znak"/>
    <w:basedOn w:val="Normalny"/>
    <w:rsid w:val="00AE3E49"/>
  </w:style>
  <w:style w:type="paragraph" w:styleId="NormalnyWeb">
    <w:name w:val="Normal (Web)"/>
    <w:basedOn w:val="Normalny"/>
    <w:rsid w:val="00AE3E49"/>
    <w:rPr>
      <w:rFonts w:ascii="Tahoma" w:hAnsi="Tahoma" w:cs="Tahoma"/>
      <w:color w:val="434343"/>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9467046">
      <w:bodyDiv w:val="1"/>
      <w:marLeft w:val="0"/>
      <w:marRight w:val="0"/>
      <w:marTop w:val="0"/>
      <w:marBottom w:val="0"/>
      <w:divBdr>
        <w:top w:val="none" w:sz="0" w:space="0" w:color="auto"/>
        <w:left w:val="none" w:sz="0" w:space="0" w:color="auto"/>
        <w:bottom w:val="none" w:sz="0" w:space="0" w:color="auto"/>
        <w:right w:val="none" w:sz="0" w:space="0" w:color="auto"/>
      </w:divBdr>
    </w:div>
    <w:div w:id="453452363">
      <w:bodyDiv w:val="1"/>
      <w:marLeft w:val="0"/>
      <w:marRight w:val="0"/>
      <w:marTop w:val="0"/>
      <w:marBottom w:val="0"/>
      <w:divBdr>
        <w:top w:val="none" w:sz="0" w:space="0" w:color="auto"/>
        <w:left w:val="none" w:sz="0" w:space="0" w:color="auto"/>
        <w:bottom w:val="none" w:sz="0" w:space="0" w:color="auto"/>
        <w:right w:val="none" w:sz="0" w:space="0" w:color="auto"/>
      </w:divBdr>
    </w:div>
    <w:div w:id="610479145">
      <w:marLeft w:val="0"/>
      <w:marRight w:val="0"/>
      <w:marTop w:val="0"/>
      <w:marBottom w:val="0"/>
      <w:divBdr>
        <w:top w:val="none" w:sz="0" w:space="0" w:color="auto"/>
        <w:left w:val="none" w:sz="0" w:space="0" w:color="auto"/>
        <w:bottom w:val="none" w:sz="0" w:space="0" w:color="auto"/>
        <w:right w:val="none" w:sz="0" w:space="0" w:color="auto"/>
      </w:divBdr>
    </w:div>
    <w:div w:id="610479146">
      <w:marLeft w:val="0"/>
      <w:marRight w:val="0"/>
      <w:marTop w:val="0"/>
      <w:marBottom w:val="0"/>
      <w:divBdr>
        <w:top w:val="none" w:sz="0" w:space="0" w:color="auto"/>
        <w:left w:val="none" w:sz="0" w:space="0" w:color="auto"/>
        <w:bottom w:val="none" w:sz="0" w:space="0" w:color="auto"/>
        <w:right w:val="none" w:sz="0" w:space="0" w:color="auto"/>
      </w:divBdr>
    </w:div>
    <w:div w:id="610479147">
      <w:marLeft w:val="0"/>
      <w:marRight w:val="0"/>
      <w:marTop w:val="0"/>
      <w:marBottom w:val="0"/>
      <w:divBdr>
        <w:top w:val="none" w:sz="0" w:space="0" w:color="auto"/>
        <w:left w:val="none" w:sz="0" w:space="0" w:color="auto"/>
        <w:bottom w:val="none" w:sz="0" w:space="0" w:color="auto"/>
        <w:right w:val="none" w:sz="0" w:space="0" w:color="auto"/>
      </w:divBdr>
    </w:div>
    <w:div w:id="610479148">
      <w:marLeft w:val="0"/>
      <w:marRight w:val="0"/>
      <w:marTop w:val="0"/>
      <w:marBottom w:val="0"/>
      <w:divBdr>
        <w:top w:val="none" w:sz="0" w:space="0" w:color="auto"/>
        <w:left w:val="none" w:sz="0" w:space="0" w:color="auto"/>
        <w:bottom w:val="none" w:sz="0" w:space="0" w:color="auto"/>
        <w:right w:val="none" w:sz="0" w:space="0" w:color="auto"/>
      </w:divBdr>
    </w:div>
    <w:div w:id="1077940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Pages>
  <Words>134</Words>
  <Characters>808</Characters>
  <Application>Microsoft Office Word</Application>
  <DocSecurity>0</DocSecurity>
  <Lines>6</Lines>
  <Paragraphs>1</Paragraphs>
  <ScaleCrop>false</ScaleCrop>
  <HeadingPairs>
    <vt:vector size="2" baseType="variant">
      <vt:variant>
        <vt:lpstr>Tytuł</vt:lpstr>
      </vt:variant>
      <vt:variant>
        <vt:i4>1</vt:i4>
      </vt:variant>
    </vt:vector>
  </HeadingPairs>
  <TitlesOfParts>
    <vt:vector size="1" baseType="lpstr">
      <vt:lpstr>Formularz zgłoszeniowy</vt:lpstr>
    </vt:vector>
  </TitlesOfParts>
  <Company/>
  <LinksUpToDate>false</LinksUpToDate>
  <CharactersWithSpaces>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Formularz zgłoszeniowy</dc:title>
  <dc:creator>Agata Orzeł</dc:creator>
  <cp:lastModifiedBy>Renata Juchniewicz</cp:lastModifiedBy>
  <cp:revision>46</cp:revision>
  <cp:lastPrinted>2016-06-09T12:54:00Z</cp:lastPrinted>
  <dcterms:created xsi:type="dcterms:W3CDTF">2016-06-21T10:20:00Z</dcterms:created>
  <dcterms:modified xsi:type="dcterms:W3CDTF">2020-01-09T13:59:00Z</dcterms:modified>
</cp:coreProperties>
</file>