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4" w:rsidRDefault="00771BB4" w:rsidP="00771BB4">
      <w:pPr>
        <w:spacing w:after="226" w:line="248" w:lineRule="auto"/>
        <w:ind w:right="41" w:firstLine="0"/>
      </w:pPr>
    </w:p>
    <w:p w:rsidR="00771BB4" w:rsidRDefault="00771BB4" w:rsidP="00771BB4">
      <w:pPr>
        <w:spacing w:after="226" w:line="248" w:lineRule="auto"/>
        <w:ind w:right="41" w:firstLine="0"/>
      </w:pPr>
    </w:p>
    <w:p w:rsidR="007E2C69" w:rsidRDefault="007E2C69" w:rsidP="00771BB4">
      <w:pPr>
        <w:spacing w:after="226" w:line="248" w:lineRule="auto"/>
        <w:ind w:right="41" w:firstLine="0"/>
        <w:jc w:val="right"/>
      </w:pPr>
    </w:p>
    <w:p w:rsidR="00200979" w:rsidRDefault="00200979" w:rsidP="00771BB4">
      <w:pPr>
        <w:spacing w:after="226" w:line="248" w:lineRule="auto"/>
        <w:ind w:right="41" w:firstLine="0"/>
        <w:jc w:val="right"/>
      </w:pPr>
      <w:r>
        <w:t xml:space="preserve">Olsztyn, </w:t>
      </w:r>
      <w:r w:rsidR="00854A73">
        <w:t>30</w:t>
      </w:r>
      <w:r w:rsidR="00691A7C">
        <w:t xml:space="preserve"> sierpnia </w:t>
      </w:r>
      <w:r w:rsidR="00E11503">
        <w:t xml:space="preserve"> </w:t>
      </w:r>
      <w:r w:rsidR="00687A8B">
        <w:t>2016</w:t>
      </w:r>
      <w:r w:rsidR="00475940">
        <w:t xml:space="preserve"> </w:t>
      </w:r>
      <w:r w:rsidR="00687A8B">
        <w:t>r.</w:t>
      </w:r>
      <w:r>
        <w:t xml:space="preserve"> </w:t>
      </w:r>
    </w:p>
    <w:p w:rsidR="007E2C69" w:rsidRDefault="007E2C6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b/>
        </w:rPr>
      </w:pPr>
    </w:p>
    <w:p w:rsidR="00D24664" w:rsidRDefault="00E5696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b/>
        </w:rPr>
      </w:pPr>
      <w:r w:rsidRPr="00771BB4">
        <w:rPr>
          <w:b/>
        </w:rPr>
        <w:t xml:space="preserve">Lista </w:t>
      </w:r>
      <w:r w:rsidRPr="00771BB4">
        <w:rPr>
          <w:b/>
        </w:rPr>
        <w:tab/>
        <w:t xml:space="preserve">wniosków </w:t>
      </w:r>
      <w:r w:rsidRPr="00771BB4">
        <w:rPr>
          <w:b/>
        </w:rPr>
        <w:tab/>
        <w:t xml:space="preserve">o </w:t>
      </w:r>
      <w:r w:rsidRPr="00771BB4">
        <w:rPr>
          <w:b/>
        </w:rPr>
        <w:tab/>
        <w:t xml:space="preserve">dofinansowanie </w:t>
      </w:r>
      <w:r w:rsidRPr="00771BB4">
        <w:rPr>
          <w:b/>
        </w:rPr>
        <w:tab/>
        <w:t>projektów</w:t>
      </w:r>
      <w:r w:rsidR="00BA374B">
        <w:rPr>
          <w:b/>
        </w:rPr>
        <w:t xml:space="preserve">, </w:t>
      </w:r>
      <w:r w:rsidR="004118B5">
        <w:rPr>
          <w:rFonts w:cs="Arial"/>
          <w:b/>
          <w:szCs w:val="20"/>
        </w:rPr>
        <w:t>uznanych za poprawne po ocenie kryteriów</w:t>
      </w:r>
      <w:r w:rsidR="004118B5" w:rsidRPr="00A35174">
        <w:rPr>
          <w:rFonts w:cs="Arial"/>
          <w:b/>
          <w:szCs w:val="20"/>
        </w:rPr>
        <w:t xml:space="preserve"> formalnych w konkursie </w:t>
      </w:r>
      <w:r w:rsidR="00771BB4" w:rsidRPr="00771BB4">
        <w:rPr>
          <w:b/>
        </w:rPr>
        <w:t>RPWM.09</w:t>
      </w:r>
      <w:r w:rsidRPr="00771BB4">
        <w:rPr>
          <w:b/>
        </w:rPr>
        <w:t>.0</w:t>
      </w:r>
      <w:r w:rsidR="00771BB4" w:rsidRPr="00771BB4">
        <w:rPr>
          <w:b/>
        </w:rPr>
        <w:t>2.00</w:t>
      </w:r>
      <w:r w:rsidRPr="00771BB4">
        <w:rPr>
          <w:b/>
        </w:rPr>
        <w:t xml:space="preserve">-IZ-00-28-001/16 w ramach </w:t>
      </w:r>
      <w:r w:rsidR="00771BB4" w:rsidRPr="00771BB4">
        <w:rPr>
          <w:rFonts w:cs="Arial"/>
          <w:b/>
          <w:szCs w:val="20"/>
        </w:rPr>
        <w:t>Osi</w:t>
      </w:r>
      <w:r w:rsidR="0072261A">
        <w:rPr>
          <w:rFonts w:cs="Arial"/>
          <w:b/>
          <w:szCs w:val="20"/>
        </w:rPr>
        <w:t> </w:t>
      </w:r>
      <w:r w:rsidR="00771BB4" w:rsidRPr="00771BB4">
        <w:rPr>
          <w:rFonts w:cs="Arial"/>
          <w:b/>
          <w:szCs w:val="20"/>
        </w:rPr>
        <w:t>priorytetowej 9 Dostęp do wysokiej jakości usług publicznych, Działania 9.2 Infrastruktura socjalna</w:t>
      </w:r>
      <w:r w:rsidR="00771BB4" w:rsidRPr="00771BB4">
        <w:rPr>
          <w:b/>
        </w:rPr>
        <w:t xml:space="preserve">  </w:t>
      </w:r>
      <w:r w:rsidRPr="00771BB4">
        <w:rPr>
          <w:b/>
        </w:rPr>
        <w:t>Regionalnego Programu Operacyjnego Województwa Warmińsko Mazurskiego na lata 2014-2020.</w:t>
      </w:r>
    </w:p>
    <w:p w:rsidR="007E2C69" w:rsidRPr="00771BB4" w:rsidRDefault="007E2C6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8"/>
        <w:gridCol w:w="1545"/>
        <w:gridCol w:w="1784"/>
        <w:gridCol w:w="3033"/>
        <w:gridCol w:w="1506"/>
        <w:gridCol w:w="1512"/>
      </w:tblGrid>
      <w:tr w:rsidR="00771BB4" w:rsidRPr="00771BB4" w:rsidTr="00854A73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Lp.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 xml:space="preserve">Numer wniosku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 xml:space="preserve">Wnioskodawca 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 xml:space="preserve">Tytuł projektu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 xml:space="preserve">Całkowity koszt projektu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 xml:space="preserve">Wnioskowana kwota dofinansowania środkami publicznymi </w:t>
            </w:r>
          </w:p>
        </w:tc>
      </w:tr>
      <w:tr w:rsidR="00771BB4" w:rsidRPr="00771BB4" w:rsidTr="00854A73">
        <w:trPr>
          <w:trHeight w:val="10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RPWM.09.02.00-28-0001/16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Gmina Olsztyn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Przebudowa budynku przy ulicy Bałtyckiej 45 w Olsztynie na rzecz aktywizacji zawodowej i społecznej osób z niepełnosprawnościami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2 764 970,00 zł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2 239 349,20 zł</w:t>
            </w:r>
          </w:p>
        </w:tc>
      </w:tr>
      <w:tr w:rsidR="00771BB4" w:rsidRPr="00771BB4" w:rsidTr="00854A73">
        <w:trPr>
          <w:trHeight w:val="105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E2C69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RPWM.09.02.00-28-0003/16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Gmina Ełk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DB23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Poprawa dostępu do infrastruktury socjalnej poprzez adaptację budynku na świetlicę wiejską i jej wyposażenie w</w:t>
            </w:r>
            <w:r w:rsidR="00DB231F">
              <w:rPr>
                <w:rFonts w:eastAsia="Times New Roman" w:cs="Times New Roman"/>
                <w:szCs w:val="20"/>
              </w:rPr>
              <w:t> </w:t>
            </w:r>
            <w:r w:rsidRPr="00771BB4">
              <w:rPr>
                <w:rFonts w:eastAsia="Times New Roman" w:cs="Times New Roman"/>
                <w:szCs w:val="20"/>
              </w:rPr>
              <w:t>miejscowości Ruska Wieś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676 103,14 zł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574 687,67 zł</w:t>
            </w:r>
          </w:p>
        </w:tc>
      </w:tr>
      <w:tr w:rsidR="00771BB4" w:rsidRPr="00771BB4" w:rsidTr="00854A73">
        <w:trPr>
          <w:trHeight w:val="10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E2C69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RPWM.09.02.00-28-0004/16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Piski Zakład Aktywności Zawodowej „Wieża” w Piszu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DB23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Adaptacja budynku garażowego na</w:t>
            </w:r>
            <w:r w:rsidR="00DB231F">
              <w:rPr>
                <w:rFonts w:eastAsia="Times New Roman" w:cs="Times New Roman"/>
                <w:szCs w:val="20"/>
              </w:rPr>
              <w:t> </w:t>
            </w:r>
            <w:r w:rsidRPr="00771BB4">
              <w:rPr>
                <w:rFonts w:eastAsia="Times New Roman" w:cs="Times New Roman"/>
                <w:szCs w:val="20"/>
              </w:rPr>
              <w:t>potrzeby pralni PZAZ „Wieża” w</w:t>
            </w:r>
            <w:r w:rsidR="00DB231F">
              <w:rPr>
                <w:rFonts w:eastAsia="Times New Roman" w:cs="Times New Roman"/>
                <w:szCs w:val="20"/>
              </w:rPr>
              <w:t> </w:t>
            </w:r>
            <w:r w:rsidRPr="00771BB4">
              <w:rPr>
                <w:rFonts w:eastAsia="Times New Roman" w:cs="Times New Roman"/>
                <w:szCs w:val="20"/>
              </w:rPr>
              <w:t>Piszu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1 853 610,00 zł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1 280 950,00 zł</w:t>
            </w:r>
          </w:p>
        </w:tc>
      </w:tr>
      <w:tr w:rsidR="00771BB4" w:rsidRPr="00771BB4" w:rsidTr="00854A73">
        <w:trPr>
          <w:trHeight w:val="10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E2C69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RPWM.09.02.00-28-0005/16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Gmina Giżycko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DB23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Ożywiamy społeczną energię poprzez utworzenie Centrum Aktywności Lokalnej w miejscowości Kozin i Świdry w</w:t>
            </w:r>
            <w:r w:rsidR="00DB231F">
              <w:rPr>
                <w:rFonts w:eastAsia="Times New Roman" w:cs="Times New Roman"/>
                <w:szCs w:val="20"/>
              </w:rPr>
              <w:t> </w:t>
            </w:r>
            <w:r w:rsidRPr="00771BB4">
              <w:rPr>
                <w:rFonts w:eastAsia="Times New Roman" w:cs="Times New Roman"/>
                <w:szCs w:val="20"/>
              </w:rPr>
              <w:t>Gminie Giżycko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499 826,63 zł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424 852,64 zł</w:t>
            </w:r>
          </w:p>
        </w:tc>
      </w:tr>
      <w:tr w:rsidR="00771BB4" w:rsidRPr="00771BB4" w:rsidTr="00854A73">
        <w:trPr>
          <w:trHeight w:val="10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E2C69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RPWM.09.02.00-28-0006/16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Gmina Ostróda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DB23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Remont i adaptacja 5 świetlic wiejskich w Gminie Ostróda na</w:t>
            </w:r>
            <w:r w:rsidR="00DB231F">
              <w:rPr>
                <w:rFonts w:eastAsia="Times New Roman" w:cs="Times New Roman"/>
                <w:szCs w:val="20"/>
              </w:rPr>
              <w:t> </w:t>
            </w:r>
            <w:r w:rsidRPr="00771BB4">
              <w:rPr>
                <w:rFonts w:eastAsia="Times New Roman" w:cs="Times New Roman"/>
                <w:szCs w:val="20"/>
              </w:rPr>
              <w:t>potrzeby Centrum Aktywności Społecznej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1 274 303,23 zł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1 044 928,65 zł</w:t>
            </w:r>
          </w:p>
        </w:tc>
      </w:tr>
      <w:tr w:rsidR="00771BB4" w:rsidRPr="00771BB4" w:rsidTr="00854A73">
        <w:trPr>
          <w:trHeight w:val="10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E2C69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RPWM.09.02.00-28-0008/16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Gmina Płośnica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Przeciwdziałanie wykluczeniu społecznemu w Gminie Płośnica poprzez rozbudowę infrastruktury socjalnej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765 990,00 zł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620 451,90 zł</w:t>
            </w:r>
          </w:p>
        </w:tc>
      </w:tr>
      <w:tr w:rsidR="00771BB4" w:rsidRPr="00771BB4" w:rsidTr="00854A73">
        <w:trPr>
          <w:trHeight w:val="127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E2C69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RPWM.09.02.00-28-0009/16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807B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Stowarzyszenie Integracji Osób Niepełnosprawnych SION w</w:t>
            </w:r>
            <w:r w:rsidR="00807B1C">
              <w:rPr>
                <w:rFonts w:eastAsia="Times New Roman" w:cs="Times New Roman"/>
                <w:szCs w:val="20"/>
              </w:rPr>
              <w:t> </w:t>
            </w:r>
            <w:r w:rsidRPr="00771BB4">
              <w:rPr>
                <w:rFonts w:eastAsia="Times New Roman" w:cs="Times New Roman"/>
                <w:szCs w:val="20"/>
              </w:rPr>
              <w:t>Bartoszycach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Rozbudowa Zakładu Aktywności Zawodowej w Bartoszycach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267 535,01 zł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227 378,00 zł</w:t>
            </w:r>
          </w:p>
        </w:tc>
      </w:tr>
      <w:tr w:rsidR="00771BB4" w:rsidRPr="00771BB4" w:rsidTr="00854A73">
        <w:trPr>
          <w:trHeight w:val="15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E2C69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RPWM.09.02.00-28-0011/16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Powiat Olecki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DB23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Adaptacja budynku wielofunkcyjnego na budynek mieszkalny – mieszkania o</w:t>
            </w:r>
            <w:r w:rsidR="00DB231F">
              <w:rPr>
                <w:rFonts w:eastAsia="Times New Roman" w:cs="Times New Roman"/>
                <w:szCs w:val="20"/>
              </w:rPr>
              <w:t> </w:t>
            </w:r>
            <w:r w:rsidRPr="00771BB4">
              <w:rPr>
                <w:rFonts w:eastAsia="Times New Roman" w:cs="Times New Roman"/>
                <w:szCs w:val="20"/>
              </w:rPr>
              <w:t>charakterze wspieranym wraz z</w:t>
            </w:r>
            <w:r w:rsidR="00DB231F">
              <w:rPr>
                <w:rFonts w:eastAsia="Times New Roman" w:cs="Times New Roman"/>
                <w:szCs w:val="20"/>
              </w:rPr>
              <w:t> </w:t>
            </w:r>
            <w:r w:rsidRPr="00771BB4">
              <w:rPr>
                <w:rFonts w:eastAsia="Times New Roman" w:cs="Times New Roman"/>
                <w:szCs w:val="20"/>
              </w:rPr>
              <w:t>zagospodarowaniem terenu i</w:t>
            </w:r>
            <w:r w:rsidR="00DB231F">
              <w:rPr>
                <w:rFonts w:eastAsia="Times New Roman" w:cs="Times New Roman"/>
                <w:szCs w:val="20"/>
              </w:rPr>
              <w:t> </w:t>
            </w:r>
            <w:r w:rsidRPr="00771BB4">
              <w:rPr>
                <w:rFonts w:eastAsia="Times New Roman" w:cs="Times New Roman"/>
                <w:szCs w:val="20"/>
              </w:rPr>
              <w:t>zakupem wyposażenia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2 929 458,58 zł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B4" w:rsidRPr="00771BB4" w:rsidRDefault="00771BB4" w:rsidP="00771B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71BB4">
              <w:rPr>
                <w:rFonts w:eastAsia="Times New Roman" w:cs="Times New Roman"/>
                <w:szCs w:val="20"/>
              </w:rPr>
              <w:t>2 350 071,50 zł</w:t>
            </w:r>
          </w:p>
        </w:tc>
      </w:tr>
    </w:tbl>
    <w:p w:rsidR="00771BB4" w:rsidRDefault="00771BB4" w:rsidP="00E56968">
      <w:pPr>
        <w:spacing w:after="0" w:line="259" w:lineRule="auto"/>
        <w:ind w:firstLine="0"/>
        <w:jc w:val="left"/>
      </w:pPr>
      <w:bookmarkStart w:id="0" w:name="_GoBack"/>
      <w:bookmarkEnd w:id="0"/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7E2C69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2D" w:rsidRDefault="007A492D" w:rsidP="00511DFD">
      <w:pPr>
        <w:spacing w:after="0" w:line="240" w:lineRule="auto"/>
      </w:pPr>
      <w:r>
        <w:separator/>
      </w:r>
    </w:p>
  </w:endnote>
  <w:endnote w:type="continuationSeparator" w:id="0">
    <w:p w:rsidR="007A492D" w:rsidRDefault="007A492D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D" w:rsidRDefault="00511DFD">
    <w:pPr>
      <w:pStyle w:val="Stopka"/>
    </w:pPr>
    <w:r>
      <w:rPr>
        <w:rFonts w:ascii="Times New Roman" w:hAnsi="Times New Roman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-302146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2D" w:rsidRDefault="007A492D" w:rsidP="00511DFD">
      <w:pPr>
        <w:spacing w:after="0" w:line="240" w:lineRule="auto"/>
      </w:pPr>
      <w:r>
        <w:separator/>
      </w:r>
    </w:p>
  </w:footnote>
  <w:footnote w:type="continuationSeparator" w:id="0">
    <w:p w:rsidR="007A492D" w:rsidRDefault="007A492D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D" w:rsidRDefault="00132751">
    <w:pPr>
      <w:pStyle w:val="Nagwek"/>
    </w:pPr>
    <w:r w:rsidRPr="00132751">
      <w:rPr>
        <w:rFonts w:ascii="Times New Roman" w:hAnsi="Times New Roman"/>
        <w:noProof/>
      </w:rPr>
      <w:pict>
        <v:group id="Group 45" o:spid="_x0000_s12289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2291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511DFD" w:rsidRDefault="00511DFD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11DFD" w:rsidRDefault="00511DFD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12290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1A9A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21B3F"/>
    <w:rsid w:val="00132751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13A30"/>
    <w:rsid w:val="00315E1E"/>
    <w:rsid w:val="00316F94"/>
    <w:rsid w:val="00317248"/>
    <w:rsid w:val="003274AC"/>
    <w:rsid w:val="00344F3C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F42BF"/>
    <w:rsid w:val="003F5082"/>
    <w:rsid w:val="004056E7"/>
    <w:rsid w:val="004118B5"/>
    <w:rsid w:val="00412D3A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75940"/>
    <w:rsid w:val="00492EAB"/>
    <w:rsid w:val="004A1E40"/>
    <w:rsid w:val="004A3706"/>
    <w:rsid w:val="004B4A32"/>
    <w:rsid w:val="004B5BA7"/>
    <w:rsid w:val="004D0B1C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1A7C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C69"/>
    <w:rsid w:val="007E2ED4"/>
    <w:rsid w:val="007F6FD6"/>
    <w:rsid w:val="007F7B2E"/>
    <w:rsid w:val="008033BA"/>
    <w:rsid w:val="008043C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A73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2BE4"/>
    <w:rsid w:val="008C6DC3"/>
    <w:rsid w:val="008E2746"/>
    <w:rsid w:val="008E4384"/>
    <w:rsid w:val="008E4F1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74B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3FFC"/>
    <w:rsid w:val="00C051B0"/>
    <w:rsid w:val="00C152B5"/>
    <w:rsid w:val="00C15AD1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79B6"/>
    <w:rsid w:val="00D2244D"/>
    <w:rsid w:val="00D24664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34639"/>
    <w:rsid w:val="00E3700D"/>
    <w:rsid w:val="00E3738A"/>
    <w:rsid w:val="00E43170"/>
    <w:rsid w:val="00E501C0"/>
    <w:rsid w:val="00E558CA"/>
    <w:rsid w:val="00E56968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5D2C-F0DB-47FC-9CEE-74B6CD15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k.szylin</cp:lastModifiedBy>
  <cp:revision>4</cp:revision>
  <cp:lastPrinted>2016-01-25T13:43:00Z</cp:lastPrinted>
  <dcterms:created xsi:type="dcterms:W3CDTF">2016-08-30T09:00:00Z</dcterms:created>
  <dcterms:modified xsi:type="dcterms:W3CDTF">2016-08-30T13:16:00Z</dcterms:modified>
</cp:coreProperties>
</file>