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611890">
        <w:rPr>
          <w:rFonts w:cs="Arial"/>
          <w:b/>
          <w:sz w:val="28"/>
          <w:szCs w:val="28"/>
        </w:rPr>
        <w:t>DOORSY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611890">
        <w:rPr>
          <w:rFonts w:cs="Arial"/>
          <w:b/>
          <w:sz w:val="28"/>
          <w:szCs w:val="28"/>
        </w:rPr>
        <w:t>4/2017</w:t>
      </w:r>
      <w:r w:rsidR="003A6880">
        <w:rPr>
          <w:rFonts w:cs="Arial"/>
          <w:b/>
          <w:sz w:val="28"/>
          <w:szCs w:val="28"/>
        </w:rPr>
        <w:t>/</w:t>
      </w:r>
      <w:r w:rsidR="00015EF0">
        <w:rPr>
          <w:rFonts w:cs="Arial"/>
          <w:b/>
          <w:sz w:val="28"/>
          <w:szCs w:val="28"/>
        </w:rPr>
        <w:t>6</w:t>
      </w:r>
    </w:p>
    <w:p w:rsidR="00C50CE0" w:rsidRPr="00116BE8" w:rsidRDefault="008D43FC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A45EA3">
        <w:rPr>
          <w:rFonts w:cs="Arial"/>
          <w:b/>
          <w:sz w:val="28"/>
          <w:szCs w:val="28"/>
        </w:rPr>
        <w:t>14</w:t>
      </w:r>
      <w:r w:rsidR="009D6EF7">
        <w:rPr>
          <w:rFonts w:cs="Arial"/>
          <w:b/>
          <w:sz w:val="28"/>
          <w:szCs w:val="28"/>
        </w:rPr>
        <w:t xml:space="preserve"> </w:t>
      </w:r>
      <w:r w:rsidR="00A45EA3">
        <w:rPr>
          <w:rFonts w:cs="Arial"/>
          <w:b/>
          <w:sz w:val="28"/>
          <w:szCs w:val="28"/>
        </w:rPr>
        <w:t>września</w:t>
      </w:r>
      <w:r w:rsidR="00C50CE0" w:rsidRPr="00116BE8">
        <w:rPr>
          <w:rFonts w:cs="Arial"/>
          <w:b/>
          <w:sz w:val="28"/>
          <w:szCs w:val="28"/>
        </w:rPr>
        <w:t xml:space="preserve"> 201</w:t>
      </w:r>
      <w:r w:rsidR="00242825">
        <w:rPr>
          <w:rFonts w:cs="Arial"/>
          <w:b/>
          <w:sz w:val="28"/>
          <w:szCs w:val="28"/>
        </w:rPr>
        <w:t>7</w:t>
      </w:r>
      <w:r w:rsidR="00C50CE0"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8B1D34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dostawę </w:t>
      </w:r>
      <w:r w:rsidR="00015EF0">
        <w:rPr>
          <w:rFonts w:asciiTheme="minorHAnsi" w:hAnsiTheme="minorHAnsi" w:cstheme="minorHAnsi"/>
          <w:b/>
          <w:iCs/>
          <w:sz w:val="22"/>
          <w:szCs w:val="22"/>
        </w:rPr>
        <w:t>grubościówki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>Dostosowanie możl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>i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wości produkcyjnych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w celu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dalszej internacjonalizacji działalności firmy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DOORSY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611890" w:rsidRPr="00611890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złożonego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Regionalnego Programu Operacyjnego W</w:t>
      </w:r>
      <w:r>
        <w:rPr>
          <w:rFonts w:asciiTheme="minorHAnsi" w:hAnsiTheme="minorHAnsi" w:cstheme="minorHAnsi"/>
          <w:b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iCs/>
          <w:sz w:val="22"/>
          <w:szCs w:val="22"/>
        </w:rPr>
        <w:t>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611890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Szostak Krzysztof Doorsy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siedzibą w Bielicach pod numerem 67D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>ta 13-3</w:t>
      </w:r>
      <w:r>
        <w:rPr>
          <w:rFonts w:asciiTheme="minorHAnsi" w:hAnsiTheme="minorHAnsi" w:cs="Arial"/>
          <w:sz w:val="22"/>
          <w:szCs w:val="22"/>
        </w:rPr>
        <w:t>30</w:t>
      </w:r>
      <w:r w:rsidR="003E05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Krotoszyny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741-137-79-45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>
        <w:rPr>
          <w:rFonts w:asciiTheme="minorHAnsi" w:hAnsiTheme="minorHAnsi" w:cs="Arial"/>
          <w:color w:val="auto"/>
          <w:sz w:val="22"/>
          <w:szCs w:val="22"/>
        </w:rPr>
        <w:t>510686600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611890">
        <w:rPr>
          <w:rFonts w:asciiTheme="minorHAnsi" w:hAnsiTheme="minorHAnsi" w:cs="Arial"/>
          <w:b/>
          <w:sz w:val="22"/>
          <w:szCs w:val="22"/>
        </w:rPr>
        <w:t>16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611890">
        <w:rPr>
          <w:rFonts w:asciiTheme="minorHAnsi" w:hAnsiTheme="minorHAnsi" w:cs="Arial"/>
          <w:b/>
          <w:sz w:val="22"/>
          <w:szCs w:val="22"/>
        </w:rPr>
        <w:t>23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pozostałych </w:t>
      </w:r>
      <w:r w:rsidR="00611890">
        <w:rPr>
          <w:rFonts w:asciiTheme="minorHAnsi" w:hAnsiTheme="minorHAnsi" w:cs="Arial"/>
          <w:b/>
          <w:sz w:val="22"/>
          <w:szCs w:val="22"/>
        </w:rPr>
        <w:t>wyrobów stolarskich i ciesielskich dla budownictwa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632D8C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 xml:space="preserve">dostawa na rzecz Zamawiającego </w:t>
      </w:r>
      <w:r w:rsidR="00015EF0">
        <w:rPr>
          <w:rFonts w:asciiTheme="minorHAnsi" w:hAnsiTheme="minorHAnsi" w:cstheme="minorHAnsi"/>
          <w:b/>
          <w:iCs/>
          <w:sz w:val="22"/>
          <w:szCs w:val="22"/>
        </w:rPr>
        <w:t>grubościówki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</w:t>
      </w:r>
      <w:r>
        <w:rPr>
          <w:rFonts w:asciiTheme="minorHAnsi" w:hAnsiTheme="minorHAnsi" w:cs="Arial"/>
          <w:sz w:val="22"/>
          <w:szCs w:val="22"/>
        </w:rPr>
        <w:t>ó</w:t>
      </w:r>
      <w:r>
        <w:rPr>
          <w:rFonts w:asciiTheme="minorHAnsi" w:hAnsiTheme="minorHAnsi" w:cs="Arial"/>
          <w:sz w:val="22"/>
          <w:szCs w:val="22"/>
        </w:rPr>
        <w:t>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632D8C" w:rsidRPr="00242825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632D8C" w:rsidRDefault="00611890" w:rsidP="00632D8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- 42642100-9 – Obrabiarki do obróbki drewna</w:t>
      </w:r>
    </w:p>
    <w:p w:rsidR="00632D8C" w:rsidRPr="00A92E4D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632D8C" w:rsidRPr="004F1715" w:rsidRDefault="00632D8C" w:rsidP="000405DC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dostawę do siedziby Zamawiającego </w:t>
      </w:r>
      <w:r w:rsidR="00015EF0">
        <w:rPr>
          <w:rFonts w:asciiTheme="minorHAnsi" w:hAnsiTheme="minorHAnsi" w:cstheme="minorHAnsi"/>
          <w:b/>
          <w:iCs/>
          <w:sz w:val="22"/>
          <w:szCs w:val="22"/>
        </w:rPr>
        <w:t>grubościówki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4F1715" w:rsidRPr="004F1715" w:rsidRDefault="004F1715" w:rsidP="004F171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715">
        <w:rPr>
          <w:rFonts w:ascii="Calibri" w:hAnsi="Calibri" w:cs="Calibri"/>
          <w:sz w:val="22"/>
          <w:szCs w:val="22"/>
        </w:rPr>
        <w:t>Minimalne, oczekiwane parametry określono następująco:</w:t>
      </w:r>
    </w:p>
    <w:p w:rsidR="004F1715" w:rsidRDefault="003E1023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szerokość robocza</w:t>
      </w:r>
      <w:r w:rsidR="00E2220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– </w:t>
      </w:r>
      <w:r w:rsidR="00015EF0">
        <w:rPr>
          <w:rFonts w:ascii="Calibri" w:hAnsi="Calibri" w:cs="Calibri"/>
          <w:sz w:val="22"/>
          <w:szCs w:val="22"/>
          <w:lang w:val="pl-PL"/>
        </w:rPr>
        <w:t>630</w:t>
      </w:r>
      <w:r>
        <w:rPr>
          <w:rFonts w:ascii="Calibri" w:hAnsi="Calibri" w:cs="Calibri"/>
          <w:sz w:val="22"/>
          <w:szCs w:val="22"/>
          <w:lang w:val="pl-PL"/>
        </w:rPr>
        <w:t xml:space="preserve"> mm,</w:t>
      </w:r>
    </w:p>
    <w:p w:rsidR="00015EF0" w:rsidRDefault="00015EF0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wymiary stołu roboczego – 640 x 1.000 mm,</w:t>
      </w:r>
    </w:p>
    <w:p w:rsidR="003A6880" w:rsidRDefault="00E22205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wysokość</w:t>
      </w:r>
      <w:r w:rsidR="003A6880">
        <w:rPr>
          <w:rFonts w:ascii="Calibri" w:hAnsi="Calibri" w:cs="Calibri"/>
          <w:sz w:val="22"/>
          <w:szCs w:val="22"/>
          <w:lang w:val="pl-PL"/>
        </w:rPr>
        <w:t xml:space="preserve"> robocza</w:t>
      </w:r>
      <w:r>
        <w:rPr>
          <w:rFonts w:ascii="Calibri" w:hAnsi="Calibri" w:cs="Calibri"/>
          <w:sz w:val="22"/>
          <w:szCs w:val="22"/>
          <w:lang w:val="pl-PL"/>
        </w:rPr>
        <w:t xml:space="preserve"> min/max </w:t>
      </w:r>
      <w:r w:rsidR="003A6880">
        <w:rPr>
          <w:rFonts w:ascii="Calibri" w:hAnsi="Calibri" w:cs="Calibri"/>
          <w:sz w:val="22"/>
          <w:szCs w:val="22"/>
          <w:lang w:val="pl-PL"/>
        </w:rPr>
        <w:t xml:space="preserve"> – </w:t>
      </w:r>
      <w:r w:rsidR="00015EF0">
        <w:rPr>
          <w:rFonts w:ascii="Calibri" w:hAnsi="Calibri" w:cs="Calibri"/>
          <w:sz w:val="22"/>
          <w:szCs w:val="22"/>
          <w:lang w:val="pl-PL"/>
        </w:rPr>
        <w:t>3,5</w:t>
      </w:r>
      <w:r>
        <w:rPr>
          <w:rFonts w:ascii="Calibri" w:hAnsi="Calibri" w:cs="Calibri"/>
          <w:sz w:val="22"/>
          <w:szCs w:val="22"/>
          <w:lang w:val="pl-PL"/>
        </w:rPr>
        <w:t>/</w:t>
      </w:r>
      <w:r w:rsidR="00015EF0">
        <w:rPr>
          <w:rFonts w:ascii="Calibri" w:hAnsi="Calibri" w:cs="Calibri"/>
          <w:sz w:val="22"/>
          <w:szCs w:val="22"/>
          <w:lang w:val="pl-PL"/>
        </w:rPr>
        <w:t>30</w:t>
      </w:r>
      <w:r>
        <w:rPr>
          <w:rFonts w:ascii="Calibri" w:hAnsi="Calibri" w:cs="Calibri"/>
          <w:sz w:val="22"/>
          <w:szCs w:val="22"/>
          <w:lang w:val="pl-PL"/>
        </w:rPr>
        <w:t>0</w:t>
      </w:r>
      <w:r w:rsidR="003A6880">
        <w:rPr>
          <w:rFonts w:ascii="Calibri" w:hAnsi="Calibri" w:cs="Calibri"/>
          <w:sz w:val="22"/>
          <w:szCs w:val="22"/>
          <w:lang w:val="pl-PL"/>
        </w:rPr>
        <w:t xml:space="preserve"> mm,</w:t>
      </w:r>
    </w:p>
    <w:p w:rsidR="00015EF0" w:rsidRDefault="00015EF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min. długość robocza – 260 mm,</w:t>
      </w:r>
    </w:p>
    <w:p w:rsidR="00015EF0" w:rsidRDefault="00015EF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min. szerokość robocza – 10 mm,</w:t>
      </w:r>
    </w:p>
    <w:p w:rsidR="00015EF0" w:rsidRDefault="00015EF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prędkość obrotowa wału – 4.500 obr./min,</w:t>
      </w:r>
    </w:p>
    <w:p w:rsidR="00015EF0" w:rsidRDefault="00015EF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elektryczne podnoszenie stołu grubościówki, </w:t>
      </w:r>
    </w:p>
    <w:p w:rsidR="00015EF0" w:rsidRDefault="00015EF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zmienna prędkość posuwu elementu sterowana przez falownik w zakresie – od 4 do 20 m/min.</w:t>
      </w:r>
    </w:p>
    <w:p w:rsidR="00015EF0" w:rsidRDefault="00015EF0" w:rsidP="00015EF0">
      <w:pPr>
        <w:pStyle w:val="Standard"/>
        <w:suppressAutoHyphens w:val="0"/>
        <w:spacing w:line="360" w:lineRule="auto"/>
        <w:ind w:left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Przedmiot zamówienia powinien być</w:t>
      </w:r>
      <w:r w:rsidR="00A9454A">
        <w:rPr>
          <w:rFonts w:cstheme="minorHAnsi"/>
        </w:rPr>
        <w:t xml:space="preserve"> fabrycznie nowy, </w:t>
      </w:r>
      <w:r>
        <w:rPr>
          <w:rFonts w:cstheme="minorHAnsi"/>
        </w:rPr>
        <w:t>wolny od wad fizycznych i prawnych oraz obciążeń osób trzecich.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Pr="00C32524">
        <w:rPr>
          <w:rFonts w:cstheme="minorHAnsi"/>
          <w:b/>
        </w:rPr>
        <w:t>siedziba Zamawiającego</w:t>
      </w:r>
      <w:r>
        <w:rPr>
          <w:rFonts w:cstheme="minorHAnsi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4F1715">
        <w:rPr>
          <w:rFonts w:eastAsia="Times New Roman" w:cs="Times New Roman"/>
          <w:b/>
          <w:lang w:eastAsia="pl-PL"/>
        </w:rPr>
        <w:t>IV</w:t>
      </w:r>
      <w:r>
        <w:rPr>
          <w:rFonts w:eastAsia="Times New Roman" w:cs="Times New Roman"/>
          <w:b/>
          <w:lang w:eastAsia="pl-PL"/>
        </w:rPr>
        <w:t xml:space="preserve"> kwartał 2017 roku</w:t>
      </w:r>
      <w:r w:rsidRPr="00C32524">
        <w:rPr>
          <w:rFonts w:eastAsia="Times New Roman" w:cs="Times New Roman"/>
          <w:b/>
          <w:lang w:eastAsia="pl-PL"/>
        </w:rPr>
        <w:t xml:space="preserve"> (max. </w:t>
      </w:r>
      <w:r w:rsidR="00A9454A">
        <w:rPr>
          <w:rFonts w:eastAsia="Times New Roman" w:cs="Times New Roman"/>
          <w:b/>
          <w:lang w:eastAsia="pl-PL"/>
        </w:rPr>
        <w:t>9</w:t>
      </w:r>
      <w:r w:rsidRPr="00C32524">
        <w:rPr>
          <w:rFonts w:eastAsia="Times New Roman" w:cs="Times New Roman"/>
          <w:b/>
          <w:lang w:eastAsia="pl-PL"/>
        </w:rPr>
        <w:t>0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dostawy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>
        <w:rPr>
          <w:rFonts w:eastAsia="Times New Roman" w:cs="Times New Roman"/>
          <w:b/>
          <w:lang w:eastAsia="pl-PL"/>
        </w:rPr>
        <w:t>12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>adaniu udziałów lub co najmniej 10</w:t>
      </w:r>
      <w:r>
        <w:rPr>
          <w:rFonts w:eastAsia="Tahoma" w:cs="Times New Roman"/>
        </w:rPr>
        <w:t xml:space="preserve"> % 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632D8C" w:rsidRPr="007014FD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lastRenderedPageBreak/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3E1023" w:rsidRPr="00265181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3E1023" w:rsidRPr="00C4782B" w:rsidRDefault="003E1023" w:rsidP="003E1023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</m:oMath>
      </m:oMathPara>
      <w:r w:rsidRPr="00C4782B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>Końcowy wynik powyższego działania zostanie zaokrąglony do 2 miejsc po przecinku.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116BE8">
        <w:rPr>
          <w:rFonts w:asciiTheme="minorHAnsi" w:hAnsiTheme="minorHAnsi" w:cs="Arial"/>
          <w:sz w:val="22"/>
          <w:szCs w:val="22"/>
        </w:rPr>
        <w:t>k</w:t>
      </w:r>
      <w:r w:rsidRPr="00116BE8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632D8C" w:rsidRPr="00242825" w:rsidRDefault="00632D8C" w:rsidP="00632D8C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632D8C" w:rsidRPr="00FF4104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szczegółową specyfikację techniczną</w:t>
      </w:r>
      <w:r>
        <w:rPr>
          <w:rFonts w:asciiTheme="minorHAnsi" w:hAnsiTheme="minorHAnsi"/>
          <w:sz w:val="22"/>
          <w:szCs w:val="22"/>
        </w:rPr>
        <w:t xml:space="preserve"> - która będzie stanowić podstawę do stwierdzenia, czy przedmiot oferty odpowiada zapisom szczegółowych warunków </w:t>
      </w:r>
      <w:r w:rsidRPr="00FF4104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również oferty, w których z załączonej specyfikacji technicznej prze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miotu oferty nie będzie wprost wynikać, że wszystkie zapisy zawarte w szczegółowych warunkach zamówienia będą spełnione.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 w:rsidR="003E1023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lastRenderedPageBreak/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A45EA3">
        <w:rPr>
          <w:rFonts w:eastAsia="Times New Roman" w:cs="Times New Roman"/>
          <w:b/>
          <w:lang w:eastAsia="pl-PL"/>
        </w:rPr>
        <w:t>2</w:t>
      </w:r>
      <w:r w:rsidR="00272EBB">
        <w:rPr>
          <w:rFonts w:eastAsia="Times New Roman" w:cs="Times New Roman"/>
          <w:b/>
          <w:lang w:eastAsia="pl-PL"/>
        </w:rPr>
        <w:t>2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A45EA3">
        <w:rPr>
          <w:rFonts w:eastAsia="Times New Roman" w:cs="Times New Roman"/>
          <w:b/>
          <w:lang w:eastAsia="pl-PL"/>
        </w:rPr>
        <w:t>września</w:t>
      </w:r>
      <w:r w:rsidRPr="0099190A">
        <w:rPr>
          <w:rFonts w:eastAsia="Times New Roman" w:cs="Times New Roman"/>
          <w:b/>
          <w:lang w:eastAsia="pl-PL"/>
        </w:rPr>
        <w:t xml:space="preserve"> 2017 roku do godz. 24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FF1B3B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możliwość wprowadzenia zmian do dokumentacji zapytania ofertowego wraz z załącznikami. O wprowadzonych zmianach poinformuje niezwłocznie Oferentów, do kt</w:t>
      </w:r>
      <w:r w:rsidRPr="00116BE8">
        <w:t>ó</w:t>
      </w:r>
      <w:r w:rsidRPr="00116BE8">
        <w:t>rych wystosował zapytanie ofertowe oraz umieści informację o zmianach na swojej stronie inte</w:t>
      </w:r>
      <w:r w:rsidRPr="00116BE8">
        <w:t>r</w:t>
      </w:r>
      <w:r w:rsidRPr="00116BE8">
        <w:t>netowej.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0" w:history="1">
        <w:r w:rsidR="00A45EA3" w:rsidRPr="005A197C">
          <w:rPr>
            <w:rStyle w:val="Hipercze"/>
          </w:rPr>
          <w:t>http://rpo.warmia.mazury.pl/artykul/1387/zapytania-ofertowe-wnioskodawcow</w:t>
        </w:r>
      </w:hyperlink>
      <w:r w:rsidR="003E1023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1</w:t>
      </w:r>
      <w:r w:rsidRPr="000405DC">
        <w:t xml:space="preserve"> Formularz ofertowy </w:t>
      </w:r>
      <w:r w:rsidRPr="000405DC">
        <w:rPr>
          <w:rFonts w:eastAsia="Tahoma" w:cs="Times New Roman"/>
        </w:rPr>
        <w:t xml:space="preserve">do zapytania ofertowego </w:t>
      </w:r>
      <w:r w:rsidRPr="000405DC">
        <w:rPr>
          <w:rFonts w:cs="Arial"/>
        </w:rPr>
        <w:t xml:space="preserve">nr </w:t>
      </w:r>
      <w:r w:rsidR="003E1023">
        <w:rPr>
          <w:rFonts w:cs="Arial"/>
        </w:rPr>
        <w:t>DOORSY/RPWM.01.04.04/2017</w:t>
      </w:r>
      <w:r w:rsidR="00FF1B3B">
        <w:rPr>
          <w:rFonts w:cs="Arial"/>
        </w:rPr>
        <w:t>/</w:t>
      </w:r>
      <w:r w:rsidR="00015EF0">
        <w:rPr>
          <w:rFonts w:cs="Arial"/>
        </w:rPr>
        <w:t>6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2</w:t>
      </w:r>
      <w:r w:rsidRPr="000405DC">
        <w:t xml:space="preserve"> Oświadczenie o braku powiązań kapitałowych lub osobowych</w:t>
      </w:r>
    </w:p>
    <w:p w:rsidR="006B3FD1" w:rsidRPr="00116BE8" w:rsidRDefault="006B3FD1" w:rsidP="000405DC">
      <w:pPr>
        <w:pStyle w:val="Default"/>
        <w:spacing w:line="360" w:lineRule="auto"/>
      </w:pPr>
    </w:p>
    <w:sectPr w:rsidR="006B3FD1" w:rsidRPr="00116BE8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7A" w:rsidRDefault="00076A7A" w:rsidP="000905D2">
      <w:pPr>
        <w:spacing w:after="0" w:line="240" w:lineRule="auto"/>
      </w:pPr>
      <w:r>
        <w:separator/>
      </w:r>
    </w:p>
  </w:endnote>
  <w:endnote w:type="continuationSeparator" w:id="0">
    <w:p w:rsidR="00076A7A" w:rsidRDefault="00076A7A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DD0B01" w:rsidRDefault="002A1D6A">
        <w:pPr>
          <w:pStyle w:val="Stopka"/>
          <w:jc w:val="right"/>
        </w:pPr>
        <w:fldSimple w:instr=" PAGE   \* MERGEFORMAT ">
          <w:r w:rsidR="00E80DAD">
            <w:rPr>
              <w:noProof/>
            </w:rPr>
            <w:t>2</w:t>
          </w:r>
        </w:fldSimple>
      </w:p>
    </w:sdtContent>
  </w:sdt>
  <w:p w:rsidR="00DD0B01" w:rsidRDefault="00DD0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7A" w:rsidRDefault="00076A7A" w:rsidP="000905D2">
      <w:pPr>
        <w:spacing w:after="0" w:line="240" w:lineRule="auto"/>
      </w:pPr>
      <w:r>
        <w:separator/>
      </w:r>
    </w:p>
  </w:footnote>
  <w:footnote w:type="continuationSeparator" w:id="0">
    <w:p w:rsidR="00076A7A" w:rsidRDefault="00076A7A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1" w:rsidRDefault="00DD0B01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53E85D1C"/>
    <w:lvl w:ilvl="0" w:tplc="5D9E03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0C5"/>
    <w:multiLevelType w:val="hybridMultilevel"/>
    <w:tmpl w:val="A8704556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15EF0"/>
    <w:rsid w:val="0002542F"/>
    <w:rsid w:val="00034D5B"/>
    <w:rsid w:val="000379E0"/>
    <w:rsid w:val="000405DC"/>
    <w:rsid w:val="000418E5"/>
    <w:rsid w:val="000448D4"/>
    <w:rsid w:val="000469A4"/>
    <w:rsid w:val="00071724"/>
    <w:rsid w:val="00073526"/>
    <w:rsid w:val="00076A7A"/>
    <w:rsid w:val="00077EC8"/>
    <w:rsid w:val="000905D2"/>
    <w:rsid w:val="00093B5D"/>
    <w:rsid w:val="000A310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83F9D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211A9E"/>
    <w:rsid w:val="00211B2A"/>
    <w:rsid w:val="00214FAD"/>
    <w:rsid w:val="00220EC7"/>
    <w:rsid w:val="00223F58"/>
    <w:rsid w:val="00242825"/>
    <w:rsid w:val="0026078E"/>
    <w:rsid w:val="00267CA5"/>
    <w:rsid w:val="00272EBB"/>
    <w:rsid w:val="002820B4"/>
    <w:rsid w:val="00296152"/>
    <w:rsid w:val="002A1D6A"/>
    <w:rsid w:val="002B361A"/>
    <w:rsid w:val="002B3C65"/>
    <w:rsid w:val="002C0479"/>
    <w:rsid w:val="002C206B"/>
    <w:rsid w:val="002C209D"/>
    <w:rsid w:val="002D39D0"/>
    <w:rsid w:val="002E12D8"/>
    <w:rsid w:val="002E7204"/>
    <w:rsid w:val="002F1276"/>
    <w:rsid w:val="002F2F18"/>
    <w:rsid w:val="002F498C"/>
    <w:rsid w:val="002F4EEF"/>
    <w:rsid w:val="00300B87"/>
    <w:rsid w:val="00320335"/>
    <w:rsid w:val="00320A92"/>
    <w:rsid w:val="00321FBE"/>
    <w:rsid w:val="003310DD"/>
    <w:rsid w:val="00332050"/>
    <w:rsid w:val="0034034E"/>
    <w:rsid w:val="0034036E"/>
    <w:rsid w:val="003413EB"/>
    <w:rsid w:val="00341485"/>
    <w:rsid w:val="00342EB0"/>
    <w:rsid w:val="003605C8"/>
    <w:rsid w:val="0036070E"/>
    <w:rsid w:val="00373024"/>
    <w:rsid w:val="0037699F"/>
    <w:rsid w:val="00384F29"/>
    <w:rsid w:val="00387180"/>
    <w:rsid w:val="00396196"/>
    <w:rsid w:val="003A6880"/>
    <w:rsid w:val="003A7551"/>
    <w:rsid w:val="003D2118"/>
    <w:rsid w:val="003E0595"/>
    <w:rsid w:val="003E1023"/>
    <w:rsid w:val="003E2122"/>
    <w:rsid w:val="004021D8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4A78"/>
    <w:rsid w:val="00483C90"/>
    <w:rsid w:val="00485BBD"/>
    <w:rsid w:val="00493D8A"/>
    <w:rsid w:val="004A647A"/>
    <w:rsid w:val="004B0778"/>
    <w:rsid w:val="004B4716"/>
    <w:rsid w:val="004B4FE1"/>
    <w:rsid w:val="004C7C58"/>
    <w:rsid w:val="004D04FA"/>
    <w:rsid w:val="004F1715"/>
    <w:rsid w:val="00501457"/>
    <w:rsid w:val="0050266B"/>
    <w:rsid w:val="00503E78"/>
    <w:rsid w:val="0050455D"/>
    <w:rsid w:val="00540786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655A"/>
    <w:rsid w:val="005B4E14"/>
    <w:rsid w:val="005B7987"/>
    <w:rsid w:val="005C1F40"/>
    <w:rsid w:val="005E29CA"/>
    <w:rsid w:val="00602893"/>
    <w:rsid w:val="00611890"/>
    <w:rsid w:val="00632D8C"/>
    <w:rsid w:val="006352AC"/>
    <w:rsid w:val="0064230E"/>
    <w:rsid w:val="00645C99"/>
    <w:rsid w:val="006543B4"/>
    <w:rsid w:val="00675D65"/>
    <w:rsid w:val="006770D4"/>
    <w:rsid w:val="00686EA1"/>
    <w:rsid w:val="00687F5C"/>
    <w:rsid w:val="00695A2D"/>
    <w:rsid w:val="006A50C1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702FD4"/>
    <w:rsid w:val="007064D1"/>
    <w:rsid w:val="00710794"/>
    <w:rsid w:val="007233DA"/>
    <w:rsid w:val="007244E7"/>
    <w:rsid w:val="007320A0"/>
    <w:rsid w:val="007450A7"/>
    <w:rsid w:val="007475B6"/>
    <w:rsid w:val="00754F7C"/>
    <w:rsid w:val="00776030"/>
    <w:rsid w:val="00781327"/>
    <w:rsid w:val="00790EA1"/>
    <w:rsid w:val="007923AC"/>
    <w:rsid w:val="007923F6"/>
    <w:rsid w:val="007A0473"/>
    <w:rsid w:val="007A1A13"/>
    <w:rsid w:val="007A339F"/>
    <w:rsid w:val="007A497C"/>
    <w:rsid w:val="007A799A"/>
    <w:rsid w:val="007B5514"/>
    <w:rsid w:val="007C33E4"/>
    <w:rsid w:val="007C3564"/>
    <w:rsid w:val="007E7A13"/>
    <w:rsid w:val="007F6463"/>
    <w:rsid w:val="00805624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C0DE9"/>
    <w:rsid w:val="008D0C72"/>
    <w:rsid w:val="008D43FC"/>
    <w:rsid w:val="008E2D1E"/>
    <w:rsid w:val="008E4565"/>
    <w:rsid w:val="008F427C"/>
    <w:rsid w:val="00907F88"/>
    <w:rsid w:val="009116CE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97082"/>
    <w:rsid w:val="009D1931"/>
    <w:rsid w:val="009D4F8D"/>
    <w:rsid w:val="009D6EF7"/>
    <w:rsid w:val="009E5364"/>
    <w:rsid w:val="009F0847"/>
    <w:rsid w:val="009F24EC"/>
    <w:rsid w:val="00A01C18"/>
    <w:rsid w:val="00A14D85"/>
    <w:rsid w:val="00A25F3E"/>
    <w:rsid w:val="00A26F72"/>
    <w:rsid w:val="00A335F2"/>
    <w:rsid w:val="00A340D6"/>
    <w:rsid w:val="00A341E7"/>
    <w:rsid w:val="00A45EA3"/>
    <w:rsid w:val="00A46987"/>
    <w:rsid w:val="00A50678"/>
    <w:rsid w:val="00A52DE1"/>
    <w:rsid w:val="00A623BA"/>
    <w:rsid w:val="00A9454A"/>
    <w:rsid w:val="00A9754E"/>
    <w:rsid w:val="00AA7AA8"/>
    <w:rsid w:val="00AB46FA"/>
    <w:rsid w:val="00AB793D"/>
    <w:rsid w:val="00AC6484"/>
    <w:rsid w:val="00AE7B3F"/>
    <w:rsid w:val="00AF54AC"/>
    <w:rsid w:val="00B22BD5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925A7"/>
    <w:rsid w:val="00B93C81"/>
    <w:rsid w:val="00B95E48"/>
    <w:rsid w:val="00BA7223"/>
    <w:rsid w:val="00BB0D52"/>
    <w:rsid w:val="00BB34DC"/>
    <w:rsid w:val="00BC4C7B"/>
    <w:rsid w:val="00BD2513"/>
    <w:rsid w:val="00BD7578"/>
    <w:rsid w:val="00BE7644"/>
    <w:rsid w:val="00C16EB0"/>
    <w:rsid w:val="00C263D6"/>
    <w:rsid w:val="00C30C3E"/>
    <w:rsid w:val="00C327C8"/>
    <w:rsid w:val="00C33CB8"/>
    <w:rsid w:val="00C3742B"/>
    <w:rsid w:val="00C50CE0"/>
    <w:rsid w:val="00C57C75"/>
    <w:rsid w:val="00C61547"/>
    <w:rsid w:val="00C66514"/>
    <w:rsid w:val="00C724FB"/>
    <w:rsid w:val="00C826D5"/>
    <w:rsid w:val="00C82B9B"/>
    <w:rsid w:val="00C90B9A"/>
    <w:rsid w:val="00CB2F09"/>
    <w:rsid w:val="00CC7EA9"/>
    <w:rsid w:val="00CD0547"/>
    <w:rsid w:val="00CD7145"/>
    <w:rsid w:val="00CF18AC"/>
    <w:rsid w:val="00D1111B"/>
    <w:rsid w:val="00D17697"/>
    <w:rsid w:val="00D230E4"/>
    <w:rsid w:val="00D23328"/>
    <w:rsid w:val="00D40F2B"/>
    <w:rsid w:val="00D43C58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F15A2"/>
    <w:rsid w:val="00DF5235"/>
    <w:rsid w:val="00E107EB"/>
    <w:rsid w:val="00E21B9A"/>
    <w:rsid w:val="00E22205"/>
    <w:rsid w:val="00E300BF"/>
    <w:rsid w:val="00E30D4E"/>
    <w:rsid w:val="00E33723"/>
    <w:rsid w:val="00E3388F"/>
    <w:rsid w:val="00E603E5"/>
    <w:rsid w:val="00E753DF"/>
    <w:rsid w:val="00E80DAD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F05862"/>
    <w:rsid w:val="00F26FEA"/>
    <w:rsid w:val="00F506EC"/>
    <w:rsid w:val="00F54DCC"/>
    <w:rsid w:val="00F60545"/>
    <w:rsid w:val="00F67F0A"/>
    <w:rsid w:val="00F750E6"/>
    <w:rsid w:val="00F759C9"/>
    <w:rsid w:val="00F87907"/>
    <w:rsid w:val="00F9583A"/>
    <w:rsid w:val="00FA1D8C"/>
    <w:rsid w:val="00FA20AC"/>
    <w:rsid w:val="00FA66A6"/>
    <w:rsid w:val="00FD4A6D"/>
    <w:rsid w:val="00FE054F"/>
    <w:rsid w:val="00FE57C8"/>
    <w:rsid w:val="00FF1B3B"/>
    <w:rsid w:val="00FF386A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5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doors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k@doors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052-6C3E-4C55-88A4-E2F4B630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7</cp:revision>
  <dcterms:created xsi:type="dcterms:W3CDTF">2017-07-27T06:55:00Z</dcterms:created>
  <dcterms:modified xsi:type="dcterms:W3CDTF">2017-09-08T10:02:00Z</dcterms:modified>
</cp:coreProperties>
</file>