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Default="00BB6255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Pr="00EB51A3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7D32D8" w:rsidRDefault="00BB6255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</w:t>
            </w:r>
            <w:r w:rsidR="00D96D75">
              <w:rPr>
                <w:rFonts w:ascii="Arial" w:hAnsi="Arial" w:cs="Arial"/>
                <w:sz w:val="16"/>
                <w:szCs w:val="16"/>
              </w:rPr>
              <w:t>N</w:t>
            </w:r>
            <w:r w:rsidRPr="00EB51A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do Uchwały </w:t>
            </w:r>
            <w:r w:rsidR="007B4A0E">
              <w:rPr>
                <w:rFonts w:ascii="Arial" w:hAnsi="Arial" w:cs="Arial"/>
                <w:sz w:val="16"/>
                <w:szCs w:val="16"/>
              </w:rPr>
              <w:t>N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r 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D2347E" w:rsidP="00BE65A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93629B">
              <w:rPr>
                <w:rFonts w:ascii="Arial" w:hAnsi="Arial" w:cs="Arial"/>
                <w:sz w:val="16"/>
                <w:szCs w:val="16"/>
              </w:rPr>
              <w:t>2020</w:t>
            </w:r>
            <w:r w:rsidR="00BE65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6C2B0C" w:rsidRDefault="006A089C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</w:t>
      </w:r>
      <w:r w:rsidR="003C27C8">
        <w:rPr>
          <w:rFonts w:ascii="Arial" w:hAnsi="Arial" w:cs="Arial"/>
          <w:b/>
          <w:color w:val="000000"/>
        </w:rPr>
        <w:t>O</w:t>
      </w:r>
      <w:r w:rsidR="001B4A7A" w:rsidRPr="00D1478C">
        <w:rPr>
          <w:rFonts w:ascii="Arial" w:hAnsi="Arial" w:cs="Arial"/>
          <w:sz w:val="18"/>
          <w:szCs w:val="18"/>
        </w:rPr>
        <w:br/>
      </w:r>
    </w:p>
    <w:p w:rsidR="007F0D52" w:rsidRDefault="001B4A7A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ul. Emilii Plater 1, 10-562 Olsztyn</w:t>
      </w:r>
    </w:p>
    <w:p w:rsidR="00821717" w:rsidRPr="00D1478C" w:rsidRDefault="00053BF8" w:rsidP="004A3427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D039A">
        <w:rPr>
          <w:rFonts w:ascii="Arial" w:hAnsi="Arial" w:cs="Arial"/>
          <w:b/>
        </w:rPr>
        <w:t>Mazurskiego na lata 2014-</w:t>
      </w:r>
      <w:r w:rsidR="002079CB" w:rsidRPr="00D1478C">
        <w:rPr>
          <w:rFonts w:ascii="Arial" w:hAnsi="Arial" w:cs="Arial"/>
          <w:b/>
        </w:rPr>
        <w:t>2020</w:t>
      </w:r>
    </w:p>
    <w:p w:rsidR="009D4E4B" w:rsidRPr="00573BE1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 xml:space="preserve">NR </w:t>
      </w:r>
      <w:r w:rsidR="00E03911">
        <w:rPr>
          <w:rFonts w:ascii="Arial" w:hAnsi="Arial" w:cs="Arial"/>
          <w:b/>
          <w:sz w:val="22"/>
          <w:szCs w:val="22"/>
        </w:rPr>
        <w:t>RPWM.0</w:t>
      </w:r>
      <w:r w:rsidR="002E198B">
        <w:rPr>
          <w:rFonts w:ascii="Arial" w:hAnsi="Arial" w:cs="Arial"/>
          <w:b/>
          <w:sz w:val="22"/>
          <w:szCs w:val="22"/>
        </w:rPr>
        <w:t>8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4210C7">
        <w:rPr>
          <w:rFonts w:ascii="Arial" w:hAnsi="Arial" w:cs="Arial"/>
          <w:b/>
          <w:sz w:val="22"/>
          <w:szCs w:val="22"/>
        </w:rPr>
        <w:t>1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2E198B">
        <w:rPr>
          <w:rFonts w:ascii="Arial" w:hAnsi="Arial" w:cs="Arial"/>
          <w:b/>
          <w:sz w:val="22"/>
          <w:szCs w:val="22"/>
        </w:rPr>
        <w:t>0</w:t>
      </w:r>
      <w:r w:rsidR="00207A83">
        <w:rPr>
          <w:rFonts w:ascii="Arial" w:hAnsi="Arial" w:cs="Arial"/>
          <w:b/>
          <w:sz w:val="22"/>
          <w:szCs w:val="22"/>
        </w:rPr>
        <w:t>-IZ.00-28-00</w:t>
      </w:r>
      <w:r w:rsidR="002E198B">
        <w:rPr>
          <w:rFonts w:ascii="Arial" w:hAnsi="Arial" w:cs="Arial"/>
          <w:b/>
          <w:sz w:val="22"/>
          <w:szCs w:val="22"/>
        </w:rPr>
        <w:t>2</w:t>
      </w:r>
      <w:r w:rsidR="00573BE1" w:rsidRPr="00573BE1">
        <w:rPr>
          <w:rFonts w:ascii="Arial" w:hAnsi="Arial" w:cs="Arial"/>
          <w:b/>
          <w:sz w:val="22"/>
          <w:szCs w:val="22"/>
        </w:rPr>
        <w:t>/</w:t>
      </w:r>
      <w:r w:rsidR="0093629B">
        <w:rPr>
          <w:rFonts w:ascii="Arial" w:hAnsi="Arial" w:cs="Arial"/>
          <w:b/>
          <w:sz w:val="22"/>
          <w:szCs w:val="22"/>
        </w:rPr>
        <w:t>20</w:t>
      </w:r>
    </w:p>
    <w:p w:rsidR="006A089C" w:rsidRPr="006C2B0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B0C">
        <w:rPr>
          <w:rFonts w:ascii="Arial" w:hAnsi="Arial" w:cs="Arial"/>
          <w:b/>
          <w:bCs/>
          <w:sz w:val="20"/>
          <w:szCs w:val="20"/>
        </w:rPr>
        <w:t>na</w:t>
      </w:r>
      <w:r w:rsidR="009D4E4B" w:rsidRPr="006C2B0C">
        <w:rPr>
          <w:rFonts w:ascii="Arial" w:hAnsi="Arial" w:cs="Arial"/>
          <w:b/>
          <w:bCs/>
          <w:sz w:val="20"/>
          <w:szCs w:val="20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C2B0C">
        <w:rPr>
          <w:rFonts w:ascii="Arial" w:hAnsi="Arial" w:cs="Arial"/>
          <w:b/>
          <w:bCs/>
          <w:sz w:val="20"/>
          <w:szCs w:val="20"/>
        </w:rPr>
        <w:t>Regionalnego Pro</w:t>
      </w:r>
      <w:r w:rsidR="004A7728">
        <w:rPr>
          <w:rFonts w:ascii="Arial" w:hAnsi="Arial" w:cs="Arial"/>
          <w:b/>
          <w:bCs/>
          <w:sz w:val="20"/>
          <w:szCs w:val="20"/>
        </w:rPr>
        <w:t xml:space="preserve">gramu Operacyjnego Województwa </w:t>
      </w:r>
      <w:r w:rsidR="00922D18">
        <w:rPr>
          <w:rFonts w:ascii="Arial" w:hAnsi="Arial" w:cs="Arial"/>
          <w:b/>
          <w:sz w:val="20"/>
          <w:szCs w:val="20"/>
        </w:rPr>
        <w:t>Warmińsko-</w:t>
      </w:r>
      <w:r w:rsidR="00813B5F">
        <w:rPr>
          <w:rFonts w:ascii="Arial" w:hAnsi="Arial" w:cs="Arial"/>
          <w:b/>
          <w:sz w:val="20"/>
          <w:szCs w:val="20"/>
        </w:rPr>
        <w:t>Mazurskiego na lata 2014-</w:t>
      </w:r>
      <w:r w:rsidRPr="006C2B0C">
        <w:rPr>
          <w:rFonts w:ascii="Arial" w:hAnsi="Arial" w:cs="Arial"/>
          <w:b/>
          <w:sz w:val="20"/>
          <w:szCs w:val="20"/>
        </w:rPr>
        <w:t>2020</w:t>
      </w:r>
      <w:r w:rsidRPr="00D1478C">
        <w:rPr>
          <w:rFonts w:ascii="Arial" w:hAnsi="Arial" w:cs="Arial"/>
          <w:b/>
        </w:rPr>
        <w:t xml:space="preserve"> </w:t>
      </w:r>
    </w:p>
    <w:p w:rsidR="002E198B" w:rsidRPr="002E198B" w:rsidRDefault="009D4E4B" w:rsidP="002E19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0D52">
        <w:rPr>
          <w:rFonts w:ascii="Arial" w:hAnsi="Arial" w:cs="Arial"/>
          <w:b/>
          <w:bCs/>
          <w:sz w:val="22"/>
          <w:szCs w:val="22"/>
        </w:rPr>
        <w:t xml:space="preserve">Z ZAKRESU: </w:t>
      </w:r>
      <w:r w:rsidR="002E198B" w:rsidRPr="002E198B">
        <w:rPr>
          <w:rFonts w:ascii="Arial" w:hAnsi="Arial" w:cs="Arial"/>
          <w:b/>
          <w:sz w:val="22"/>
          <w:szCs w:val="22"/>
        </w:rPr>
        <w:t>OSI PRIORYTETOWEJ 8 Obszary wymagające rewitalizacji</w:t>
      </w:r>
    </w:p>
    <w:p w:rsidR="006C2B0C" w:rsidRPr="008704EE" w:rsidRDefault="002E198B" w:rsidP="002E19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198B">
        <w:rPr>
          <w:rFonts w:ascii="Arial" w:hAnsi="Arial" w:cs="Arial"/>
          <w:b/>
          <w:sz w:val="22"/>
          <w:szCs w:val="22"/>
        </w:rPr>
        <w:t>Działanie 8.1 Rewitalizacja obszarów miejskich, Schemat B tryb konkursowy</w:t>
      </w:r>
    </w:p>
    <w:p w:rsidR="00D11F8B" w:rsidRPr="001353DF" w:rsidRDefault="0041366A" w:rsidP="00694411">
      <w:pPr>
        <w:suppressAutoHyphens/>
        <w:spacing w:before="40" w:after="4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3BE1">
        <w:rPr>
          <w:rFonts w:ascii="Arial" w:hAnsi="Arial" w:cs="Arial"/>
          <w:sz w:val="18"/>
          <w:szCs w:val="18"/>
        </w:rPr>
        <w:t>Nabór będzie przeprowadzony w trybie zamkniętym.</w:t>
      </w:r>
      <w:r w:rsidR="0000312B">
        <w:rPr>
          <w:rFonts w:ascii="Arial" w:hAnsi="Arial" w:cs="Arial"/>
          <w:sz w:val="18"/>
          <w:szCs w:val="18"/>
        </w:rPr>
        <w:t xml:space="preserve"> </w:t>
      </w:r>
      <w:r w:rsidR="0000312B" w:rsidRPr="00132B71">
        <w:rPr>
          <w:rFonts w:ascii="Arial" w:hAnsi="Arial" w:cs="Arial"/>
          <w:sz w:val="18"/>
          <w:szCs w:val="18"/>
        </w:rPr>
        <w:t>Konkurs nie jest podzielony na rundy.</w:t>
      </w:r>
      <w:r w:rsidRPr="00132B71">
        <w:rPr>
          <w:rFonts w:ascii="Arial" w:hAnsi="Arial" w:cs="Arial"/>
          <w:sz w:val="18"/>
          <w:szCs w:val="18"/>
        </w:rPr>
        <w:t xml:space="preserve"> </w:t>
      </w:r>
      <w:r w:rsidRPr="00132B71">
        <w:rPr>
          <w:rFonts w:ascii="Arial" w:hAnsi="Arial" w:cs="Arial"/>
          <w:b/>
          <w:bCs/>
          <w:sz w:val="18"/>
          <w:szCs w:val="18"/>
        </w:rPr>
        <w:t>Wartość kwoty przeznaczonej na</w:t>
      </w:r>
      <w:r w:rsidR="0000312B" w:rsidRPr="00132B71">
        <w:rPr>
          <w:rFonts w:ascii="Arial" w:hAnsi="Arial" w:cs="Arial"/>
          <w:b/>
          <w:bCs/>
          <w:sz w:val="18"/>
          <w:szCs w:val="18"/>
        </w:rPr>
        <w:t> </w:t>
      </w:r>
      <w:r w:rsidRPr="00132B71">
        <w:rPr>
          <w:rFonts w:ascii="Arial" w:hAnsi="Arial" w:cs="Arial"/>
          <w:b/>
          <w:bCs/>
          <w:sz w:val="18"/>
          <w:szCs w:val="18"/>
        </w:rPr>
        <w:t xml:space="preserve">dofinansowanie projektów </w:t>
      </w:r>
      <w:r w:rsidRPr="00132B71">
        <w:rPr>
          <w:rFonts w:ascii="Arial" w:hAnsi="Arial" w:cs="Arial"/>
          <w:sz w:val="18"/>
          <w:szCs w:val="18"/>
        </w:rPr>
        <w:t>w konkursie</w:t>
      </w:r>
      <w:r w:rsidR="00BC19F9" w:rsidRPr="00132B71">
        <w:rPr>
          <w:rFonts w:ascii="Arial" w:hAnsi="Arial" w:cs="Arial"/>
          <w:sz w:val="18"/>
          <w:szCs w:val="18"/>
        </w:rPr>
        <w:t xml:space="preserve"> w ramach kategorii interwencji</w:t>
      </w:r>
      <w:r w:rsidR="00132B71" w:rsidRPr="00132B71">
        <w:rPr>
          <w:rFonts w:ascii="Arial" w:hAnsi="Arial" w:cs="Arial"/>
          <w:sz w:val="18"/>
          <w:szCs w:val="18"/>
        </w:rPr>
        <w:t xml:space="preserve"> </w:t>
      </w:r>
      <w:r w:rsidR="002E198B" w:rsidRPr="002E198B">
        <w:rPr>
          <w:rFonts w:ascii="Arial" w:hAnsi="Arial" w:cs="Arial"/>
          <w:sz w:val="18"/>
          <w:szCs w:val="18"/>
        </w:rPr>
        <w:t>034 (Inne drogi przebudowane lub zmodernizowane (autostrady, drogi krajowe, regionalne lub lokalne), 054 (Infrastruktura mieszkalnictwa), 055 (Pozostała infrastruktura społeczna przyczyniająca się do rozwoju regionalnego i lokalnego), 090 (Ścieżki rowerowe i piesze), 092 (Ochrona, rozwój i promowanie publicznych walorów turystycznych)</w:t>
      </w:r>
      <w:r w:rsidR="002E198B">
        <w:rPr>
          <w:rFonts w:ascii="Arial" w:hAnsi="Arial" w:cs="Arial"/>
          <w:sz w:val="18"/>
          <w:szCs w:val="18"/>
        </w:rPr>
        <w:t xml:space="preserve"> </w:t>
      </w:r>
      <w:r w:rsidR="00573BE1" w:rsidRPr="00132B71">
        <w:rPr>
          <w:rFonts w:ascii="Arial" w:hAnsi="Arial" w:cs="Arial"/>
          <w:sz w:val="18"/>
          <w:szCs w:val="18"/>
        </w:rPr>
        <w:t xml:space="preserve">wynosi: </w:t>
      </w:r>
      <w:r w:rsidR="002E198B" w:rsidRPr="002E198B">
        <w:rPr>
          <w:rFonts w:ascii="Arial" w:hAnsi="Arial" w:cs="Arial"/>
          <w:b/>
          <w:sz w:val="18"/>
          <w:szCs w:val="18"/>
        </w:rPr>
        <w:t xml:space="preserve">2 227 288,49 </w:t>
      </w:r>
      <w:r w:rsidR="00132B71" w:rsidRPr="00132B71">
        <w:rPr>
          <w:rFonts w:ascii="Arial" w:hAnsi="Arial" w:cs="Arial"/>
          <w:b/>
          <w:sz w:val="18"/>
          <w:szCs w:val="18"/>
        </w:rPr>
        <w:t>EUR</w:t>
      </w:r>
      <w:r w:rsidR="00132B71" w:rsidRPr="00132B71">
        <w:rPr>
          <w:rFonts w:ascii="Arial" w:hAnsi="Arial" w:cs="Arial"/>
          <w:sz w:val="18"/>
          <w:szCs w:val="18"/>
        </w:rPr>
        <w:t xml:space="preserve"> co stanowi </w:t>
      </w:r>
      <w:r w:rsidR="008D42F4">
        <w:rPr>
          <w:rFonts w:ascii="Arial" w:hAnsi="Arial" w:cs="Arial"/>
          <w:b/>
          <w:sz w:val="18"/>
          <w:szCs w:val="18"/>
        </w:rPr>
        <w:t>9 782 473,78</w:t>
      </w:r>
      <w:r w:rsidR="002E198B" w:rsidRPr="002E198B">
        <w:rPr>
          <w:rFonts w:ascii="Arial" w:hAnsi="Arial" w:cs="Arial"/>
          <w:b/>
          <w:sz w:val="18"/>
          <w:szCs w:val="18"/>
        </w:rPr>
        <w:t xml:space="preserve"> </w:t>
      </w:r>
      <w:r w:rsidR="00132B71" w:rsidRPr="00132B71">
        <w:rPr>
          <w:rFonts w:ascii="Arial" w:hAnsi="Arial" w:cs="Arial"/>
          <w:b/>
          <w:sz w:val="18"/>
          <w:szCs w:val="18"/>
        </w:rPr>
        <w:t>PLN</w:t>
      </w:r>
      <w:r w:rsidR="00132B71" w:rsidRPr="00132B71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C12CC3" w:rsidRPr="00132B71">
        <w:rPr>
          <w:rFonts w:ascii="Arial" w:hAnsi="Arial" w:cs="Arial"/>
          <w:b/>
          <w:sz w:val="18"/>
          <w:szCs w:val="18"/>
          <w:vertAlign w:val="superscript"/>
        </w:rPr>
        <w:footnoteReference w:id="1"/>
      </w:r>
      <w:r w:rsidR="00437E9C" w:rsidRPr="00132B71">
        <w:rPr>
          <w:rFonts w:ascii="Arial" w:hAnsi="Arial" w:cs="Arial"/>
          <w:b/>
          <w:sz w:val="18"/>
          <w:szCs w:val="18"/>
        </w:rPr>
        <w:t xml:space="preserve"> </w:t>
      </w:r>
      <w:r w:rsidR="00F15EE9">
        <w:rPr>
          <w:rFonts w:ascii="Arial" w:hAnsi="Arial" w:cs="Arial"/>
          <w:sz w:val="18"/>
          <w:szCs w:val="18"/>
        </w:rPr>
        <w:t>w</w:t>
      </w:r>
      <w:r w:rsidR="00132B71" w:rsidRPr="00132B71">
        <w:rPr>
          <w:rFonts w:ascii="Arial" w:hAnsi="Arial" w:cs="Arial"/>
          <w:sz w:val="18"/>
          <w:szCs w:val="18"/>
        </w:rPr>
        <w:t xml:space="preserve"> tym </w:t>
      </w:r>
      <w:r w:rsidR="002E198B" w:rsidRPr="002E198B">
        <w:rPr>
          <w:rFonts w:ascii="Arial" w:hAnsi="Arial" w:cs="Arial"/>
          <w:b/>
          <w:sz w:val="18"/>
          <w:szCs w:val="18"/>
        </w:rPr>
        <w:t xml:space="preserve">2 025 633,23 </w:t>
      </w:r>
      <w:r w:rsidR="00132B71">
        <w:rPr>
          <w:rFonts w:ascii="Arial" w:hAnsi="Arial" w:cs="Arial"/>
          <w:b/>
          <w:sz w:val="18"/>
          <w:szCs w:val="18"/>
        </w:rPr>
        <w:t>EUR</w:t>
      </w:r>
      <w:r w:rsidR="00132B71" w:rsidRPr="00132B71">
        <w:rPr>
          <w:rFonts w:ascii="Arial" w:hAnsi="Arial" w:cs="Arial"/>
          <w:b/>
          <w:sz w:val="18"/>
          <w:szCs w:val="18"/>
        </w:rPr>
        <w:t xml:space="preserve"> (</w:t>
      </w:r>
      <w:r w:rsidR="002E198B" w:rsidRPr="002E198B">
        <w:rPr>
          <w:rFonts w:ascii="Arial" w:hAnsi="Arial" w:cs="Arial"/>
          <w:b/>
          <w:sz w:val="18"/>
          <w:szCs w:val="18"/>
        </w:rPr>
        <w:t>8 896 783,7</w:t>
      </w:r>
      <w:r w:rsidR="008D42F4">
        <w:rPr>
          <w:rFonts w:ascii="Arial" w:hAnsi="Arial" w:cs="Arial"/>
          <w:b/>
          <w:sz w:val="18"/>
          <w:szCs w:val="18"/>
        </w:rPr>
        <w:t>1</w:t>
      </w:r>
      <w:r w:rsidR="002E198B" w:rsidRPr="002E198B">
        <w:rPr>
          <w:rFonts w:ascii="Arial" w:hAnsi="Arial" w:cs="Arial"/>
          <w:b/>
          <w:sz w:val="18"/>
          <w:szCs w:val="18"/>
        </w:rPr>
        <w:t xml:space="preserve"> </w:t>
      </w:r>
      <w:r w:rsidR="00132B71" w:rsidRPr="00132B71">
        <w:rPr>
          <w:rFonts w:ascii="Arial" w:hAnsi="Arial" w:cs="Arial"/>
          <w:b/>
          <w:sz w:val="18"/>
          <w:szCs w:val="18"/>
        </w:rPr>
        <w:t>PLN)</w:t>
      </w:r>
      <w:r w:rsidR="00132B71" w:rsidRPr="00132B71">
        <w:rPr>
          <w:rFonts w:ascii="Arial" w:hAnsi="Arial" w:cs="Arial"/>
          <w:sz w:val="18"/>
          <w:szCs w:val="18"/>
        </w:rPr>
        <w:t xml:space="preserve"> ze środków pochodzących z Europejskiego Funduszu Rozwoju Regionalnego oraz </w:t>
      </w:r>
      <w:r w:rsidR="002E198B" w:rsidRPr="002E198B">
        <w:rPr>
          <w:rFonts w:ascii="Arial" w:hAnsi="Arial" w:cs="Arial"/>
          <w:b/>
          <w:sz w:val="18"/>
          <w:szCs w:val="18"/>
        </w:rPr>
        <w:t>201 6</w:t>
      </w:r>
      <w:r w:rsidR="008D42F4">
        <w:rPr>
          <w:rFonts w:ascii="Arial" w:hAnsi="Arial" w:cs="Arial"/>
          <w:b/>
          <w:sz w:val="18"/>
          <w:szCs w:val="18"/>
        </w:rPr>
        <w:t>55</w:t>
      </w:r>
      <w:r w:rsidR="002E198B" w:rsidRPr="002E198B">
        <w:rPr>
          <w:rFonts w:ascii="Arial" w:hAnsi="Arial" w:cs="Arial"/>
          <w:b/>
          <w:sz w:val="18"/>
          <w:szCs w:val="18"/>
        </w:rPr>
        <w:t xml:space="preserve">,26 </w:t>
      </w:r>
      <w:r w:rsidR="00132B71">
        <w:rPr>
          <w:rFonts w:ascii="Arial" w:hAnsi="Arial" w:cs="Arial"/>
          <w:b/>
          <w:sz w:val="18"/>
          <w:szCs w:val="18"/>
        </w:rPr>
        <w:t>EUR</w:t>
      </w:r>
      <w:r w:rsidR="00132B71" w:rsidRPr="00132B71">
        <w:rPr>
          <w:rFonts w:ascii="Arial" w:hAnsi="Arial" w:cs="Arial"/>
          <w:b/>
          <w:sz w:val="18"/>
          <w:szCs w:val="18"/>
        </w:rPr>
        <w:t xml:space="preserve"> (</w:t>
      </w:r>
      <w:r w:rsidR="008D42F4">
        <w:rPr>
          <w:rFonts w:ascii="Arial" w:hAnsi="Arial" w:cs="Arial"/>
          <w:b/>
          <w:sz w:val="18"/>
          <w:szCs w:val="18"/>
        </w:rPr>
        <w:t>885 690,07</w:t>
      </w:r>
      <w:r w:rsidR="002E198B" w:rsidRPr="002E198B">
        <w:rPr>
          <w:rFonts w:ascii="Arial" w:hAnsi="Arial" w:cs="Arial"/>
          <w:b/>
          <w:sz w:val="18"/>
          <w:szCs w:val="18"/>
        </w:rPr>
        <w:t xml:space="preserve"> </w:t>
      </w:r>
      <w:r w:rsidR="00132B71" w:rsidRPr="00132B71">
        <w:rPr>
          <w:rFonts w:ascii="Arial" w:hAnsi="Arial" w:cs="Arial"/>
          <w:b/>
          <w:sz w:val="18"/>
          <w:szCs w:val="18"/>
        </w:rPr>
        <w:t>PLN)</w:t>
      </w:r>
      <w:r w:rsidR="00132B71" w:rsidRPr="00132B71">
        <w:rPr>
          <w:rFonts w:ascii="Arial" w:hAnsi="Arial" w:cs="Arial"/>
          <w:sz w:val="18"/>
          <w:szCs w:val="18"/>
        </w:rPr>
        <w:t xml:space="preserve"> stanowiących udział środków pochodzących z budżetu państwa</w:t>
      </w:r>
      <w:r w:rsidR="00F664BE">
        <w:rPr>
          <w:rFonts w:ascii="Arial" w:hAnsi="Arial" w:cs="Arial"/>
          <w:sz w:val="18"/>
          <w:szCs w:val="18"/>
        </w:rPr>
        <w:t xml:space="preserve"> </w:t>
      </w:r>
    </w:p>
    <w:p w:rsidR="00437E9C" w:rsidRDefault="00437E9C" w:rsidP="00694411">
      <w:pPr>
        <w:pStyle w:val="Default"/>
        <w:spacing w:line="276" w:lineRule="auto"/>
        <w:jc w:val="both"/>
        <w:rPr>
          <w:b/>
          <w:sz w:val="18"/>
          <w:szCs w:val="18"/>
        </w:rPr>
      </w:pPr>
    </w:p>
    <w:p w:rsidR="002E198B" w:rsidRPr="002E198B" w:rsidRDefault="002E198B" w:rsidP="00694411">
      <w:pPr>
        <w:pStyle w:val="Default"/>
        <w:spacing w:line="276" w:lineRule="auto"/>
        <w:jc w:val="both"/>
        <w:rPr>
          <w:b/>
          <w:sz w:val="18"/>
          <w:szCs w:val="18"/>
          <w:u w:val="single"/>
        </w:rPr>
      </w:pPr>
      <w:r w:rsidRPr="002E198B">
        <w:rPr>
          <w:b/>
          <w:sz w:val="18"/>
          <w:szCs w:val="18"/>
          <w:u w:val="single"/>
        </w:rPr>
        <w:t>Konkurs dotyczy projektów umieszczonych na liście rezerwowej w Ponadlokalnym programie rewitalizacji sieci miast CITTASLOW Województwa Warmińsko-Mazurskiego, których zakres i wartość dofinansowania muszą odpowiadać zakresowi i wartości dofinansowania wskazanym w opisie projektu znajdującego się na liście rezerwowej</w:t>
      </w:r>
      <w:r>
        <w:rPr>
          <w:b/>
          <w:sz w:val="18"/>
          <w:szCs w:val="18"/>
          <w:u w:val="single"/>
        </w:rPr>
        <w:t>.</w:t>
      </w:r>
    </w:p>
    <w:p w:rsidR="002E198B" w:rsidRDefault="002E198B" w:rsidP="00694411">
      <w:pPr>
        <w:pStyle w:val="Default"/>
        <w:spacing w:line="276" w:lineRule="auto"/>
        <w:jc w:val="both"/>
        <w:rPr>
          <w:b/>
          <w:sz w:val="18"/>
          <w:szCs w:val="18"/>
        </w:rPr>
      </w:pPr>
    </w:p>
    <w:p w:rsidR="00F664BE" w:rsidRDefault="00FE4E14" w:rsidP="00694411">
      <w:pPr>
        <w:pStyle w:val="Default"/>
        <w:spacing w:line="276" w:lineRule="auto"/>
        <w:jc w:val="both"/>
        <w:rPr>
          <w:sz w:val="18"/>
          <w:szCs w:val="18"/>
        </w:rPr>
      </w:pPr>
      <w:r w:rsidRPr="0079112F">
        <w:rPr>
          <w:b/>
          <w:sz w:val="18"/>
          <w:szCs w:val="18"/>
        </w:rPr>
        <w:t xml:space="preserve">Maksymalny poziom dofinansowania </w:t>
      </w:r>
      <w:r>
        <w:rPr>
          <w:sz w:val="18"/>
          <w:szCs w:val="18"/>
        </w:rPr>
        <w:t xml:space="preserve">projektu ze środków Regionalnego Programu Operacyjnego Województwa Warmińsko-Mazurskiego na lata 2014-2020 </w:t>
      </w:r>
      <w:r w:rsidRPr="0079112F">
        <w:rPr>
          <w:sz w:val="18"/>
          <w:szCs w:val="18"/>
        </w:rPr>
        <w:t xml:space="preserve">wynosi </w:t>
      </w:r>
      <w:r>
        <w:rPr>
          <w:b/>
          <w:sz w:val="18"/>
          <w:szCs w:val="18"/>
        </w:rPr>
        <w:t xml:space="preserve">85 </w:t>
      </w:r>
      <w:r w:rsidRPr="0018041B">
        <w:rPr>
          <w:b/>
          <w:sz w:val="18"/>
          <w:szCs w:val="18"/>
        </w:rPr>
        <w:t>%</w:t>
      </w:r>
      <w:r w:rsidRPr="0079112F">
        <w:rPr>
          <w:b/>
          <w:sz w:val="18"/>
          <w:szCs w:val="18"/>
        </w:rPr>
        <w:t xml:space="preserve"> wydatków kwalifikowalnych na poziomie projektu</w:t>
      </w:r>
      <w:r>
        <w:rPr>
          <w:sz w:val="18"/>
          <w:szCs w:val="18"/>
        </w:rPr>
        <w:t xml:space="preserve"> </w:t>
      </w:r>
      <w:r w:rsidRPr="00A8264B">
        <w:rPr>
          <w:sz w:val="18"/>
          <w:szCs w:val="18"/>
        </w:rPr>
        <w:t>(w przypadku projektów nie objętych pomocą publiczną i nie generujących dochodu). W przypadku projektów generujących dochód - maksymalny dopuszczalny pozio</w:t>
      </w:r>
      <w:r w:rsidR="00F664BE">
        <w:rPr>
          <w:sz w:val="18"/>
          <w:szCs w:val="18"/>
        </w:rPr>
        <w:t xml:space="preserve">m dofinansowania należy liczyć zgodnie z Wytycznymi </w:t>
      </w:r>
      <w:r w:rsidR="00F664BE" w:rsidRPr="00BF29B6">
        <w:rPr>
          <w:bCs/>
          <w:kern w:val="36"/>
          <w:sz w:val="18"/>
          <w:szCs w:val="18"/>
        </w:rPr>
        <w:t>w zakresie zagadnień związanych z przygotowaniem projektów inwestycyjnych, w tym projektów generujących dochód i projektów hybrydowych na lata 2014-2020</w:t>
      </w:r>
      <w:r w:rsidRPr="00A8264B">
        <w:rPr>
          <w:sz w:val="18"/>
          <w:szCs w:val="18"/>
        </w:rPr>
        <w:t>.</w:t>
      </w:r>
      <w:r w:rsidR="00BE76D8">
        <w:rPr>
          <w:sz w:val="18"/>
          <w:szCs w:val="18"/>
        </w:rPr>
        <w:t xml:space="preserve"> </w:t>
      </w:r>
      <w:r w:rsidR="00F664BE" w:rsidRPr="00F664BE">
        <w:rPr>
          <w:sz w:val="18"/>
          <w:szCs w:val="18"/>
        </w:rPr>
        <w:t>W przypadku projektów realizowanych przez państwowe jednostki budżetowe, maksymalny poziom dofinansowania środkami UE wynosi 85% wydatków kwalifikowalnych.</w:t>
      </w:r>
    </w:p>
    <w:p w:rsidR="00F664BE" w:rsidRDefault="00F664BE" w:rsidP="00694411">
      <w:pPr>
        <w:pStyle w:val="Default"/>
        <w:spacing w:line="276" w:lineRule="auto"/>
        <w:jc w:val="both"/>
        <w:rPr>
          <w:sz w:val="18"/>
          <w:szCs w:val="18"/>
        </w:rPr>
      </w:pPr>
    </w:p>
    <w:p w:rsidR="00FE4E14" w:rsidRPr="004A642A" w:rsidRDefault="00FE4E14" w:rsidP="006944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A642A">
        <w:rPr>
          <w:rFonts w:ascii="Arial" w:hAnsi="Arial" w:cs="Arial"/>
          <w:color w:val="000000"/>
          <w:sz w:val="18"/>
          <w:szCs w:val="18"/>
        </w:rPr>
        <w:t>W przypadku wsparcia stanowiącego pomoc publiczną zastosowanie mają właściwe przepisy prawa wspólnotowego i krajowego dotyczące zasad udzielania tej pomocy, obowiązujące w momencie udzielania wsparcia, w tym:</w:t>
      </w:r>
    </w:p>
    <w:p w:rsidR="00FE4E14" w:rsidRPr="00D13742" w:rsidRDefault="00FE4E14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4A642A">
        <w:rPr>
          <w:rFonts w:ascii="Arial" w:hAnsi="Arial" w:cs="Arial"/>
          <w:sz w:val="18"/>
          <w:szCs w:val="18"/>
          <w:lang w:eastAsia="x-none"/>
        </w:rPr>
        <w:t>R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ozporz</w:t>
      </w:r>
      <w:r>
        <w:rPr>
          <w:rFonts w:ascii="Arial" w:hAnsi="Arial" w:cs="Arial"/>
          <w:sz w:val="18"/>
          <w:szCs w:val="18"/>
          <w:lang w:eastAsia="x-none"/>
        </w:rPr>
        <w:t>ą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dzenie Komisji (UE) nr 651/2014 z dn</w:t>
      </w:r>
      <w:r w:rsidRPr="004A642A">
        <w:rPr>
          <w:rFonts w:ascii="Arial" w:hAnsi="Arial" w:cs="Arial"/>
          <w:sz w:val="18"/>
          <w:szCs w:val="18"/>
          <w:lang w:eastAsia="x-none"/>
        </w:rPr>
        <w:t>ia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 xml:space="preserve"> 17 czerwca 2014</w:t>
      </w:r>
      <w:r w:rsidRPr="004A642A">
        <w:rPr>
          <w:rFonts w:ascii="Arial" w:hAnsi="Arial" w:cs="Arial"/>
          <w:sz w:val="18"/>
          <w:szCs w:val="18"/>
          <w:lang w:eastAsia="x-none"/>
        </w:rPr>
        <w:t xml:space="preserve"> r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. uznające niektóre rodzaje pomocy za zgodne z</w:t>
      </w:r>
      <w:r w:rsidRPr="004A642A">
        <w:rPr>
          <w:rFonts w:ascii="Arial" w:hAnsi="Arial" w:cs="Arial"/>
          <w:sz w:val="18"/>
          <w:szCs w:val="18"/>
          <w:lang w:eastAsia="x-none"/>
        </w:rPr>
        <w:t> 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rynkiem wewnętrznym w zastosowaniu art. 107 i 108 Traktatu [GBER]</w:t>
      </w:r>
      <w:r w:rsidRPr="004A642A">
        <w:rPr>
          <w:rFonts w:ascii="Arial" w:hAnsi="Arial" w:cs="Arial"/>
          <w:sz w:val="18"/>
          <w:szCs w:val="18"/>
          <w:lang w:eastAsia="x-none"/>
        </w:rPr>
        <w:t>;</w:t>
      </w:r>
    </w:p>
    <w:p w:rsidR="00FE4E14" w:rsidRPr="00D13742" w:rsidRDefault="00FE4E14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4A642A">
        <w:rPr>
          <w:rFonts w:ascii="Arial" w:hAnsi="Arial" w:cs="Arial"/>
          <w:sz w:val="18"/>
          <w:szCs w:val="18"/>
          <w:lang w:eastAsia="x-none"/>
        </w:rPr>
        <w:t>R</w:t>
      </w:r>
      <w:proofErr w:type="spellStart"/>
      <w:r w:rsidRPr="004A642A">
        <w:rPr>
          <w:rFonts w:ascii="Arial" w:hAnsi="Arial" w:cs="Arial"/>
          <w:sz w:val="18"/>
          <w:szCs w:val="18"/>
          <w:lang w:val="x-none" w:eastAsia="x-none"/>
        </w:rPr>
        <w:t>ozporządzenie</w:t>
      </w:r>
      <w:proofErr w:type="spellEnd"/>
      <w:r w:rsidRPr="004A642A">
        <w:rPr>
          <w:rFonts w:ascii="Arial" w:hAnsi="Arial" w:cs="Arial"/>
          <w:sz w:val="18"/>
          <w:szCs w:val="18"/>
          <w:lang w:val="x-none" w:eastAsia="x-none"/>
        </w:rPr>
        <w:t xml:space="preserve"> Komisji (UE) nr 1407/2013 z dnia 18 grudnia 2013 r.  w sprawie stosowania art. 107 i 108 Traktatu o</w:t>
      </w:r>
      <w:r w:rsidRPr="004A642A">
        <w:rPr>
          <w:rFonts w:ascii="Arial" w:hAnsi="Arial" w:cs="Arial"/>
          <w:sz w:val="18"/>
          <w:szCs w:val="18"/>
          <w:lang w:eastAsia="x-none"/>
        </w:rPr>
        <w:t> 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funkcjonowaniu Unii Europejskiej do pomocy de minimis</w:t>
      </w:r>
      <w:r w:rsidRPr="004A642A">
        <w:rPr>
          <w:rFonts w:ascii="Arial" w:hAnsi="Arial" w:cs="Arial"/>
          <w:sz w:val="18"/>
          <w:szCs w:val="18"/>
          <w:lang w:eastAsia="x-none"/>
        </w:rPr>
        <w:t>;</w:t>
      </w:r>
    </w:p>
    <w:p w:rsidR="00FE4E14" w:rsidRPr="00D13742" w:rsidRDefault="00FE4E14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4A642A">
        <w:rPr>
          <w:rFonts w:ascii="Arial" w:hAnsi="Arial" w:cs="Arial"/>
          <w:sz w:val="18"/>
          <w:szCs w:val="18"/>
          <w:lang w:val="x-none" w:eastAsia="x-none"/>
        </w:rPr>
        <w:t>Rozporządzenie Ministra Infrastruktury i Rozwoju w sprawie udzielania pomocy de minimis w</w:t>
      </w:r>
      <w:r w:rsidRPr="004A642A">
        <w:rPr>
          <w:rFonts w:ascii="Arial" w:hAnsi="Arial" w:cs="Arial"/>
          <w:sz w:val="18"/>
          <w:szCs w:val="18"/>
          <w:lang w:eastAsia="x-none"/>
        </w:rPr>
        <w:t> 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ramach regionalnych programów operacyjnych na lata 2014-2020</w:t>
      </w:r>
      <w:r>
        <w:rPr>
          <w:rFonts w:ascii="Arial" w:hAnsi="Arial" w:cs="Arial"/>
          <w:sz w:val="18"/>
          <w:szCs w:val="18"/>
          <w:lang w:eastAsia="x-none"/>
        </w:rPr>
        <w:t xml:space="preserve"> – maksymalny poziom dofinansowania </w:t>
      </w:r>
      <w:r w:rsidRPr="005854E1">
        <w:rPr>
          <w:rFonts w:ascii="Arial" w:hAnsi="Arial" w:cs="Arial"/>
          <w:sz w:val="18"/>
          <w:szCs w:val="18"/>
          <w:lang w:eastAsia="x-none"/>
        </w:rPr>
        <w:t xml:space="preserve">projektu ze środków </w:t>
      </w:r>
      <w:r w:rsidRPr="005854E1">
        <w:rPr>
          <w:rFonts w:ascii="Arial" w:hAnsi="Arial" w:cs="Arial"/>
          <w:sz w:val="18"/>
          <w:szCs w:val="18"/>
        </w:rPr>
        <w:t>Regionalnego Programu Operacyjnego Województwa Warmińsko-Mazurskiego na lata 2014-2020</w:t>
      </w:r>
      <w:r>
        <w:rPr>
          <w:rFonts w:ascii="Arial" w:hAnsi="Arial" w:cs="Arial"/>
          <w:sz w:val="18"/>
          <w:szCs w:val="18"/>
        </w:rPr>
        <w:t xml:space="preserve"> </w:t>
      </w:r>
      <w:r w:rsidRPr="005854E1">
        <w:rPr>
          <w:rFonts w:ascii="Arial" w:hAnsi="Arial" w:cs="Arial"/>
          <w:sz w:val="18"/>
          <w:szCs w:val="18"/>
        </w:rPr>
        <w:t xml:space="preserve">wynosi </w:t>
      </w:r>
      <w:r w:rsidRPr="005854E1">
        <w:rPr>
          <w:rFonts w:ascii="Arial" w:hAnsi="Arial" w:cs="Arial"/>
          <w:b/>
          <w:sz w:val="18"/>
          <w:szCs w:val="18"/>
        </w:rPr>
        <w:t>85 % wydatków kwalifikowalnych na poziomie projektu</w:t>
      </w:r>
      <w:r>
        <w:rPr>
          <w:rFonts w:ascii="Arial" w:hAnsi="Arial" w:cs="Arial"/>
          <w:b/>
          <w:sz w:val="18"/>
          <w:szCs w:val="18"/>
        </w:rPr>
        <w:t>;</w:t>
      </w:r>
    </w:p>
    <w:p w:rsidR="00FE4E14" w:rsidRPr="004A642A" w:rsidRDefault="009B0A62" w:rsidP="00694411">
      <w:pPr>
        <w:numPr>
          <w:ilvl w:val="0"/>
          <w:numId w:val="16"/>
        </w:num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9B0A62">
        <w:rPr>
          <w:rFonts w:ascii="Arial" w:hAnsi="Arial" w:cs="Arial"/>
          <w:sz w:val="18"/>
          <w:szCs w:val="18"/>
          <w:lang w:eastAsia="x-none"/>
        </w:rPr>
        <w:t xml:space="preserve">Rozporządzenie Ministra Infrastruktury i Rozwoju z dnia 3 września 2015 r. w sprawie udzielania regionalnej pomocy inwestycyjnej w ramach regionalnych programów operacyjnych na lata 2014–2020 -maksymalny poziom dofinansowania projektu ze środków Regionalnego Programu Operacyjnego Województwa Warmińsko-Mazurskiego na lata 2014-2020 wynosi </w:t>
      </w:r>
      <w:r w:rsidRPr="009B0A62">
        <w:rPr>
          <w:rFonts w:ascii="Arial" w:hAnsi="Arial" w:cs="Arial"/>
          <w:b/>
          <w:sz w:val="18"/>
          <w:szCs w:val="18"/>
          <w:lang w:eastAsia="x-none"/>
        </w:rPr>
        <w:t>50% wydatków kwalifikowalnych na poziomie projektu</w:t>
      </w:r>
      <w:r w:rsidR="00F664BE">
        <w:rPr>
          <w:rFonts w:ascii="Arial" w:hAnsi="Arial" w:cs="Arial"/>
          <w:sz w:val="18"/>
          <w:szCs w:val="18"/>
          <w:lang w:eastAsia="x-none"/>
        </w:rPr>
        <w:t>.</w:t>
      </w:r>
    </w:p>
    <w:p w:rsidR="00FE4E14" w:rsidRDefault="00FE4E14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E4E14" w:rsidRDefault="00FE4E14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512FB">
        <w:rPr>
          <w:rFonts w:ascii="Arial" w:hAnsi="Arial" w:cs="Arial"/>
          <w:b/>
          <w:sz w:val="18"/>
          <w:szCs w:val="18"/>
        </w:rPr>
        <w:t>Minimalny wkład własny, jaki Beneficjent zobowiązany jest zabezpieczyć, w przypadku projektów nie objętych pomocą publiczną i nie generujących dochodu wynosi 15% całkowitych wydatków kwalifikowalnych w ramach projektu</w:t>
      </w:r>
      <w:r w:rsidRPr="006512FB">
        <w:rPr>
          <w:rFonts w:ascii="Arial" w:hAnsi="Arial" w:cs="Arial"/>
          <w:sz w:val="18"/>
          <w:szCs w:val="18"/>
        </w:rPr>
        <w:t xml:space="preserve">. Poziom </w:t>
      </w:r>
      <w:r w:rsidRPr="006512FB">
        <w:rPr>
          <w:rFonts w:ascii="Arial" w:hAnsi="Arial" w:cs="Arial"/>
          <w:sz w:val="18"/>
          <w:szCs w:val="18"/>
        </w:rPr>
        <w:lastRenderedPageBreak/>
        <w:t xml:space="preserve">wkładu własnego w przypadku projektów generujących dochód zależy </w:t>
      </w:r>
      <w:r w:rsidR="00BE76D8">
        <w:rPr>
          <w:rFonts w:ascii="Arial" w:hAnsi="Arial" w:cs="Arial"/>
          <w:sz w:val="18"/>
          <w:szCs w:val="18"/>
        </w:rPr>
        <w:t xml:space="preserve">od </w:t>
      </w:r>
      <w:r w:rsidR="00F664BE">
        <w:rPr>
          <w:rFonts w:ascii="Arial" w:hAnsi="Arial" w:cs="Arial"/>
          <w:sz w:val="18"/>
          <w:szCs w:val="18"/>
        </w:rPr>
        <w:t xml:space="preserve">wyliczeń zgodnie z Wytycznymi </w:t>
      </w:r>
      <w:r w:rsidR="00F664BE" w:rsidRPr="00BF29B6">
        <w:rPr>
          <w:rFonts w:ascii="Arial" w:hAnsi="Arial" w:cs="Arial"/>
          <w:bCs/>
          <w:kern w:val="36"/>
          <w:sz w:val="18"/>
          <w:szCs w:val="18"/>
        </w:rPr>
        <w:t>w zakresie zagadnień związanych z przygotowaniem projektów inwestycyjnych, w tym projektów generujących dochód i projektów hybrydowych na lata 2014-2020</w:t>
      </w:r>
      <w:r w:rsidRPr="006512FB">
        <w:rPr>
          <w:rFonts w:ascii="Arial" w:hAnsi="Arial" w:cs="Arial"/>
          <w:sz w:val="18"/>
          <w:szCs w:val="18"/>
        </w:rPr>
        <w:t xml:space="preserve">. </w:t>
      </w:r>
      <w:r w:rsidR="00694411" w:rsidRPr="00694411">
        <w:rPr>
          <w:rFonts w:ascii="Arial" w:hAnsi="Arial" w:cs="Arial"/>
          <w:sz w:val="18"/>
          <w:szCs w:val="18"/>
        </w:rPr>
        <w:t>Dla projektów podlegających zasadom udzielania pomocy publicznej minimalny wkład własny Beneficjenta wynika z</w:t>
      </w:r>
      <w:r w:rsidR="00694411">
        <w:rPr>
          <w:rFonts w:ascii="Arial" w:hAnsi="Arial" w:cs="Arial"/>
          <w:sz w:val="18"/>
          <w:szCs w:val="18"/>
        </w:rPr>
        <w:t> </w:t>
      </w:r>
      <w:r w:rsidR="00694411" w:rsidRPr="00694411">
        <w:rPr>
          <w:rFonts w:ascii="Arial" w:hAnsi="Arial" w:cs="Arial"/>
          <w:sz w:val="18"/>
          <w:szCs w:val="18"/>
        </w:rPr>
        <w:t>zasad określonych w rozporządzeniach dotyczących udzielania pomocy publicznej, o których mowa powyżej</w:t>
      </w:r>
      <w:r w:rsidRPr="006512FB">
        <w:rPr>
          <w:rFonts w:ascii="Arial" w:hAnsi="Arial" w:cs="Arial"/>
          <w:color w:val="000000" w:themeColor="text1"/>
          <w:sz w:val="18"/>
          <w:szCs w:val="18"/>
        </w:rPr>
        <w:t>.</w:t>
      </w:r>
      <w:r w:rsidRPr="006512FB">
        <w:rPr>
          <w:rFonts w:ascii="Arial" w:hAnsi="Arial" w:cs="Arial"/>
          <w:sz w:val="18"/>
          <w:szCs w:val="18"/>
        </w:rPr>
        <w:t xml:space="preserve"> </w:t>
      </w:r>
      <w:r w:rsidRPr="006512FB">
        <w:rPr>
          <w:rFonts w:ascii="Arial" w:hAnsi="Arial" w:cs="Arial"/>
          <w:sz w:val="18"/>
          <w:szCs w:val="18"/>
        </w:rPr>
        <w:cr/>
      </w:r>
      <w:r w:rsidRPr="000E35F8">
        <w:rPr>
          <w:rFonts w:ascii="Arial" w:hAnsi="Arial" w:cs="Arial"/>
          <w:sz w:val="18"/>
          <w:szCs w:val="18"/>
        </w:rPr>
        <w:t>W przypadku pomocy de minimis minimalny wkład własny, jaki Beneficjent zobowiązany jest zabezpieczyć, wynosi 15% całkowitych wydatków kwalifikowa</w:t>
      </w:r>
      <w:r w:rsidR="00BE76D8">
        <w:rPr>
          <w:rFonts w:ascii="Arial" w:hAnsi="Arial" w:cs="Arial"/>
          <w:sz w:val="18"/>
          <w:szCs w:val="18"/>
        </w:rPr>
        <w:t>l</w:t>
      </w:r>
      <w:r w:rsidRPr="000E35F8">
        <w:rPr>
          <w:rFonts w:ascii="Arial" w:hAnsi="Arial" w:cs="Arial"/>
          <w:sz w:val="18"/>
          <w:szCs w:val="18"/>
        </w:rPr>
        <w:t>nych na poziomie projektu.</w:t>
      </w:r>
    </w:p>
    <w:p w:rsidR="00167C60" w:rsidRDefault="00167C60" w:rsidP="00694411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E4E14" w:rsidRPr="00167C60" w:rsidRDefault="00FE4E14" w:rsidP="00694411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9112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 dofinansowanie mogą ubiegać się: </w:t>
      </w:r>
    </w:p>
    <w:p w:rsidR="00B1083C" w:rsidRPr="00982917" w:rsidRDefault="00B1083C" w:rsidP="00B1083C">
      <w:pPr>
        <w:pStyle w:val="Default"/>
        <w:numPr>
          <w:ilvl w:val="0"/>
          <w:numId w:val="17"/>
        </w:numPr>
        <w:tabs>
          <w:tab w:val="left" w:pos="993"/>
        </w:tabs>
        <w:ind w:hanging="862"/>
        <w:rPr>
          <w:sz w:val="18"/>
          <w:szCs w:val="18"/>
        </w:rPr>
      </w:pPr>
      <w:r w:rsidRPr="00982917">
        <w:rPr>
          <w:sz w:val="18"/>
          <w:szCs w:val="18"/>
        </w:rPr>
        <w:t>jednostki samorządu terytorialnego, ich związki lub stowarzyszenia</w:t>
      </w:r>
    </w:p>
    <w:p w:rsidR="00B1083C" w:rsidRPr="00982917" w:rsidRDefault="00B1083C" w:rsidP="00B1083C">
      <w:pPr>
        <w:pStyle w:val="Default"/>
        <w:numPr>
          <w:ilvl w:val="0"/>
          <w:numId w:val="17"/>
        </w:numPr>
        <w:tabs>
          <w:tab w:val="left" w:pos="993"/>
        </w:tabs>
        <w:ind w:hanging="862"/>
        <w:rPr>
          <w:sz w:val="18"/>
          <w:szCs w:val="18"/>
        </w:rPr>
      </w:pPr>
      <w:r w:rsidRPr="00982917">
        <w:rPr>
          <w:sz w:val="18"/>
          <w:szCs w:val="18"/>
        </w:rPr>
        <w:t>jednostki organizacyjne jednostek samorządu terytorialnego</w:t>
      </w:r>
    </w:p>
    <w:p w:rsidR="00B1083C" w:rsidRPr="00982917" w:rsidRDefault="00B1083C" w:rsidP="00B1083C">
      <w:pPr>
        <w:pStyle w:val="Default"/>
        <w:numPr>
          <w:ilvl w:val="0"/>
          <w:numId w:val="17"/>
        </w:numPr>
        <w:tabs>
          <w:tab w:val="left" w:pos="993"/>
        </w:tabs>
        <w:ind w:hanging="862"/>
        <w:rPr>
          <w:sz w:val="18"/>
          <w:szCs w:val="18"/>
        </w:rPr>
      </w:pPr>
      <w:r w:rsidRPr="00982917">
        <w:rPr>
          <w:sz w:val="18"/>
          <w:szCs w:val="18"/>
        </w:rPr>
        <w:t>organizacje pozarządowe</w:t>
      </w:r>
    </w:p>
    <w:p w:rsidR="00B1083C" w:rsidRPr="00982917" w:rsidRDefault="00B1083C" w:rsidP="00B1083C">
      <w:pPr>
        <w:pStyle w:val="Default"/>
        <w:numPr>
          <w:ilvl w:val="0"/>
          <w:numId w:val="17"/>
        </w:numPr>
        <w:tabs>
          <w:tab w:val="left" w:pos="993"/>
        </w:tabs>
        <w:ind w:hanging="862"/>
        <w:rPr>
          <w:sz w:val="18"/>
          <w:szCs w:val="18"/>
        </w:rPr>
      </w:pPr>
      <w:r w:rsidRPr="00982917">
        <w:rPr>
          <w:sz w:val="18"/>
          <w:szCs w:val="18"/>
        </w:rPr>
        <w:t>kościoły i związki wyznaniowe</w:t>
      </w:r>
    </w:p>
    <w:p w:rsidR="00FE4E14" w:rsidRPr="00B1083C" w:rsidRDefault="00B1083C" w:rsidP="00B1083C">
      <w:pPr>
        <w:pStyle w:val="Default"/>
        <w:numPr>
          <w:ilvl w:val="0"/>
          <w:numId w:val="17"/>
        </w:numPr>
        <w:tabs>
          <w:tab w:val="left" w:pos="993"/>
        </w:tabs>
        <w:ind w:hanging="862"/>
        <w:rPr>
          <w:sz w:val="18"/>
          <w:szCs w:val="18"/>
        </w:rPr>
      </w:pPr>
      <w:r w:rsidRPr="00982917">
        <w:rPr>
          <w:sz w:val="18"/>
          <w:szCs w:val="18"/>
        </w:rPr>
        <w:t>wspólnoty mieszkaniowe i spółdzielnie mieszkaniowe</w:t>
      </w:r>
      <w:r w:rsidR="00132B71" w:rsidRPr="00B1083C">
        <w:rPr>
          <w:sz w:val="18"/>
          <w:szCs w:val="18"/>
        </w:rPr>
        <w:t xml:space="preserve">. </w:t>
      </w:r>
    </w:p>
    <w:p w:rsidR="00132B71" w:rsidRPr="00132B71" w:rsidRDefault="00132B71" w:rsidP="00694411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16"/>
          <w:szCs w:val="16"/>
        </w:rPr>
      </w:pPr>
    </w:p>
    <w:p w:rsidR="00132B71" w:rsidRPr="004A3427" w:rsidRDefault="00FE4E14" w:rsidP="00694411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C0216">
        <w:rPr>
          <w:rFonts w:ascii="Arial" w:hAnsi="Arial" w:cs="Arial"/>
          <w:b/>
          <w:bCs/>
          <w:sz w:val="18"/>
          <w:szCs w:val="18"/>
          <w:u w:val="single"/>
        </w:rPr>
        <w:t>Przewidziane do wsparcia typy projektów:</w:t>
      </w:r>
    </w:p>
    <w:p w:rsidR="00B1083C" w:rsidRPr="00B1083C" w:rsidRDefault="00B1083C" w:rsidP="00B1083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Zintegrowane przedsięwzięcia dotyczące wszystkich aspektów rewitalizacji danego obszaru obejmujące zagospodarowanie zdegradowanych obszarów miejskich w celu przywrócenia lub nadania im nowych funkcji społecznych ((w tym kulturalnych, edukacyjnych (z wyłączeniem form szkolnych) i rekreacyjnych) oraz gospodarczych (z wyłączeniem miejsc noclegowych), w tym:</w:t>
      </w:r>
    </w:p>
    <w:p w:rsidR="00B1083C" w:rsidRPr="00B1083C" w:rsidRDefault="00B1083C" w:rsidP="00B1083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przebudowa, modernizacja lub adaptacja istniejących obiektów (wyjątkowo w uzasadnionych wypadkach odtwarzanie historycznej zabudowy) wraz z zakupem wyposażenia wpływającego na unowocześnienie obiektów (wyłącznie jako element projektu inwestycyjnego);</w:t>
      </w:r>
    </w:p>
    <w:p w:rsidR="00B1083C" w:rsidRPr="00B1083C" w:rsidRDefault="00B1083C" w:rsidP="00B1083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zagospodarowanie i rozwój przestrzeni publicznych ukierunkowane na podniesienie atrakcyjności społecznej oraz nadawanie walorów funkcjonalnych i estetycznych tym przestrzeniom z uwzględnieniem ich regionalnej tożsamości np. place, skwery, parki, obiekty małej architektury, sanitariaty – wyłącznie jako element uzupełniający, niedominujący w kosztach projektu (ścieżki rowerowe i piesze, jako element projektu inwestycyjnego);</w:t>
      </w:r>
    </w:p>
    <w:p w:rsidR="00B1083C" w:rsidRPr="00B1083C" w:rsidRDefault="00B1083C" w:rsidP="00B1083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budowa lub przebudowa dróg stanowiących drogę wewnętrzną obszaru rewitalizowanego (definicja: słownik terminologiczny) przyczyniająca się do gospodarczej i fizycznej rewitalizacji i regeneracji obszarów miejskich lub miejskich obszarów funkcjonalnych, wyłącznie jako element ww. projektów</w:t>
      </w:r>
    </w:p>
    <w:p w:rsidR="00B1083C" w:rsidRPr="00B1083C" w:rsidRDefault="00B1083C" w:rsidP="00B1083C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 xml:space="preserve">Preferowane będą projekty: 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będące kontynuacją lub komplementarne do przedsięwzięć wspartych w ramach RPO Warmia i Mazury 2007-2013;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realizowane w partnerstwie;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zapewniające dodatkowe korzyści z punktu widzenia energooszczędności;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przygotowywane w oparciu o formułę konkursu architektonicznego, architektoniczno-urbanistycznego lub urbanistycznego;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przyczyniające się do powstawania nowych miejsc pracy;</w:t>
      </w:r>
    </w:p>
    <w:p w:rsidR="00B1083C" w:rsidRPr="00B1083C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>wynikające z inicjatywy społeczności lokalnych;</w:t>
      </w:r>
    </w:p>
    <w:p w:rsidR="00694411" w:rsidRPr="00694411" w:rsidRDefault="00B1083C" w:rsidP="00B1083C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1083C">
        <w:rPr>
          <w:rFonts w:ascii="Arial" w:hAnsi="Arial" w:cs="Arial"/>
          <w:sz w:val="18"/>
          <w:szCs w:val="18"/>
        </w:rPr>
        <w:t xml:space="preserve">realizowane na obszarze strategicznej interwencji: OSI Aglomeracja Olsztyna, OSI Ośrodki </w:t>
      </w:r>
      <w:proofErr w:type="spellStart"/>
      <w:r w:rsidRPr="00B1083C">
        <w:rPr>
          <w:rFonts w:ascii="Arial" w:hAnsi="Arial" w:cs="Arial"/>
          <w:sz w:val="18"/>
          <w:szCs w:val="18"/>
        </w:rPr>
        <w:t>subregionalne</w:t>
      </w:r>
      <w:proofErr w:type="spellEnd"/>
      <w:r w:rsidRPr="00B1083C">
        <w:rPr>
          <w:rFonts w:ascii="Arial" w:hAnsi="Arial" w:cs="Arial"/>
          <w:sz w:val="18"/>
          <w:szCs w:val="18"/>
        </w:rPr>
        <w:t>, OSI Obszary wymagające restrukturyzacji i rewitalizacji.</w:t>
      </w:r>
      <w:bookmarkStart w:id="0" w:name="_GoBack"/>
      <w:bookmarkEnd w:id="0"/>
    </w:p>
    <w:p w:rsidR="00132B71" w:rsidRPr="00132B71" w:rsidRDefault="00B1083C" w:rsidP="00B1083C">
      <w:pPr>
        <w:tabs>
          <w:tab w:val="left" w:pos="2715"/>
        </w:tabs>
        <w:suppressAutoHyphens/>
        <w:spacing w:line="276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E4E14" w:rsidRPr="007C11B9" w:rsidRDefault="00FE4E14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C11B9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Pr="007C11B9">
        <w:rPr>
          <w:rFonts w:ascii="Arial" w:hAnsi="Arial" w:cs="Arial"/>
          <w:sz w:val="18"/>
          <w:szCs w:val="18"/>
        </w:rPr>
        <w:t xml:space="preserve"> Szczegółowy opis osi priorytetowej </w:t>
      </w:r>
      <w:r w:rsidR="00B1083C" w:rsidRPr="00B1083C">
        <w:rPr>
          <w:rFonts w:ascii="Arial" w:hAnsi="Arial" w:cs="Arial"/>
          <w:sz w:val="18"/>
          <w:szCs w:val="18"/>
        </w:rPr>
        <w:t xml:space="preserve">8 Obszary wymagające rewitalizacji </w:t>
      </w:r>
      <w:r w:rsidRPr="007C11B9">
        <w:rPr>
          <w:rFonts w:ascii="Arial" w:hAnsi="Arial" w:cs="Arial"/>
          <w:sz w:val="18"/>
          <w:szCs w:val="18"/>
        </w:rPr>
        <w:t>Regionalnego Programu Operacyjnego Województwa Warmińsko-Mazurskiego na lata 2014-2020</w:t>
      </w:r>
      <w:r w:rsidRPr="007C11B9">
        <w:rPr>
          <w:rFonts w:ascii="Arial" w:hAnsi="Arial" w:cs="Arial"/>
          <w:bCs/>
          <w:sz w:val="18"/>
          <w:szCs w:val="18"/>
        </w:rPr>
        <w:t>.</w:t>
      </w:r>
    </w:p>
    <w:p w:rsidR="0051005A" w:rsidRPr="0033496F" w:rsidRDefault="0051005A" w:rsidP="00694411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4363D" w:rsidRPr="004901E2" w:rsidRDefault="005043CB" w:rsidP="0069441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1E2">
        <w:rPr>
          <w:rFonts w:ascii="Arial" w:hAnsi="Arial" w:cs="Arial"/>
          <w:b/>
          <w:sz w:val="20"/>
          <w:szCs w:val="20"/>
        </w:rPr>
        <w:t>Termin, miejsce i forma składania wniosków o dofinansowanie:</w:t>
      </w:r>
    </w:p>
    <w:p w:rsidR="005043CB" w:rsidRPr="00015690" w:rsidRDefault="005043CB" w:rsidP="0069441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5690">
        <w:rPr>
          <w:rFonts w:ascii="Arial" w:hAnsi="Arial" w:cs="Arial"/>
          <w:sz w:val="18"/>
          <w:szCs w:val="18"/>
        </w:rPr>
        <w:t xml:space="preserve">Wniosek o dofinansowanie projektu wraz z załącznikami należy złożyć osobiście, listem poleconym, za pośrednictwem posłańca </w:t>
      </w:r>
      <w:r w:rsidR="0024363D" w:rsidRPr="00015690">
        <w:rPr>
          <w:rFonts w:ascii="Arial" w:hAnsi="Arial" w:cs="Arial"/>
          <w:sz w:val="18"/>
          <w:szCs w:val="18"/>
        </w:rPr>
        <w:br/>
      </w:r>
      <w:r w:rsidRPr="00015690">
        <w:rPr>
          <w:rFonts w:ascii="Arial" w:hAnsi="Arial" w:cs="Arial"/>
          <w:sz w:val="18"/>
          <w:szCs w:val="18"/>
        </w:rPr>
        <w:t>lub kuriera w Sekretariacie Departamentu Europejskiego Funduszu Rozwoju Regionalnego Urzędu Marszałkowskiego Województwa Warmińsko-Mazurskiego w Olsztynie, ul. Kościuszki 89/91, 10-554 Olsztyn – pie</w:t>
      </w:r>
      <w:r w:rsidR="00694411">
        <w:rPr>
          <w:rFonts w:ascii="Arial" w:hAnsi="Arial" w:cs="Arial"/>
          <w:sz w:val="18"/>
          <w:szCs w:val="18"/>
        </w:rPr>
        <w:t>rwsze piętro, pokój nr 101, lub </w:t>
      </w:r>
      <w:r w:rsidRPr="00015690">
        <w:rPr>
          <w:rFonts w:ascii="Arial" w:hAnsi="Arial" w:cs="Arial"/>
          <w:sz w:val="18"/>
          <w:szCs w:val="18"/>
        </w:rPr>
        <w:t>Kancelarii Ogólnej Urzędu Marszałkowskiego Województwa Warmińsko-Mazurskiego w Olsztynie, ul. Emilii Plater 1, pokój 380 w poniedziałki w godzinach od 8:00 do 16:00 i od  wtorku do piątku w godzinach od 7:30 do 15:30 (tj. w godzinach pracy Urzędu Marszałkowskiego).</w:t>
      </w:r>
    </w:p>
    <w:p w:rsidR="005043CB" w:rsidRPr="00015690" w:rsidRDefault="005043CB" w:rsidP="0069441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5690">
        <w:rPr>
          <w:rFonts w:ascii="Arial" w:hAnsi="Arial" w:cs="Arial"/>
          <w:sz w:val="18"/>
          <w:szCs w:val="18"/>
        </w:rPr>
        <w:t>Termin na dostarczenie wniosku uznaje się za zachowany, jeżeli wniosek wpłynął w wyznaczonym terminie do Sekretariatu Departamentu EFRR lub do Kancelarii Ogólnej (we wskazanych w ogłoszeniu godzinach) lub został nadany w polskiej placówce pocztowej operatora wyznaczonego w rozumieniu ustawy z dnia 23 listopada 2012 r. – Prawo pocztowe (Poczta Polska S.A.) nie później niż w dniu upływu terminu na złożenie dokumentacji – decyduje data nadania. W przypadku złożenia wniosku w innej komórce organizacyjnej Urzędu Marszałkowskiego niż wskazana w ogłoszeniu,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ogłoszeniu konkursu.</w:t>
      </w:r>
    </w:p>
    <w:p w:rsidR="005043CB" w:rsidRPr="00015690" w:rsidRDefault="005043CB" w:rsidP="0069441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5690">
        <w:rPr>
          <w:rFonts w:ascii="Arial" w:hAnsi="Arial" w:cs="Arial"/>
          <w:sz w:val="18"/>
          <w:szCs w:val="18"/>
        </w:rPr>
        <w:t>Wniosek o dofinansowanie projektu wraz z załącznikami należy zło</w:t>
      </w:r>
      <w:r w:rsidR="00D55473">
        <w:rPr>
          <w:rFonts w:ascii="Arial" w:hAnsi="Arial" w:cs="Arial"/>
          <w:sz w:val="18"/>
          <w:szCs w:val="18"/>
        </w:rPr>
        <w:t xml:space="preserve">żyć w formie papierowej w </w:t>
      </w:r>
      <w:r w:rsidRPr="00015690">
        <w:rPr>
          <w:rFonts w:ascii="Arial" w:hAnsi="Arial" w:cs="Arial"/>
          <w:sz w:val="18"/>
          <w:szCs w:val="18"/>
        </w:rPr>
        <w:t xml:space="preserve">1 egzemplarzu oraz w wersji elektronicznej (na płycie CD/ innym nośniku elektronicznym). Ponadto, wypełniony wniosek w wersji elektronicznej należy przesłać za pomocą systemu informatycznego LSI MAKS2, dostępnego na stronie internetowej </w:t>
      </w:r>
      <w:hyperlink r:id="rId9" w:history="1">
        <w:hyperlink r:id="rId10" w:history="1">
          <w:r w:rsidR="00C16D82" w:rsidRPr="00C16D82">
            <w:rPr>
              <w:rStyle w:val="Hipercze"/>
              <w:rFonts w:ascii="Arial" w:hAnsi="Arial" w:cs="Arial"/>
              <w:sz w:val="18"/>
              <w:szCs w:val="18"/>
            </w:rPr>
            <w:t>www.rpo.warmia.mazury.pl</w:t>
          </w:r>
        </w:hyperlink>
        <w:r w:rsidR="00C16D82" w:rsidRPr="00C16D82">
          <w:rPr>
            <w:rFonts w:ascii="Arial" w:hAnsi="Arial" w:cs="Arial"/>
            <w:sz w:val="18"/>
            <w:szCs w:val="18"/>
          </w:rPr>
          <w:t xml:space="preserve"> </w:t>
        </w:r>
      </w:hyperlink>
      <w:r w:rsidRPr="00C16D82">
        <w:rPr>
          <w:rFonts w:ascii="Arial" w:hAnsi="Arial" w:cs="Arial"/>
          <w:sz w:val="18"/>
          <w:szCs w:val="18"/>
        </w:rPr>
        <w:t>,</w:t>
      </w:r>
      <w:r w:rsidRPr="00015690">
        <w:rPr>
          <w:rFonts w:ascii="Arial" w:hAnsi="Arial" w:cs="Arial"/>
          <w:sz w:val="18"/>
          <w:szCs w:val="18"/>
        </w:rPr>
        <w:t xml:space="preserve"> używając funkcji: „wyślij wniosek” (odnośnik: maks2, Lokalny System Informatyczny), z zastrzeżeniem, że w dniu zamknięcia naboru wniosek w wersji elektronicznej musi być wysłany do godziny </w:t>
      </w:r>
      <w:r w:rsidR="00B172ED" w:rsidRPr="000B5946">
        <w:rPr>
          <w:rFonts w:ascii="Arial" w:hAnsi="Arial" w:cs="Arial"/>
          <w:sz w:val="18"/>
          <w:szCs w:val="18"/>
        </w:rPr>
        <w:t>1</w:t>
      </w:r>
      <w:r w:rsidR="00D13742">
        <w:rPr>
          <w:rFonts w:ascii="Arial" w:hAnsi="Arial" w:cs="Arial"/>
          <w:sz w:val="18"/>
          <w:szCs w:val="18"/>
        </w:rPr>
        <w:t>6</w:t>
      </w:r>
      <w:r w:rsidR="00B172ED" w:rsidRPr="000B5946">
        <w:rPr>
          <w:rFonts w:ascii="Arial" w:hAnsi="Arial" w:cs="Arial"/>
          <w:sz w:val="18"/>
          <w:szCs w:val="18"/>
        </w:rPr>
        <w:t>:</w:t>
      </w:r>
      <w:r w:rsidR="00D13742">
        <w:rPr>
          <w:rFonts w:ascii="Arial" w:hAnsi="Arial" w:cs="Arial"/>
          <w:sz w:val="18"/>
          <w:szCs w:val="18"/>
        </w:rPr>
        <w:t>0</w:t>
      </w:r>
      <w:r w:rsidR="00B172ED" w:rsidRPr="000B5946">
        <w:rPr>
          <w:rFonts w:ascii="Arial" w:hAnsi="Arial" w:cs="Arial"/>
          <w:sz w:val="18"/>
          <w:szCs w:val="18"/>
        </w:rPr>
        <w:t>0</w:t>
      </w:r>
      <w:r w:rsidRPr="000B5946">
        <w:rPr>
          <w:rFonts w:ascii="Arial" w:hAnsi="Arial" w:cs="Arial"/>
          <w:sz w:val="18"/>
          <w:szCs w:val="18"/>
        </w:rPr>
        <w:t>.</w:t>
      </w:r>
    </w:p>
    <w:p w:rsidR="005043CB" w:rsidRPr="00087344" w:rsidRDefault="005043CB" w:rsidP="00694411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043CB" w:rsidRPr="00B101E4" w:rsidRDefault="005043CB" w:rsidP="00694411">
      <w:pPr>
        <w:pStyle w:val="Nagwek3"/>
        <w:spacing w:before="0" w:beforeAutospacing="0" w:after="120" w:afterAutospacing="0"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B101E4">
        <w:rPr>
          <w:rFonts w:ascii="Arial" w:hAnsi="Arial" w:cs="Arial"/>
          <w:sz w:val="22"/>
          <w:szCs w:val="22"/>
        </w:rPr>
        <w:lastRenderedPageBreak/>
        <w:t xml:space="preserve">Termin składania wniosków: </w:t>
      </w:r>
      <w:r w:rsidRPr="00B101E4">
        <w:rPr>
          <w:rFonts w:ascii="Arial" w:hAnsi="Arial" w:cs="Arial"/>
          <w:sz w:val="22"/>
          <w:szCs w:val="22"/>
        </w:rPr>
        <w:br/>
      </w:r>
      <w:r w:rsidRPr="000B5946">
        <w:rPr>
          <w:rFonts w:ascii="Arial" w:hAnsi="Arial" w:cs="Arial"/>
          <w:sz w:val="22"/>
          <w:szCs w:val="22"/>
        </w:rPr>
        <w:t xml:space="preserve">od </w:t>
      </w:r>
      <w:r w:rsidR="00132B71">
        <w:rPr>
          <w:rFonts w:ascii="Arial" w:hAnsi="Arial" w:cs="Arial"/>
          <w:sz w:val="22"/>
          <w:szCs w:val="22"/>
        </w:rPr>
        <w:t>30</w:t>
      </w:r>
      <w:r w:rsidR="000B5946" w:rsidRPr="000B5946">
        <w:rPr>
          <w:rFonts w:ascii="Arial" w:hAnsi="Arial" w:cs="Arial"/>
          <w:sz w:val="22"/>
          <w:szCs w:val="22"/>
        </w:rPr>
        <w:t xml:space="preserve"> </w:t>
      </w:r>
      <w:r w:rsidR="00132B71">
        <w:rPr>
          <w:rFonts w:ascii="Arial" w:hAnsi="Arial" w:cs="Arial"/>
          <w:sz w:val="22"/>
          <w:szCs w:val="22"/>
        </w:rPr>
        <w:t>października</w:t>
      </w:r>
      <w:r w:rsidR="0093629B">
        <w:rPr>
          <w:rFonts w:ascii="Arial" w:hAnsi="Arial" w:cs="Arial"/>
          <w:sz w:val="22"/>
          <w:szCs w:val="22"/>
        </w:rPr>
        <w:t xml:space="preserve"> 2020</w:t>
      </w:r>
      <w:r w:rsidRPr="000B5946">
        <w:rPr>
          <w:rFonts w:ascii="Arial" w:hAnsi="Arial" w:cs="Arial"/>
          <w:sz w:val="22"/>
          <w:szCs w:val="22"/>
        </w:rPr>
        <w:t xml:space="preserve"> r. do</w:t>
      </w:r>
      <w:r w:rsidR="00654DD7" w:rsidRPr="000B5946">
        <w:rPr>
          <w:rFonts w:ascii="Arial" w:hAnsi="Arial" w:cs="Arial"/>
          <w:sz w:val="22"/>
          <w:szCs w:val="22"/>
        </w:rPr>
        <w:t xml:space="preserve"> </w:t>
      </w:r>
      <w:r w:rsidR="00955D34">
        <w:rPr>
          <w:rFonts w:ascii="Arial" w:hAnsi="Arial" w:cs="Arial"/>
          <w:sz w:val="22"/>
          <w:szCs w:val="22"/>
        </w:rPr>
        <w:t>30</w:t>
      </w:r>
      <w:r w:rsidR="000B5946" w:rsidRPr="000B5946">
        <w:rPr>
          <w:rFonts w:ascii="Arial" w:hAnsi="Arial" w:cs="Arial"/>
          <w:sz w:val="22"/>
          <w:szCs w:val="22"/>
        </w:rPr>
        <w:t xml:space="preserve"> </w:t>
      </w:r>
      <w:r w:rsidR="00B803C0">
        <w:rPr>
          <w:rFonts w:ascii="Arial" w:hAnsi="Arial" w:cs="Arial"/>
          <w:sz w:val="22"/>
          <w:szCs w:val="22"/>
        </w:rPr>
        <w:t>listopada</w:t>
      </w:r>
      <w:r w:rsidR="0093629B">
        <w:rPr>
          <w:rFonts w:ascii="Arial" w:hAnsi="Arial" w:cs="Arial"/>
          <w:sz w:val="22"/>
          <w:szCs w:val="22"/>
        </w:rPr>
        <w:t xml:space="preserve"> 2020</w:t>
      </w:r>
      <w:r w:rsidRPr="000B5946">
        <w:rPr>
          <w:rFonts w:ascii="Arial" w:hAnsi="Arial" w:cs="Arial"/>
          <w:sz w:val="22"/>
          <w:szCs w:val="22"/>
        </w:rPr>
        <w:t xml:space="preserve"> r.</w:t>
      </w:r>
      <w:r w:rsidRPr="00B101E4">
        <w:rPr>
          <w:rFonts w:ascii="Arial" w:hAnsi="Arial" w:cs="Arial"/>
          <w:color w:val="FF0000"/>
          <w:sz w:val="22"/>
          <w:szCs w:val="22"/>
        </w:rPr>
        <w:br/>
      </w:r>
    </w:p>
    <w:p w:rsidR="005043CB" w:rsidRPr="00813B5F" w:rsidRDefault="005043CB" w:rsidP="00694411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813B5F">
        <w:rPr>
          <w:rFonts w:ascii="Arial" w:hAnsi="Arial" w:cs="Arial"/>
          <w:sz w:val="18"/>
          <w:szCs w:val="18"/>
        </w:rPr>
        <w:t xml:space="preserve">Wnioski, które wpłyną po terminie będą rejestrowane, natomiast nie będą podlegały weryfikacji warunków formalnych i pozostawione będą bez rozpatrzenia. </w:t>
      </w:r>
    </w:p>
    <w:p w:rsidR="00C4187C" w:rsidRPr="00040A6F" w:rsidRDefault="00C4187C" w:rsidP="0069441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C0216">
        <w:rPr>
          <w:rFonts w:ascii="Arial" w:hAnsi="Arial" w:cs="Arial"/>
          <w:b/>
          <w:color w:val="000000"/>
          <w:sz w:val="18"/>
          <w:szCs w:val="18"/>
          <w:u w:val="single"/>
        </w:rPr>
        <w:t>Sposób i miejsce udostępnienia regulaminu konkursu.</w:t>
      </w:r>
    </w:p>
    <w:p w:rsidR="00C4187C" w:rsidRPr="00694411" w:rsidRDefault="00C4187C" w:rsidP="0069441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20F8B">
        <w:rPr>
          <w:rFonts w:ascii="Arial" w:hAnsi="Arial" w:cs="Arial"/>
          <w:sz w:val="18"/>
          <w:szCs w:val="18"/>
        </w:rPr>
        <w:t xml:space="preserve">Informacje dotyczące zasad przygotowania i składania wniosków </w:t>
      </w:r>
      <w:r w:rsidRPr="0020565C">
        <w:rPr>
          <w:rFonts w:ascii="Arial" w:hAnsi="Arial" w:cs="Arial"/>
          <w:sz w:val="18"/>
          <w:szCs w:val="18"/>
        </w:rPr>
        <w:t xml:space="preserve">o dofinansowanie projektów oraz procedury przebiegu konkursu (w tym procedury odwoławczej) zawiera </w:t>
      </w:r>
      <w:r>
        <w:rPr>
          <w:rFonts w:ascii="Arial" w:hAnsi="Arial" w:cs="Arial"/>
          <w:b/>
          <w:bCs/>
          <w:sz w:val="18"/>
          <w:szCs w:val="18"/>
        </w:rPr>
        <w:t>Regulamin</w:t>
      </w:r>
      <w:r w:rsidRPr="0020565C">
        <w:rPr>
          <w:rFonts w:ascii="Arial" w:hAnsi="Arial" w:cs="Arial"/>
          <w:b/>
          <w:sz w:val="18"/>
          <w:szCs w:val="18"/>
        </w:rPr>
        <w:t xml:space="preserve"> konkursu nr </w:t>
      </w:r>
      <w:r w:rsidR="0093629B">
        <w:rPr>
          <w:rFonts w:ascii="Arial" w:hAnsi="Arial" w:cs="Arial"/>
          <w:b/>
          <w:bCs/>
          <w:sz w:val="18"/>
          <w:szCs w:val="18"/>
        </w:rPr>
        <w:t>RPWM.0</w:t>
      </w:r>
      <w:r w:rsidR="00B1083C">
        <w:rPr>
          <w:rFonts w:ascii="Arial" w:hAnsi="Arial" w:cs="Arial"/>
          <w:b/>
          <w:bCs/>
          <w:sz w:val="18"/>
          <w:szCs w:val="18"/>
        </w:rPr>
        <w:t>8</w:t>
      </w:r>
      <w:r w:rsidR="0093629B">
        <w:rPr>
          <w:rFonts w:ascii="Arial" w:hAnsi="Arial" w:cs="Arial"/>
          <w:b/>
          <w:bCs/>
          <w:sz w:val="18"/>
          <w:szCs w:val="18"/>
        </w:rPr>
        <w:t>.0</w:t>
      </w:r>
      <w:r w:rsidR="00B803C0">
        <w:rPr>
          <w:rFonts w:ascii="Arial" w:hAnsi="Arial" w:cs="Arial"/>
          <w:b/>
          <w:bCs/>
          <w:sz w:val="18"/>
          <w:szCs w:val="18"/>
        </w:rPr>
        <w:t>1</w:t>
      </w:r>
      <w:r w:rsidR="0093629B">
        <w:rPr>
          <w:rFonts w:ascii="Arial" w:hAnsi="Arial" w:cs="Arial"/>
          <w:b/>
          <w:bCs/>
          <w:sz w:val="18"/>
          <w:szCs w:val="18"/>
        </w:rPr>
        <w:t>.0</w:t>
      </w:r>
      <w:r w:rsidR="00B1083C">
        <w:rPr>
          <w:rFonts w:ascii="Arial" w:hAnsi="Arial" w:cs="Arial"/>
          <w:b/>
          <w:bCs/>
          <w:sz w:val="18"/>
          <w:szCs w:val="18"/>
        </w:rPr>
        <w:t>0-IZ.00-28-002</w:t>
      </w:r>
      <w:r w:rsidR="0093629B">
        <w:rPr>
          <w:rFonts w:ascii="Arial" w:hAnsi="Arial" w:cs="Arial"/>
          <w:b/>
          <w:bCs/>
          <w:sz w:val="18"/>
          <w:szCs w:val="18"/>
        </w:rPr>
        <w:t>/20</w:t>
      </w:r>
      <w:r>
        <w:rPr>
          <w:rFonts w:ascii="Arial" w:hAnsi="Arial" w:cs="Arial"/>
          <w:b/>
          <w:bCs/>
          <w:sz w:val="18"/>
          <w:szCs w:val="18"/>
        </w:rPr>
        <w:t xml:space="preserve"> w ramach </w:t>
      </w:r>
      <w:r>
        <w:rPr>
          <w:rFonts w:ascii="Arial" w:hAnsi="Arial" w:cs="Arial"/>
          <w:b/>
          <w:sz w:val="18"/>
          <w:szCs w:val="18"/>
        </w:rPr>
        <w:t>Regionalnego Programu Operacyjnego</w:t>
      </w:r>
      <w:r w:rsidRPr="0020565C">
        <w:rPr>
          <w:rFonts w:ascii="Arial" w:hAnsi="Arial" w:cs="Arial"/>
          <w:b/>
          <w:sz w:val="18"/>
          <w:szCs w:val="18"/>
        </w:rPr>
        <w:t xml:space="preserve"> Województwa Warmińsko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20565C">
        <w:rPr>
          <w:rFonts w:ascii="Arial" w:hAnsi="Arial" w:cs="Arial"/>
          <w:b/>
          <w:sz w:val="18"/>
          <w:szCs w:val="18"/>
        </w:rPr>
        <w:t xml:space="preserve"> Mazurskiego na lata 2014-2020</w:t>
      </w:r>
      <w:r w:rsidRPr="0020565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0565C">
        <w:rPr>
          <w:rFonts w:ascii="Arial" w:hAnsi="Arial" w:cs="Arial"/>
          <w:b/>
          <w:sz w:val="18"/>
          <w:szCs w:val="18"/>
        </w:rPr>
        <w:t>Oś priorytetowa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1083C" w:rsidRPr="00B1083C">
        <w:rPr>
          <w:rFonts w:ascii="Arial" w:hAnsi="Arial" w:cs="Arial"/>
          <w:b/>
          <w:color w:val="000000"/>
          <w:sz w:val="18"/>
          <w:szCs w:val="18"/>
        </w:rPr>
        <w:t>8 Obszary wymagające rewitalizacji Działanie 8.1 Rewitalizacja obszarów miejskich, Schemat B tryb konkursowy</w:t>
      </w:r>
      <w:r w:rsidR="00B803C0">
        <w:rPr>
          <w:rFonts w:ascii="Arial" w:hAnsi="Arial" w:cs="Arial"/>
          <w:b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wraz z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załącznikami (m.</w:t>
      </w:r>
      <w:r>
        <w:rPr>
          <w:rFonts w:ascii="Arial" w:hAnsi="Arial" w:cs="Arial"/>
          <w:bCs/>
          <w:sz w:val="18"/>
          <w:szCs w:val="18"/>
        </w:rPr>
        <w:t xml:space="preserve"> in. Wzór wniosku </w:t>
      </w:r>
      <w:r w:rsidRPr="00420F8B">
        <w:rPr>
          <w:rFonts w:ascii="Arial" w:hAnsi="Arial" w:cs="Arial"/>
          <w:bCs/>
          <w:sz w:val="18"/>
          <w:szCs w:val="18"/>
        </w:rPr>
        <w:t xml:space="preserve">o </w:t>
      </w:r>
      <w:r w:rsidRPr="00694411">
        <w:rPr>
          <w:rFonts w:ascii="Arial" w:hAnsi="Arial" w:cs="Arial"/>
          <w:bCs/>
          <w:sz w:val="18"/>
          <w:szCs w:val="18"/>
        </w:rPr>
        <w:t>dofinansowanie projektu oraz wzór umowy o dofinansowanie projektu).</w:t>
      </w:r>
    </w:p>
    <w:p w:rsidR="00C4187C" w:rsidRPr="00694411" w:rsidRDefault="00C4187C" w:rsidP="00694411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94411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694411">
        <w:rPr>
          <w:rFonts w:ascii="Arial" w:hAnsi="Arial" w:cs="Arial"/>
          <w:bCs/>
          <w:sz w:val="18"/>
          <w:szCs w:val="18"/>
        </w:rPr>
        <w:t xml:space="preserve">konkursu udostępniony jest w formie elektronicznej na stronie internetowej Programu: </w:t>
      </w:r>
      <w:hyperlink r:id="rId11" w:history="1">
        <w:r w:rsidR="00694411" w:rsidRPr="003F1E19">
          <w:rPr>
            <w:rStyle w:val="Hipercze"/>
            <w:rFonts w:ascii="Arial" w:hAnsi="Arial" w:cs="Arial"/>
            <w:sz w:val="18"/>
            <w:szCs w:val="18"/>
          </w:rPr>
          <w:t>www.rpo.warmia.mazury.pl/</w:t>
        </w:r>
      </w:hyperlink>
      <w:r w:rsidR="00694411">
        <w:rPr>
          <w:rFonts w:ascii="Arial" w:hAnsi="Arial" w:cs="Arial"/>
          <w:sz w:val="18"/>
          <w:szCs w:val="18"/>
        </w:rPr>
        <w:t xml:space="preserve"> </w:t>
      </w:r>
      <w:r w:rsidRPr="00694411">
        <w:rPr>
          <w:rFonts w:ascii="Arial" w:hAnsi="Arial" w:cs="Arial"/>
          <w:sz w:val="18"/>
          <w:szCs w:val="18"/>
        </w:rPr>
        <w:t xml:space="preserve">(odnośnik: Zobacz ogłoszenia i wyniki naborów wniosków) oraz Portalu Funduszy Europejskich: </w:t>
      </w:r>
      <w:hyperlink r:id="rId12" w:history="1">
        <w:r w:rsidR="00694411" w:rsidRPr="003F1E19">
          <w:rPr>
            <w:rStyle w:val="Hipercze"/>
            <w:rFonts w:ascii="Arial" w:hAnsi="Arial" w:cs="Arial"/>
            <w:sz w:val="18"/>
            <w:szCs w:val="18"/>
          </w:rPr>
          <w:t>www.funduszeeuropejskie.gov.pl</w:t>
        </w:r>
      </w:hyperlink>
      <w:r w:rsidR="00694411">
        <w:rPr>
          <w:rFonts w:ascii="Arial" w:hAnsi="Arial" w:cs="Arial"/>
          <w:sz w:val="18"/>
          <w:szCs w:val="18"/>
        </w:rPr>
        <w:t>.</w:t>
      </w:r>
      <w:r w:rsidR="00694411">
        <w:rPr>
          <w:rFonts w:ascii="Arial" w:hAnsi="Arial" w:cs="Arial"/>
          <w:bCs/>
          <w:sz w:val="18"/>
          <w:szCs w:val="18"/>
        </w:rPr>
        <w:t xml:space="preserve"> </w:t>
      </w:r>
    </w:p>
    <w:p w:rsidR="00C4187C" w:rsidRDefault="00C4187C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73BE1" w:rsidRPr="004A3427" w:rsidRDefault="00C4187C" w:rsidP="006944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50C1">
        <w:rPr>
          <w:rFonts w:ascii="Arial" w:hAnsi="Arial" w:cs="Arial"/>
          <w:sz w:val="18"/>
          <w:szCs w:val="18"/>
        </w:rPr>
        <w:t>Pełna dokumentacja związana z konkursem nr</w:t>
      </w:r>
      <w:r w:rsidRPr="008B50C1">
        <w:rPr>
          <w:rFonts w:ascii="Arial" w:hAnsi="Arial" w:cs="Arial"/>
          <w:b/>
          <w:bCs/>
          <w:sz w:val="22"/>
          <w:szCs w:val="22"/>
        </w:rPr>
        <w:t xml:space="preserve"> </w:t>
      </w:r>
      <w:r w:rsidR="00B1083C">
        <w:rPr>
          <w:rFonts w:ascii="Arial" w:hAnsi="Arial" w:cs="Arial"/>
          <w:bCs/>
          <w:sz w:val="18"/>
          <w:szCs w:val="18"/>
        </w:rPr>
        <w:t>RPWM.08</w:t>
      </w:r>
      <w:r w:rsidR="0093629B">
        <w:rPr>
          <w:rFonts w:ascii="Arial" w:hAnsi="Arial" w:cs="Arial"/>
          <w:bCs/>
          <w:sz w:val="18"/>
          <w:szCs w:val="18"/>
        </w:rPr>
        <w:t>.0</w:t>
      </w:r>
      <w:r w:rsidR="00B803C0">
        <w:rPr>
          <w:rFonts w:ascii="Arial" w:hAnsi="Arial" w:cs="Arial"/>
          <w:bCs/>
          <w:sz w:val="18"/>
          <w:szCs w:val="18"/>
        </w:rPr>
        <w:t>1</w:t>
      </w:r>
      <w:r w:rsidR="0093629B">
        <w:rPr>
          <w:rFonts w:ascii="Arial" w:hAnsi="Arial" w:cs="Arial"/>
          <w:bCs/>
          <w:sz w:val="18"/>
          <w:szCs w:val="18"/>
        </w:rPr>
        <w:t>.0</w:t>
      </w:r>
      <w:r w:rsidR="00B1083C">
        <w:rPr>
          <w:rFonts w:ascii="Arial" w:hAnsi="Arial" w:cs="Arial"/>
          <w:bCs/>
          <w:sz w:val="18"/>
          <w:szCs w:val="18"/>
        </w:rPr>
        <w:t>0-IZ.00-28-002</w:t>
      </w:r>
      <w:r w:rsidR="0093629B">
        <w:rPr>
          <w:rFonts w:ascii="Arial" w:hAnsi="Arial" w:cs="Arial"/>
          <w:bCs/>
          <w:sz w:val="18"/>
          <w:szCs w:val="18"/>
        </w:rPr>
        <w:t>/20</w:t>
      </w:r>
      <w:r w:rsidRPr="008B50C1">
        <w:rPr>
          <w:rFonts w:ascii="Arial" w:hAnsi="Arial" w:cs="Arial"/>
          <w:sz w:val="18"/>
          <w:szCs w:val="18"/>
        </w:rPr>
        <w:t xml:space="preserve"> znajduje się na stronie internetowej Programu: www.rpo.warmia.mazury.pl oraz Portalu Funduszy Europejskich: </w:t>
      </w:r>
      <w:hyperlink r:id="rId13" w:history="1">
        <w:r w:rsidR="00694411" w:rsidRPr="003F1E19">
          <w:rPr>
            <w:rStyle w:val="Hipercze"/>
            <w:rFonts w:ascii="Arial" w:hAnsi="Arial" w:cs="Arial"/>
            <w:sz w:val="18"/>
            <w:szCs w:val="18"/>
          </w:rPr>
          <w:t>www.funduszeeuropejskie.gov.pl</w:t>
        </w:r>
      </w:hyperlink>
      <w:r w:rsidR="00694411">
        <w:rPr>
          <w:rFonts w:ascii="Arial" w:hAnsi="Arial" w:cs="Arial"/>
          <w:sz w:val="18"/>
          <w:szCs w:val="18"/>
        </w:rPr>
        <w:t xml:space="preserve">. </w:t>
      </w:r>
    </w:p>
    <w:sectPr w:rsidR="00573BE1" w:rsidRPr="004A3427" w:rsidSect="00666068">
      <w:headerReference w:type="first" r:id="rId14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28" w:rsidRDefault="00781828">
      <w:r>
        <w:separator/>
      </w:r>
    </w:p>
  </w:endnote>
  <w:endnote w:type="continuationSeparator" w:id="0">
    <w:p w:rsidR="00781828" w:rsidRDefault="0078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28" w:rsidRDefault="00781828">
      <w:r>
        <w:separator/>
      </w:r>
    </w:p>
  </w:footnote>
  <w:footnote w:type="continuationSeparator" w:id="0">
    <w:p w:rsidR="00781828" w:rsidRDefault="00781828">
      <w:r>
        <w:continuationSeparator/>
      </w:r>
    </w:p>
  </w:footnote>
  <w:footnote w:id="1">
    <w:p w:rsidR="00C12CC3" w:rsidRPr="00FE4E14" w:rsidRDefault="00C12CC3" w:rsidP="00C12CC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FE4E14">
        <w:t xml:space="preserve"> </w:t>
      </w:r>
      <w:r w:rsidRPr="00FE4E14">
        <w:rPr>
          <w:sz w:val="18"/>
          <w:szCs w:val="18"/>
        </w:rPr>
        <w:t xml:space="preserve">Wartość w PLN została określona według kursu Europejskiego Banku Centralnego z przedostatniego dnia kwotowania środków w miesiącu poprzedzającym miesiąc, w którym ogłoszono konkurs, tj. </w:t>
      </w:r>
      <w:r w:rsidR="00132B71">
        <w:rPr>
          <w:sz w:val="18"/>
          <w:szCs w:val="18"/>
        </w:rPr>
        <w:t>28.08.2020</w:t>
      </w:r>
      <w:r w:rsidR="005318AD" w:rsidRPr="0093629B">
        <w:rPr>
          <w:sz w:val="18"/>
          <w:szCs w:val="18"/>
        </w:rPr>
        <w:t xml:space="preserve"> r., gdzie 1 EUR = 4,</w:t>
      </w:r>
      <w:r w:rsidR="00132B71">
        <w:rPr>
          <w:sz w:val="18"/>
          <w:szCs w:val="18"/>
        </w:rPr>
        <w:t>3921</w:t>
      </w:r>
      <w:r w:rsidR="0005123D" w:rsidRPr="0093629B">
        <w:rPr>
          <w:sz w:val="18"/>
          <w:szCs w:val="18"/>
        </w:rPr>
        <w:t xml:space="preserve"> </w:t>
      </w:r>
      <w:r w:rsidRPr="00FE4E14">
        <w:rPr>
          <w:sz w:val="18"/>
          <w:szCs w:val="18"/>
        </w:rPr>
        <w:t>PLN. Z uwagi na konieczność ogłoszenia naborów w PLN, wybór projektów do dofinansowania oraz podpisanie umów będzie uzależnione od dostępności środków.</w:t>
      </w:r>
    </w:p>
    <w:p w:rsidR="00C12CC3" w:rsidRDefault="00C12CC3" w:rsidP="00C12C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7D" w:rsidRDefault="00DB19A0">
    <w:pPr>
      <w:pStyle w:val="Nagwek"/>
    </w:pPr>
    <w:r>
      <w:rPr>
        <w:noProof/>
      </w:rPr>
      <w:drawing>
        <wp:inline distT="0" distB="0" distL="0" distR="0" wp14:anchorId="6D824582" wp14:editId="39B18563">
          <wp:extent cx="6391275" cy="638175"/>
          <wp:effectExtent l="0" t="0" r="9525" b="9525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0C"/>
    <w:multiLevelType w:val="hybridMultilevel"/>
    <w:tmpl w:val="C5B65F8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4211A6"/>
    <w:multiLevelType w:val="hybridMultilevel"/>
    <w:tmpl w:val="81C8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B18"/>
    <w:multiLevelType w:val="hybridMultilevel"/>
    <w:tmpl w:val="B066D50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14B"/>
    <w:multiLevelType w:val="hybridMultilevel"/>
    <w:tmpl w:val="2F4CBCBE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1724F3"/>
    <w:multiLevelType w:val="hybridMultilevel"/>
    <w:tmpl w:val="4BD2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4822"/>
    <w:multiLevelType w:val="hybridMultilevel"/>
    <w:tmpl w:val="27962728"/>
    <w:lvl w:ilvl="0" w:tplc="CDF601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030F2"/>
    <w:multiLevelType w:val="hybridMultilevel"/>
    <w:tmpl w:val="E120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D6231C"/>
    <w:multiLevelType w:val="hybridMultilevel"/>
    <w:tmpl w:val="265A91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6621B9C"/>
    <w:multiLevelType w:val="hybridMultilevel"/>
    <w:tmpl w:val="C99CDB7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36F17"/>
    <w:multiLevelType w:val="multilevel"/>
    <w:tmpl w:val="AAE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32582"/>
    <w:multiLevelType w:val="hybridMultilevel"/>
    <w:tmpl w:val="43F8DD2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40896"/>
    <w:multiLevelType w:val="hybridMultilevel"/>
    <w:tmpl w:val="6D3E4E9E"/>
    <w:lvl w:ilvl="0" w:tplc="907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C4F1F"/>
    <w:multiLevelType w:val="hybridMultilevel"/>
    <w:tmpl w:val="6C74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A5FF3"/>
    <w:multiLevelType w:val="hybridMultilevel"/>
    <w:tmpl w:val="5D4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E51B7"/>
    <w:multiLevelType w:val="hybridMultilevel"/>
    <w:tmpl w:val="A00A3EB0"/>
    <w:lvl w:ilvl="0" w:tplc="3D4616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A3E1C"/>
    <w:multiLevelType w:val="hybridMultilevel"/>
    <w:tmpl w:val="0020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A73B3"/>
    <w:multiLevelType w:val="hybridMultilevel"/>
    <w:tmpl w:val="CF58F084"/>
    <w:lvl w:ilvl="0" w:tplc="89A04A8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7763D9"/>
    <w:multiLevelType w:val="hybridMultilevel"/>
    <w:tmpl w:val="CF4C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C2CBA"/>
    <w:multiLevelType w:val="hybridMultilevel"/>
    <w:tmpl w:val="4BEC01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2">
    <w:nsid w:val="7E740341"/>
    <w:multiLevelType w:val="hybridMultilevel"/>
    <w:tmpl w:val="E1C4B1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21"/>
  </w:num>
  <w:num w:numId="10">
    <w:abstractNumId w:val="17"/>
  </w:num>
  <w:num w:numId="11">
    <w:abstractNumId w:val="1"/>
  </w:num>
  <w:num w:numId="12">
    <w:abstractNumId w:val="7"/>
  </w:num>
  <w:num w:numId="13">
    <w:abstractNumId w:val="19"/>
  </w:num>
  <w:num w:numId="14">
    <w:abstractNumId w:val="13"/>
  </w:num>
  <w:num w:numId="15">
    <w:abstractNumId w:val="11"/>
  </w:num>
  <w:num w:numId="16">
    <w:abstractNumId w:val="15"/>
  </w:num>
  <w:num w:numId="17">
    <w:abstractNumId w:val="5"/>
  </w:num>
  <w:num w:numId="18">
    <w:abstractNumId w:val="3"/>
  </w:num>
  <w:num w:numId="19">
    <w:abstractNumId w:val="0"/>
  </w:num>
  <w:num w:numId="20">
    <w:abstractNumId w:val="20"/>
  </w:num>
  <w:num w:numId="21">
    <w:abstractNumId w:val="14"/>
  </w:num>
  <w:num w:numId="2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F"/>
    <w:rsid w:val="00000DA4"/>
    <w:rsid w:val="00001E91"/>
    <w:rsid w:val="00002734"/>
    <w:rsid w:val="0000312B"/>
    <w:rsid w:val="0000492D"/>
    <w:rsid w:val="0000711C"/>
    <w:rsid w:val="000077ED"/>
    <w:rsid w:val="00007AD6"/>
    <w:rsid w:val="00010C6C"/>
    <w:rsid w:val="00011F8E"/>
    <w:rsid w:val="00012CF2"/>
    <w:rsid w:val="00014CE1"/>
    <w:rsid w:val="00014D10"/>
    <w:rsid w:val="00015339"/>
    <w:rsid w:val="00015690"/>
    <w:rsid w:val="00015EF5"/>
    <w:rsid w:val="000211D8"/>
    <w:rsid w:val="00031391"/>
    <w:rsid w:val="00035B1D"/>
    <w:rsid w:val="00037003"/>
    <w:rsid w:val="00040A6F"/>
    <w:rsid w:val="000455FE"/>
    <w:rsid w:val="00045C93"/>
    <w:rsid w:val="0005123D"/>
    <w:rsid w:val="000536AC"/>
    <w:rsid w:val="0005378D"/>
    <w:rsid w:val="00053BF8"/>
    <w:rsid w:val="00057796"/>
    <w:rsid w:val="0006788E"/>
    <w:rsid w:val="00071816"/>
    <w:rsid w:val="000768DA"/>
    <w:rsid w:val="0007787D"/>
    <w:rsid w:val="00085D98"/>
    <w:rsid w:val="000866FC"/>
    <w:rsid w:val="00087F71"/>
    <w:rsid w:val="00092304"/>
    <w:rsid w:val="000A1CC7"/>
    <w:rsid w:val="000A235B"/>
    <w:rsid w:val="000A3080"/>
    <w:rsid w:val="000A4400"/>
    <w:rsid w:val="000A5E97"/>
    <w:rsid w:val="000A6B8B"/>
    <w:rsid w:val="000A6E46"/>
    <w:rsid w:val="000B10C2"/>
    <w:rsid w:val="000B5946"/>
    <w:rsid w:val="000B5B11"/>
    <w:rsid w:val="000B6FA4"/>
    <w:rsid w:val="000C02D4"/>
    <w:rsid w:val="000C3B9A"/>
    <w:rsid w:val="000C4A7B"/>
    <w:rsid w:val="000D08EA"/>
    <w:rsid w:val="000D4635"/>
    <w:rsid w:val="000D4C49"/>
    <w:rsid w:val="000D50AD"/>
    <w:rsid w:val="000E3819"/>
    <w:rsid w:val="000E42E7"/>
    <w:rsid w:val="000F103A"/>
    <w:rsid w:val="000F20BC"/>
    <w:rsid w:val="000F2716"/>
    <w:rsid w:val="000F2816"/>
    <w:rsid w:val="000F32DD"/>
    <w:rsid w:val="000F693D"/>
    <w:rsid w:val="000F6C44"/>
    <w:rsid w:val="000F7318"/>
    <w:rsid w:val="001007EC"/>
    <w:rsid w:val="00100CFC"/>
    <w:rsid w:val="00101FBC"/>
    <w:rsid w:val="00103979"/>
    <w:rsid w:val="00104EF4"/>
    <w:rsid w:val="0010541A"/>
    <w:rsid w:val="00113C3E"/>
    <w:rsid w:val="00113F3D"/>
    <w:rsid w:val="00114780"/>
    <w:rsid w:val="0012208C"/>
    <w:rsid w:val="00123618"/>
    <w:rsid w:val="00125A1F"/>
    <w:rsid w:val="00126304"/>
    <w:rsid w:val="00127D45"/>
    <w:rsid w:val="00127FF9"/>
    <w:rsid w:val="001301AA"/>
    <w:rsid w:val="001326FD"/>
    <w:rsid w:val="00132B71"/>
    <w:rsid w:val="0013372C"/>
    <w:rsid w:val="00134ACD"/>
    <w:rsid w:val="00134FFF"/>
    <w:rsid w:val="001353DF"/>
    <w:rsid w:val="00136EA6"/>
    <w:rsid w:val="00137376"/>
    <w:rsid w:val="00143E4B"/>
    <w:rsid w:val="001454AE"/>
    <w:rsid w:val="00147014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D1E"/>
    <w:rsid w:val="00163AA4"/>
    <w:rsid w:val="00164F2D"/>
    <w:rsid w:val="00167C60"/>
    <w:rsid w:val="00167ED2"/>
    <w:rsid w:val="0017015F"/>
    <w:rsid w:val="00172B35"/>
    <w:rsid w:val="001769AA"/>
    <w:rsid w:val="00182DEC"/>
    <w:rsid w:val="00186682"/>
    <w:rsid w:val="00186A3D"/>
    <w:rsid w:val="00187287"/>
    <w:rsid w:val="00191FC1"/>
    <w:rsid w:val="00193B0E"/>
    <w:rsid w:val="00194A4E"/>
    <w:rsid w:val="00195C1B"/>
    <w:rsid w:val="00197562"/>
    <w:rsid w:val="001A10B8"/>
    <w:rsid w:val="001A1DB0"/>
    <w:rsid w:val="001A215C"/>
    <w:rsid w:val="001A2DD2"/>
    <w:rsid w:val="001A5D1A"/>
    <w:rsid w:val="001A7460"/>
    <w:rsid w:val="001A7632"/>
    <w:rsid w:val="001A76BF"/>
    <w:rsid w:val="001A784C"/>
    <w:rsid w:val="001A79BA"/>
    <w:rsid w:val="001A7CEA"/>
    <w:rsid w:val="001B01E0"/>
    <w:rsid w:val="001B0A1D"/>
    <w:rsid w:val="001B1365"/>
    <w:rsid w:val="001B1BC5"/>
    <w:rsid w:val="001B2A22"/>
    <w:rsid w:val="001B2D85"/>
    <w:rsid w:val="001B3A61"/>
    <w:rsid w:val="001B4A7A"/>
    <w:rsid w:val="001B7C2B"/>
    <w:rsid w:val="001C2C4C"/>
    <w:rsid w:val="001C30D5"/>
    <w:rsid w:val="001C3165"/>
    <w:rsid w:val="001C35EF"/>
    <w:rsid w:val="001D0A76"/>
    <w:rsid w:val="001E2002"/>
    <w:rsid w:val="001E3B80"/>
    <w:rsid w:val="001F26A8"/>
    <w:rsid w:val="001F4811"/>
    <w:rsid w:val="001F5857"/>
    <w:rsid w:val="002031D5"/>
    <w:rsid w:val="0020565C"/>
    <w:rsid w:val="002079CB"/>
    <w:rsid w:val="00207A83"/>
    <w:rsid w:val="00210FD3"/>
    <w:rsid w:val="00213202"/>
    <w:rsid w:val="00214069"/>
    <w:rsid w:val="00215410"/>
    <w:rsid w:val="002237E2"/>
    <w:rsid w:val="00225821"/>
    <w:rsid w:val="002345A8"/>
    <w:rsid w:val="0024363D"/>
    <w:rsid w:val="00243B28"/>
    <w:rsid w:val="00251EC8"/>
    <w:rsid w:val="002534E7"/>
    <w:rsid w:val="00254C48"/>
    <w:rsid w:val="00254E13"/>
    <w:rsid w:val="00255489"/>
    <w:rsid w:val="002568CB"/>
    <w:rsid w:val="00257609"/>
    <w:rsid w:val="00260310"/>
    <w:rsid w:val="00261EB0"/>
    <w:rsid w:val="00263D5E"/>
    <w:rsid w:val="00271541"/>
    <w:rsid w:val="00271F0C"/>
    <w:rsid w:val="00280A8E"/>
    <w:rsid w:val="00283BDC"/>
    <w:rsid w:val="00283FFB"/>
    <w:rsid w:val="002910E7"/>
    <w:rsid w:val="00294008"/>
    <w:rsid w:val="00296C70"/>
    <w:rsid w:val="00297339"/>
    <w:rsid w:val="002979CD"/>
    <w:rsid w:val="002A060F"/>
    <w:rsid w:val="002A2D50"/>
    <w:rsid w:val="002B3312"/>
    <w:rsid w:val="002B377C"/>
    <w:rsid w:val="002B39C0"/>
    <w:rsid w:val="002B59B9"/>
    <w:rsid w:val="002C11B9"/>
    <w:rsid w:val="002C1B7F"/>
    <w:rsid w:val="002C26D2"/>
    <w:rsid w:val="002C28B3"/>
    <w:rsid w:val="002C507B"/>
    <w:rsid w:val="002C752E"/>
    <w:rsid w:val="002C76E6"/>
    <w:rsid w:val="002D039A"/>
    <w:rsid w:val="002D1295"/>
    <w:rsid w:val="002D445D"/>
    <w:rsid w:val="002D4F73"/>
    <w:rsid w:val="002E0EEB"/>
    <w:rsid w:val="002E198B"/>
    <w:rsid w:val="002E5427"/>
    <w:rsid w:val="002E73D1"/>
    <w:rsid w:val="002E7DB7"/>
    <w:rsid w:val="002E7E04"/>
    <w:rsid w:val="002F0527"/>
    <w:rsid w:val="002F1534"/>
    <w:rsid w:val="002F40AE"/>
    <w:rsid w:val="002F56C4"/>
    <w:rsid w:val="002F6327"/>
    <w:rsid w:val="002F73CD"/>
    <w:rsid w:val="002F7767"/>
    <w:rsid w:val="00300E92"/>
    <w:rsid w:val="003011A2"/>
    <w:rsid w:val="00302E8B"/>
    <w:rsid w:val="00303FDA"/>
    <w:rsid w:val="00310A8D"/>
    <w:rsid w:val="00310F76"/>
    <w:rsid w:val="00314F15"/>
    <w:rsid w:val="00317B21"/>
    <w:rsid w:val="00324C52"/>
    <w:rsid w:val="00327B7C"/>
    <w:rsid w:val="00327C29"/>
    <w:rsid w:val="00333E9A"/>
    <w:rsid w:val="0033496F"/>
    <w:rsid w:val="00336180"/>
    <w:rsid w:val="00340FAC"/>
    <w:rsid w:val="00344502"/>
    <w:rsid w:val="00355C0E"/>
    <w:rsid w:val="00355DE5"/>
    <w:rsid w:val="0035604B"/>
    <w:rsid w:val="00357184"/>
    <w:rsid w:val="003614FA"/>
    <w:rsid w:val="00366365"/>
    <w:rsid w:val="00373907"/>
    <w:rsid w:val="00374D36"/>
    <w:rsid w:val="003759F5"/>
    <w:rsid w:val="003776E0"/>
    <w:rsid w:val="00380AD2"/>
    <w:rsid w:val="0038177F"/>
    <w:rsid w:val="003843AF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5ACF"/>
    <w:rsid w:val="003B7672"/>
    <w:rsid w:val="003C27C8"/>
    <w:rsid w:val="003D19F0"/>
    <w:rsid w:val="003D60B0"/>
    <w:rsid w:val="003D66C7"/>
    <w:rsid w:val="003E267D"/>
    <w:rsid w:val="003E29A9"/>
    <w:rsid w:val="003E449C"/>
    <w:rsid w:val="003E4F63"/>
    <w:rsid w:val="003E5A9F"/>
    <w:rsid w:val="003E6269"/>
    <w:rsid w:val="003E674B"/>
    <w:rsid w:val="003F20F7"/>
    <w:rsid w:val="003F708F"/>
    <w:rsid w:val="003F7EED"/>
    <w:rsid w:val="004007BD"/>
    <w:rsid w:val="004042FC"/>
    <w:rsid w:val="00404BD5"/>
    <w:rsid w:val="00407429"/>
    <w:rsid w:val="00411946"/>
    <w:rsid w:val="00412963"/>
    <w:rsid w:val="0041366A"/>
    <w:rsid w:val="0042066F"/>
    <w:rsid w:val="00420F8B"/>
    <w:rsid w:val="004210C7"/>
    <w:rsid w:val="00421BD5"/>
    <w:rsid w:val="00423162"/>
    <w:rsid w:val="004249C8"/>
    <w:rsid w:val="00426F5A"/>
    <w:rsid w:val="00430764"/>
    <w:rsid w:val="004325CF"/>
    <w:rsid w:val="0043341B"/>
    <w:rsid w:val="00437E9C"/>
    <w:rsid w:val="004503F5"/>
    <w:rsid w:val="00450FD5"/>
    <w:rsid w:val="004552C4"/>
    <w:rsid w:val="0045552B"/>
    <w:rsid w:val="00456410"/>
    <w:rsid w:val="0046055F"/>
    <w:rsid w:val="00463079"/>
    <w:rsid w:val="00463630"/>
    <w:rsid w:val="004659A7"/>
    <w:rsid w:val="00474F73"/>
    <w:rsid w:val="004816F1"/>
    <w:rsid w:val="0048319E"/>
    <w:rsid w:val="004842BE"/>
    <w:rsid w:val="00490EFC"/>
    <w:rsid w:val="00491AC7"/>
    <w:rsid w:val="00496AA8"/>
    <w:rsid w:val="00496EAA"/>
    <w:rsid w:val="004A2522"/>
    <w:rsid w:val="004A3427"/>
    <w:rsid w:val="004A51F0"/>
    <w:rsid w:val="004A7728"/>
    <w:rsid w:val="004B2B8C"/>
    <w:rsid w:val="004B6087"/>
    <w:rsid w:val="004B6835"/>
    <w:rsid w:val="004B6CF3"/>
    <w:rsid w:val="004C0240"/>
    <w:rsid w:val="004C175D"/>
    <w:rsid w:val="004C352C"/>
    <w:rsid w:val="004C3AA7"/>
    <w:rsid w:val="004D17B1"/>
    <w:rsid w:val="004E3082"/>
    <w:rsid w:val="004E39AE"/>
    <w:rsid w:val="004E5E10"/>
    <w:rsid w:val="004E6503"/>
    <w:rsid w:val="004F46A6"/>
    <w:rsid w:val="004F62DE"/>
    <w:rsid w:val="004F65AD"/>
    <w:rsid w:val="004F6E58"/>
    <w:rsid w:val="00500F60"/>
    <w:rsid w:val="005043CB"/>
    <w:rsid w:val="0051005A"/>
    <w:rsid w:val="0051196F"/>
    <w:rsid w:val="00512803"/>
    <w:rsid w:val="0051283C"/>
    <w:rsid w:val="00515743"/>
    <w:rsid w:val="00520E87"/>
    <w:rsid w:val="00522479"/>
    <w:rsid w:val="00523BAA"/>
    <w:rsid w:val="005278FC"/>
    <w:rsid w:val="00530059"/>
    <w:rsid w:val="005318AD"/>
    <w:rsid w:val="00531C21"/>
    <w:rsid w:val="00536998"/>
    <w:rsid w:val="00537ED7"/>
    <w:rsid w:val="00543BAE"/>
    <w:rsid w:val="00547322"/>
    <w:rsid w:val="0055152E"/>
    <w:rsid w:val="0055178D"/>
    <w:rsid w:val="00556E2C"/>
    <w:rsid w:val="005659DD"/>
    <w:rsid w:val="00570117"/>
    <w:rsid w:val="0057190F"/>
    <w:rsid w:val="00573BE1"/>
    <w:rsid w:val="005745D4"/>
    <w:rsid w:val="00574F0E"/>
    <w:rsid w:val="00584C84"/>
    <w:rsid w:val="005863CD"/>
    <w:rsid w:val="00591C08"/>
    <w:rsid w:val="00591E7F"/>
    <w:rsid w:val="005B22FA"/>
    <w:rsid w:val="005C23F2"/>
    <w:rsid w:val="005C5E36"/>
    <w:rsid w:val="005D17EB"/>
    <w:rsid w:val="005D31FD"/>
    <w:rsid w:val="005D47F6"/>
    <w:rsid w:val="005D7828"/>
    <w:rsid w:val="005E2B96"/>
    <w:rsid w:val="005E5B51"/>
    <w:rsid w:val="005F28F1"/>
    <w:rsid w:val="005F3922"/>
    <w:rsid w:val="005F6E08"/>
    <w:rsid w:val="00600A33"/>
    <w:rsid w:val="00610A84"/>
    <w:rsid w:val="006134F9"/>
    <w:rsid w:val="00613537"/>
    <w:rsid w:val="00613F01"/>
    <w:rsid w:val="0061644B"/>
    <w:rsid w:val="006173FE"/>
    <w:rsid w:val="00617BD5"/>
    <w:rsid w:val="0062105B"/>
    <w:rsid w:val="0062489A"/>
    <w:rsid w:val="006304AB"/>
    <w:rsid w:val="00632978"/>
    <w:rsid w:val="00634BD9"/>
    <w:rsid w:val="00636B65"/>
    <w:rsid w:val="00646133"/>
    <w:rsid w:val="00647DC0"/>
    <w:rsid w:val="006534AF"/>
    <w:rsid w:val="00654983"/>
    <w:rsid w:val="00654DD7"/>
    <w:rsid w:val="0065584F"/>
    <w:rsid w:val="00656012"/>
    <w:rsid w:val="006614E9"/>
    <w:rsid w:val="00662D0C"/>
    <w:rsid w:val="00666068"/>
    <w:rsid w:val="006704C6"/>
    <w:rsid w:val="00680DC0"/>
    <w:rsid w:val="0068281F"/>
    <w:rsid w:val="00685CE1"/>
    <w:rsid w:val="006868D8"/>
    <w:rsid w:val="00686FCB"/>
    <w:rsid w:val="00692A8B"/>
    <w:rsid w:val="00694411"/>
    <w:rsid w:val="006948FB"/>
    <w:rsid w:val="0069575D"/>
    <w:rsid w:val="006A089C"/>
    <w:rsid w:val="006A2029"/>
    <w:rsid w:val="006A2EB6"/>
    <w:rsid w:val="006A5AC0"/>
    <w:rsid w:val="006B565C"/>
    <w:rsid w:val="006B56E2"/>
    <w:rsid w:val="006B56FE"/>
    <w:rsid w:val="006B5F4E"/>
    <w:rsid w:val="006B6442"/>
    <w:rsid w:val="006C2B0C"/>
    <w:rsid w:val="006C7C8D"/>
    <w:rsid w:val="006C7FF5"/>
    <w:rsid w:val="006D00FF"/>
    <w:rsid w:val="006D2929"/>
    <w:rsid w:val="006D6B39"/>
    <w:rsid w:val="006D7709"/>
    <w:rsid w:val="006F19E4"/>
    <w:rsid w:val="006F1C4F"/>
    <w:rsid w:val="006F4514"/>
    <w:rsid w:val="006F54DB"/>
    <w:rsid w:val="006F5E44"/>
    <w:rsid w:val="006F7248"/>
    <w:rsid w:val="00700AAD"/>
    <w:rsid w:val="00700FC6"/>
    <w:rsid w:val="007014B3"/>
    <w:rsid w:val="007056B9"/>
    <w:rsid w:val="007072C9"/>
    <w:rsid w:val="007124FC"/>
    <w:rsid w:val="007139E8"/>
    <w:rsid w:val="007139FA"/>
    <w:rsid w:val="007175A7"/>
    <w:rsid w:val="007244EB"/>
    <w:rsid w:val="00724C2B"/>
    <w:rsid w:val="0072660A"/>
    <w:rsid w:val="00726816"/>
    <w:rsid w:val="00727979"/>
    <w:rsid w:val="0073122C"/>
    <w:rsid w:val="007348E4"/>
    <w:rsid w:val="007364B9"/>
    <w:rsid w:val="00736D2B"/>
    <w:rsid w:val="007401F6"/>
    <w:rsid w:val="00740531"/>
    <w:rsid w:val="00744C2A"/>
    <w:rsid w:val="00750F3F"/>
    <w:rsid w:val="007512BC"/>
    <w:rsid w:val="0075396D"/>
    <w:rsid w:val="0075565D"/>
    <w:rsid w:val="0076067C"/>
    <w:rsid w:val="007614E2"/>
    <w:rsid w:val="007632EB"/>
    <w:rsid w:val="0076376F"/>
    <w:rsid w:val="00773970"/>
    <w:rsid w:val="007766ED"/>
    <w:rsid w:val="007811C7"/>
    <w:rsid w:val="00781828"/>
    <w:rsid w:val="00781936"/>
    <w:rsid w:val="007838AC"/>
    <w:rsid w:val="00783CBF"/>
    <w:rsid w:val="00784FFC"/>
    <w:rsid w:val="0079112F"/>
    <w:rsid w:val="00792E5F"/>
    <w:rsid w:val="00794418"/>
    <w:rsid w:val="00796678"/>
    <w:rsid w:val="00797956"/>
    <w:rsid w:val="007A0DEB"/>
    <w:rsid w:val="007A1AF7"/>
    <w:rsid w:val="007A1E66"/>
    <w:rsid w:val="007A33FB"/>
    <w:rsid w:val="007B07E1"/>
    <w:rsid w:val="007B0F37"/>
    <w:rsid w:val="007B4A0E"/>
    <w:rsid w:val="007B566A"/>
    <w:rsid w:val="007C31AD"/>
    <w:rsid w:val="007D05DA"/>
    <w:rsid w:val="007D0EAF"/>
    <w:rsid w:val="007D1BB1"/>
    <w:rsid w:val="007D32D8"/>
    <w:rsid w:val="007D73A4"/>
    <w:rsid w:val="007E47E8"/>
    <w:rsid w:val="007E5B93"/>
    <w:rsid w:val="007F0D52"/>
    <w:rsid w:val="00800DF9"/>
    <w:rsid w:val="008037D5"/>
    <w:rsid w:val="0081074E"/>
    <w:rsid w:val="00813B5F"/>
    <w:rsid w:val="0081487E"/>
    <w:rsid w:val="00815F4B"/>
    <w:rsid w:val="008174A3"/>
    <w:rsid w:val="00817A3A"/>
    <w:rsid w:val="00821717"/>
    <w:rsid w:val="00825AAC"/>
    <w:rsid w:val="00830280"/>
    <w:rsid w:val="00830D67"/>
    <w:rsid w:val="0084012F"/>
    <w:rsid w:val="008418D0"/>
    <w:rsid w:val="008435AE"/>
    <w:rsid w:val="008472D9"/>
    <w:rsid w:val="00847B37"/>
    <w:rsid w:val="00855446"/>
    <w:rsid w:val="0085725A"/>
    <w:rsid w:val="00857278"/>
    <w:rsid w:val="0086152A"/>
    <w:rsid w:val="00861C86"/>
    <w:rsid w:val="00863CF1"/>
    <w:rsid w:val="00864E7A"/>
    <w:rsid w:val="008704EE"/>
    <w:rsid w:val="0087535D"/>
    <w:rsid w:val="0088037D"/>
    <w:rsid w:val="008828EC"/>
    <w:rsid w:val="00882AE6"/>
    <w:rsid w:val="008845CE"/>
    <w:rsid w:val="008904A6"/>
    <w:rsid w:val="008922BA"/>
    <w:rsid w:val="00896C10"/>
    <w:rsid w:val="008A09BA"/>
    <w:rsid w:val="008A190E"/>
    <w:rsid w:val="008B01AE"/>
    <w:rsid w:val="008B08DA"/>
    <w:rsid w:val="008B50C1"/>
    <w:rsid w:val="008B5462"/>
    <w:rsid w:val="008B6FB8"/>
    <w:rsid w:val="008C3E1C"/>
    <w:rsid w:val="008C4114"/>
    <w:rsid w:val="008C4354"/>
    <w:rsid w:val="008C4F83"/>
    <w:rsid w:val="008C6775"/>
    <w:rsid w:val="008D1281"/>
    <w:rsid w:val="008D1505"/>
    <w:rsid w:val="008D1CFC"/>
    <w:rsid w:val="008D3C85"/>
    <w:rsid w:val="008D42F4"/>
    <w:rsid w:val="008D4352"/>
    <w:rsid w:val="008D70D6"/>
    <w:rsid w:val="008D7F0B"/>
    <w:rsid w:val="008E2D37"/>
    <w:rsid w:val="008E3861"/>
    <w:rsid w:val="008F15EC"/>
    <w:rsid w:val="008F5618"/>
    <w:rsid w:val="00903900"/>
    <w:rsid w:val="00904418"/>
    <w:rsid w:val="00904C24"/>
    <w:rsid w:val="009064DE"/>
    <w:rsid w:val="00907B03"/>
    <w:rsid w:val="00914750"/>
    <w:rsid w:val="0091626C"/>
    <w:rsid w:val="00922D18"/>
    <w:rsid w:val="00925407"/>
    <w:rsid w:val="0092710A"/>
    <w:rsid w:val="00930610"/>
    <w:rsid w:val="009345A7"/>
    <w:rsid w:val="009346DF"/>
    <w:rsid w:val="0093629B"/>
    <w:rsid w:val="00937258"/>
    <w:rsid w:val="009408A1"/>
    <w:rsid w:val="00946960"/>
    <w:rsid w:val="00947F45"/>
    <w:rsid w:val="00954441"/>
    <w:rsid w:val="00955D34"/>
    <w:rsid w:val="00956AD9"/>
    <w:rsid w:val="00957E4A"/>
    <w:rsid w:val="00962AD0"/>
    <w:rsid w:val="009673E7"/>
    <w:rsid w:val="00970B47"/>
    <w:rsid w:val="00971D35"/>
    <w:rsid w:val="009721D2"/>
    <w:rsid w:val="00972241"/>
    <w:rsid w:val="009820BB"/>
    <w:rsid w:val="00985511"/>
    <w:rsid w:val="00986EE3"/>
    <w:rsid w:val="00987F32"/>
    <w:rsid w:val="009924D2"/>
    <w:rsid w:val="00994D78"/>
    <w:rsid w:val="009A0ABC"/>
    <w:rsid w:val="009A2128"/>
    <w:rsid w:val="009A442C"/>
    <w:rsid w:val="009A4B94"/>
    <w:rsid w:val="009A65A0"/>
    <w:rsid w:val="009B0A62"/>
    <w:rsid w:val="009B2E87"/>
    <w:rsid w:val="009B49D6"/>
    <w:rsid w:val="009C00B7"/>
    <w:rsid w:val="009C34BD"/>
    <w:rsid w:val="009C39A6"/>
    <w:rsid w:val="009C4F5E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1DED"/>
    <w:rsid w:val="009E3C99"/>
    <w:rsid w:val="009E4509"/>
    <w:rsid w:val="009E48F1"/>
    <w:rsid w:val="009E5427"/>
    <w:rsid w:val="009E5C70"/>
    <w:rsid w:val="009E66C4"/>
    <w:rsid w:val="009F090D"/>
    <w:rsid w:val="009F16A3"/>
    <w:rsid w:val="009F366A"/>
    <w:rsid w:val="009F50FC"/>
    <w:rsid w:val="009F6BED"/>
    <w:rsid w:val="009F7DCC"/>
    <w:rsid w:val="00A03D41"/>
    <w:rsid w:val="00A12397"/>
    <w:rsid w:val="00A148C6"/>
    <w:rsid w:val="00A17F83"/>
    <w:rsid w:val="00A22532"/>
    <w:rsid w:val="00A245D0"/>
    <w:rsid w:val="00A24A83"/>
    <w:rsid w:val="00A25B16"/>
    <w:rsid w:val="00A27BF7"/>
    <w:rsid w:val="00A319E5"/>
    <w:rsid w:val="00A31E5B"/>
    <w:rsid w:val="00A3315B"/>
    <w:rsid w:val="00A40B9F"/>
    <w:rsid w:val="00A40D2A"/>
    <w:rsid w:val="00A42814"/>
    <w:rsid w:val="00A4463A"/>
    <w:rsid w:val="00A52C3F"/>
    <w:rsid w:val="00A53D05"/>
    <w:rsid w:val="00A54C15"/>
    <w:rsid w:val="00A559AC"/>
    <w:rsid w:val="00A5649F"/>
    <w:rsid w:val="00A60258"/>
    <w:rsid w:val="00A61354"/>
    <w:rsid w:val="00A637F7"/>
    <w:rsid w:val="00A63AAC"/>
    <w:rsid w:val="00A71B0D"/>
    <w:rsid w:val="00A739A4"/>
    <w:rsid w:val="00A753A8"/>
    <w:rsid w:val="00A75BCA"/>
    <w:rsid w:val="00A77E4E"/>
    <w:rsid w:val="00A84F53"/>
    <w:rsid w:val="00A875CD"/>
    <w:rsid w:val="00A92254"/>
    <w:rsid w:val="00A92DB8"/>
    <w:rsid w:val="00A9389F"/>
    <w:rsid w:val="00A9400D"/>
    <w:rsid w:val="00AA02B4"/>
    <w:rsid w:val="00AA3074"/>
    <w:rsid w:val="00AA56C2"/>
    <w:rsid w:val="00AB10DF"/>
    <w:rsid w:val="00AB1D0B"/>
    <w:rsid w:val="00AB56E2"/>
    <w:rsid w:val="00AB61A9"/>
    <w:rsid w:val="00AC2ECF"/>
    <w:rsid w:val="00AC7A8B"/>
    <w:rsid w:val="00AD03EF"/>
    <w:rsid w:val="00AD3310"/>
    <w:rsid w:val="00AD74FD"/>
    <w:rsid w:val="00AD7562"/>
    <w:rsid w:val="00AE3235"/>
    <w:rsid w:val="00AE4385"/>
    <w:rsid w:val="00AE46F5"/>
    <w:rsid w:val="00AE500E"/>
    <w:rsid w:val="00AE506B"/>
    <w:rsid w:val="00AE5413"/>
    <w:rsid w:val="00AF23E5"/>
    <w:rsid w:val="00AF25DE"/>
    <w:rsid w:val="00B00E23"/>
    <w:rsid w:val="00B0247E"/>
    <w:rsid w:val="00B02F98"/>
    <w:rsid w:val="00B030E0"/>
    <w:rsid w:val="00B030F3"/>
    <w:rsid w:val="00B0685E"/>
    <w:rsid w:val="00B0770D"/>
    <w:rsid w:val="00B07F4E"/>
    <w:rsid w:val="00B1083C"/>
    <w:rsid w:val="00B15C04"/>
    <w:rsid w:val="00B16A2E"/>
    <w:rsid w:val="00B172ED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18B5"/>
    <w:rsid w:val="00B51C2F"/>
    <w:rsid w:val="00B54763"/>
    <w:rsid w:val="00B56792"/>
    <w:rsid w:val="00B628CD"/>
    <w:rsid w:val="00B62A09"/>
    <w:rsid w:val="00B802BD"/>
    <w:rsid w:val="00B803C0"/>
    <w:rsid w:val="00B837EF"/>
    <w:rsid w:val="00B83A58"/>
    <w:rsid w:val="00B87EF9"/>
    <w:rsid w:val="00BA1AAB"/>
    <w:rsid w:val="00BA1F97"/>
    <w:rsid w:val="00BA289A"/>
    <w:rsid w:val="00BA4368"/>
    <w:rsid w:val="00BA5DB4"/>
    <w:rsid w:val="00BB0654"/>
    <w:rsid w:val="00BB2106"/>
    <w:rsid w:val="00BB346A"/>
    <w:rsid w:val="00BB6255"/>
    <w:rsid w:val="00BC0216"/>
    <w:rsid w:val="00BC107A"/>
    <w:rsid w:val="00BC19F9"/>
    <w:rsid w:val="00BC764B"/>
    <w:rsid w:val="00BD110F"/>
    <w:rsid w:val="00BD3E27"/>
    <w:rsid w:val="00BE02E1"/>
    <w:rsid w:val="00BE1480"/>
    <w:rsid w:val="00BE2916"/>
    <w:rsid w:val="00BE3841"/>
    <w:rsid w:val="00BE4875"/>
    <w:rsid w:val="00BE65A6"/>
    <w:rsid w:val="00BE76D8"/>
    <w:rsid w:val="00BF0950"/>
    <w:rsid w:val="00BF1F3B"/>
    <w:rsid w:val="00C02351"/>
    <w:rsid w:val="00C03673"/>
    <w:rsid w:val="00C04AE9"/>
    <w:rsid w:val="00C0677F"/>
    <w:rsid w:val="00C12CC3"/>
    <w:rsid w:val="00C14AC4"/>
    <w:rsid w:val="00C16D82"/>
    <w:rsid w:val="00C22D95"/>
    <w:rsid w:val="00C23CA5"/>
    <w:rsid w:val="00C246C7"/>
    <w:rsid w:val="00C250A9"/>
    <w:rsid w:val="00C30160"/>
    <w:rsid w:val="00C34F18"/>
    <w:rsid w:val="00C3604E"/>
    <w:rsid w:val="00C4187C"/>
    <w:rsid w:val="00C42424"/>
    <w:rsid w:val="00C44D6D"/>
    <w:rsid w:val="00C4532A"/>
    <w:rsid w:val="00C4546B"/>
    <w:rsid w:val="00C50273"/>
    <w:rsid w:val="00C530AC"/>
    <w:rsid w:val="00C5635B"/>
    <w:rsid w:val="00C57659"/>
    <w:rsid w:val="00C60724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277D"/>
    <w:rsid w:val="00C84FF6"/>
    <w:rsid w:val="00C85148"/>
    <w:rsid w:val="00C92EBC"/>
    <w:rsid w:val="00CA1C1C"/>
    <w:rsid w:val="00CA4930"/>
    <w:rsid w:val="00CA5ADD"/>
    <w:rsid w:val="00CA7BCC"/>
    <w:rsid w:val="00CB1805"/>
    <w:rsid w:val="00CB2165"/>
    <w:rsid w:val="00CB5389"/>
    <w:rsid w:val="00CC31D3"/>
    <w:rsid w:val="00CC478D"/>
    <w:rsid w:val="00CC54D6"/>
    <w:rsid w:val="00CC66D1"/>
    <w:rsid w:val="00CC6D76"/>
    <w:rsid w:val="00CD2036"/>
    <w:rsid w:val="00CD2F56"/>
    <w:rsid w:val="00CD6D04"/>
    <w:rsid w:val="00CD6FF3"/>
    <w:rsid w:val="00CE5F62"/>
    <w:rsid w:val="00CE7028"/>
    <w:rsid w:val="00CF06B5"/>
    <w:rsid w:val="00CF0D5E"/>
    <w:rsid w:val="00D041C8"/>
    <w:rsid w:val="00D04C39"/>
    <w:rsid w:val="00D07715"/>
    <w:rsid w:val="00D11F8B"/>
    <w:rsid w:val="00D13742"/>
    <w:rsid w:val="00D1478C"/>
    <w:rsid w:val="00D15FB4"/>
    <w:rsid w:val="00D226E1"/>
    <w:rsid w:val="00D2347E"/>
    <w:rsid w:val="00D2475C"/>
    <w:rsid w:val="00D317B7"/>
    <w:rsid w:val="00D35BE0"/>
    <w:rsid w:val="00D37CB9"/>
    <w:rsid w:val="00D419E0"/>
    <w:rsid w:val="00D43DBB"/>
    <w:rsid w:val="00D514CF"/>
    <w:rsid w:val="00D547E1"/>
    <w:rsid w:val="00D55473"/>
    <w:rsid w:val="00D57D85"/>
    <w:rsid w:val="00D72009"/>
    <w:rsid w:val="00D83520"/>
    <w:rsid w:val="00D83F47"/>
    <w:rsid w:val="00D848AC"/>
    <w:rsid w:val="00D84A5E"/>
    <w:rsid w:val="00D855A3"/>
    <w:rsid w:val="00D85D0B"/>
    <w:rsid w:val="00D867E9"/>
    <w:rsid w:val="00D87A01"/>
    <w:rsid w:val="00D90AC9"/>
    <w:rsid w:val="00D93C81"/>
    <w:rsid w:val="00D96D75"/>
    <w:rsid w:val="00D96F9B"/>
    <w:rsid w:val="00DA0522"/>
    <w:rsid w:val="00DA7072"/>
    <w:rsid w:val="00DB18F7"/>
    <w:rsid w:val="00DB19A0"/>
    <w:rsid w:val="00DB1E9F"/>
    <w:rsid w:val="00DB7FF6"/>
    <w:rsid w:val="00DC0562"/>
    <w:rsid w:val="00DC15D8"/>
    <w:rsid w:val="00DC4E57"/>
    <w:rsid w:val="00DD09E9"/>
    <w:rsid w:val="00DD3974"/>
    <w:rsid w:val="00DD4F1F"/>
    <w:rsid w:val="00DD621F"/>
    <w:rsid w:val="00DE00C5"/>
    <w:rsid w:val="00DE1A85"/>
    <w:rsid w:val="00DE3046"/>
    <w:rsid w:val="00DE67B0"/>
    <w:rsid w:val="00E037DB"/>
    <w:rsid w:val="00E03911"/>
    <w:rsid w:val="00E03E90"/>
    <w:rsid w:val="00E12321"/>
    <w:rsid w:val="00E14A08"/>
    <w:rsid w:val="00E2129E"/>
    <w:rsid w:val="00E2295E"/>
    <w:rsid w:val="00E27281"/>
    <w:rsid w:val="00E279A3"/>
    <w:rsid w:val="00E30A7B"/>
    <w:rsid w:val="00E319C1"/>
    <w:rsid w:val="00E32477"/>
    <w:rsid w:val="00E42035"/>
    <w:rsid w:val="00E44345"/>
    <w:rsid w:val="00E448ED"/>
    <w:rsid w:val="00E45E64"/>
    <w:rsid w:val="00E46B6A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43B3"/>
    <w:rsid w:val="00E96282"/>
    <w:rsid w:val="00E97AF1"/>
    <w:rsid w:val="00EA08C4"/>
    <w:rsid w:val="00EA1C4E"/>
    <w:rsid w:val="00EA2685"/>
    <w:rsid w:val="00EA45CE"/>
    <w:rsid w:val="00EA6B9D"/>
    <w:rsid w:val="00EB02DB"/>
    <w:rsid w:val="00EB0E49"/>
    <w:rsid w:val="00EB1500"/>
    <w:rsid w:val="00EB34ED"/>
    <w:rsid w:val="00EB359B"/>
    <w:rsid w:val="00EB3C3C"/>
    <w:rsid w:val="00EB4251"/>
    <w:rsid w:val="00EB4FF9"/>
    <w:rsid w:val="00EB51A3"/>
    <w:rsid w:val="00EC08E7"/>
    <w:rsid w:val="00EC2759"/>
    <w:rsid w:val="00EC46AE"/>
    <w:rsid w:val="00EE027A"/>
    <w:rsid w:val="00EE2E9B"/>
    <w:rsid w:val="00EF403B"/>
    <w:rsid w:val="00F02745"/>
    <w:rsid w:val="00F04C0B"/>
    <w:rsid w:val="00F064E7"/>
    <w:rsid w:val="00F06AC5"/>
    <w:rsid w:val="00F06CB9"/>
    <w:rsid w:val="00F07551"/>
    <w:rsid w:val="00F07F7A"/>
    <w:rsid w:val="00F144DE"/>
    <w:rsid w:val="00F14DC1"/>
    <w:rsid w:val="00F15EE9"/>
    <w:rsid w:val="00F21B25"/>
    <w:rsid w:val="00F2370C"/>
    <w:rsid w:val="00F23F18"/>
    <w:rsid w:val="00F26EF9"/>
    <w:rsid w:val="00F36DE6"/>
    <w:rsid w:val="00F416D8"/>
    <w:rsid w:val="00F50223"/>
    <w:rsid w:val="00F50288"/>
    <w:rsid w:val="00F51DC1"/>
    <w:rsid w:val="00F52701"/>
    <w:rsid w:val="00F5560A"/>
    <w:rsid w:val="00F56231"/>
    <w:rsid w:val="00F57C1C"/>
    <w:rsid w:val="00F61B1C"/>
    <w:rsid w:val="00F63DDD"/>
    <w:rsid w:val="00F664BE"/>
    <w:rsid w:val="00F676EB"/>
    <w:rsid w:val="00F67A24"/>
    <w:rsid w:val="00F72A8F"/>
    <w:rsid w:val="00F72D90"/>
    <w:rsid w:val="00F76262"/>
    <w:rsid w:val="00F84FE1"/>
    <w:rsid w:val="00F8614E"/>
    <w:rsid w:val="00F94B56"/>
    <w:rsid w:val="00F97C95"/>
    <w:rsid w:val="00FA28B4"/>
    <w:rsid w:val="00FA2AD6"/>
    <w:rsid w:val="00FB0933"/>
    <w:rsid w:val="00FB10BB"/>
    <w:rsid w:val="00FB1547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E4E14"/>
    <w:rsid w:val="00FE7FA4"/>
    <w:rsid w:val="00FF4073"/>
    <w:rsid w:val="00FF532B"/>
    <w:rsid w:val="00FF5D9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694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69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po.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DD1A-BDB5-445A-AB71-574DAA95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Katarzyna Zalewska-Pakulnicka</cp:lastModifiedBy>
  <cp:revision>4</cp:revision>
  <cp:lastPrinted>2020-01-17T06:40:00Z</cp:lastPrinted>
  <dcterms:created xsi:type="dcterms:W3CDTF">2020-09-16T08:47:00Z</dcterms:created>
  <dcterms:modified xsi:type="dcterms:W3CDTF">2020-09-17T08:21:00Z</dcterms:modified>
</cp:coreProperties>
</file>