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Pr="00EB51A3" w:rsidRDefault="00BB6255" w:rsidP="00EB51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BB6255" w:rsidP="003663C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663C7">
              <w:rPr>
                <w:rFonts w:ascii="Arial" w:hAnsi="Arial" w:cs="Arial"/>
                <w:sz w:val="16"/>
                <w:szCs w:val="16"/>
              </w:rPr>
              <w:t xml:space="preserve">do Uchwały nr </w:t>
            </w:r>
            <w:r w:rsidR="00805A3C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7D32D8" w:rsidP="002B38E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38E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971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8F3">
              <w:rPr>
                <w:rFonts w:ascii="Arial" w:hAnsi="Arial" w:cs="Arial"/>
                <w:sz w:val="16"/>
                <w:szCs w:val="16"/>
              </w:rPr>
              <w:t>2017</w:t>
            </w:r>
            <w:r w:rsidR="00366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DE1A85" w:rsidRDefault="00DE1A85" w:rsidP="00666068">
      <w:pPr>
        <w:rPr>
          <w:rFonts w:ascii="Arial" w:hAnsi="Arial" w:cs="Arial"/>
          <w:b/>
          <w:color w:val="000000"/>
        </w:rPr>
      </w:pPr>
    </w:p>
    <w:p w:rsidR="001B4A7A" w:rsidRPr="00D1478C" w:rsidRDefault="006A089C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MAZURSKIEGO</w:t>
      </w:r>
      <w:r w:rsidR="001B4A7A" w:rsidRPr="00D1478C">
        <w:rPr>
          <w:rFonts w:ascii="Arial" w:hAnsi="Arial" w:cs="Arial"/>
          <w:sz w:val="18"/>
          <w:szCs w:val="18"/>
        </w:rPr>
        <w:br/>
        <w:t xml:space="preserve">ul. Emilii Plater 1, </w:t>
      </w:r>
    </w:p>
    <w:p w:rsidR="001B4A7A" w:rsidRPr="00D1478C" w:rsidRDefault="001B4A7A" w:rsidP="003E29A9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10-562 Olsztyn</w:t>
      </w:r>
    </w:p>
    <w:p w:rsidR="00821717" w:rsidRPr="00D1478C" w:rsidRDefault="00053BF8" w:rsidP="003E29A9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:rsidR="009D4E4B" w:rsidRPr="00D1478C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NR RPWM.0</w:t>
      </w:r>
      <w:r w:rsidR="002B38EA">
        <w:rPr>
          <w:rFonts w:ascii="Arial" w:hAnsi="Arial" w:cs="Arial"/>
          <w:b/>
          <w:bCs/>
          <w:sz w:val="22"/>
          <w:szCs w:val="22"/>
        </w:rPr>
        <w:t>9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.0</w:t>
      </w:r>
      <w:r w:rsidR="002B38EA">
        <w:rPr>
          <w:rFonts w:ascii="Arial" w:hAnsi="Arial" w:cs="Arial"/>
          <w:b/>
          <w:bCs/>
          <w:sz w:val="22"/>
          <w:szCs w:val="22"/>
        </w:rPr>
        <w:t>3</w:t>
      </w:r>
      <w:r w:rsidR="00847B37">
        <w:rPr>
          <w:rFonts w:ascii="Arial" w:hAnsi="Arial" w:cs="Arial"/>
          <w:b/>
          <w:bCs/>
          <w:sz w:val="22"/>
          <w:szCs w:val="22"/>
        </w:rPr>
        <w:t>.0</w:t>
      </w:r>
      <w:r w:rsidR="002B38EA">
        <w:rPr>
          <w:rFonts w:ascii="Arial" w:hAnsi="Arial" w:cs="Arial"/>
          <w:b/>
          <w:bCs/>
          <w:sz w:val="22"/>
          <w:szCs w:val="22"/>
        </w:rPr>
        <w:t>4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-IZ</w:t>
      </w:r>
      <w:r w:rsidR="00271541">
        <w:rPr>
          <w:rFonts w:ascii="Arial" w:hAnsi="Arial" w:cs="Arial"/>
          <w:b/>
          <w:bCs/>
          <w:sz w:val="22"/>
          <w:szCs w:val="22"/>
        </w:rPr>
        <w:t>.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00-28-00</w:t>
      </w:r>
      <w:r w:rsidR="002B38EA">
        <w:rPr>
          <w:rFonts w:ascii="Arial" w:hAnsi="Arial" w:cs="Arial"/>
          <w:b/>
          <w:bCs/>
          <w:sz w:val="22"/>
          <w:szCs w:val="22"/>
        </w:rPr>
        <w:t>1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>/1</w:t>
      </w:r>
      <w:r w:rsidR="00B94F75">
        <w:rPr>
          <w:rFonts w:ascii="Arial" w:hAnsi="Arial" w:cs="Arial"/>
          <w:b/>
          <w:bCs/>
          <w:sz w:val="22"/>
          <w:szCs w:val="22"/>
        </w:rPr>
        <w:t>7</w:t>
      </w:r>
    </w:p>
    <w:p w:rsidR="006A089C" w:rsidRPr="00D1478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D1478C">
        <w:rPr>
          <w:rFonts w:ascii="Arial" w:hAnsi="Arial" w:cs="Arial"/>
          <w:b/>
        </w:rPr>
        <w:t xml:space="preserve"> </w:t>
      </w:r>
    </w:p>
    <w:p w:rsidR="009D4E4B" w:rsidRPr="006135AF" w:rsidRDefault="009D4E4B" w:rsidP="003E29A9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135AF">
        <w:rPr>
          <w:rFonts w:ascii="Arial" w:hAnsi="Arial" w:cs="Arial"/>
          <w:b/>
          <w:bCs/>
          <w:sz w:val="20"/>
          <w:szCs w:val="20"/>
        </w:rPr>
        <w:t>Z ZAKRESU: OSI PRIORYTETOWEJ</w:t>
      </w:r>
      <w:r w:rsidR="002079CB" w:rsidRPr="006135AF">
        <w:rPr>
          <w:rFonts w:ascii="Arial" w:hAnsi="Arial" w:cs="Arial"/>
          <w:b/>
          <w:bCs/>
          <w:sz w:val="20"/>
          <w:szCs w:val="20"/>
        </w:rPr>
        <w:t xml:space="preserve"> </w:t>
      </w:r>
      <w:r w:rsidR="00CC54D6" w:rsidRPr="006135AF">
        <w:rPr>
          <w:rFonts w:ascii="Arial" w:hAnsi="Arial" w:cs="Arial"/>
          <w:b/>
          <w:bCs/>
          <w:sz w:val="20"/>
          <w:szCs w:val="20"/>
        </w:rPr>
        <w:t xml:space="preserve"> </w:t>
      </w:r>
      <w:r w:rsidR="002B38EA" w:rsidRPr="006135AF">
        <w:rPr>
          <w:rFonts w:ascii="Arial" w:hAnsi="Arial" w:cs="Arial"/>
          <w:b/>
          <w:bCs/>
          <w:sz w:val="20"/>
          <w:szCs w:val="20"/>
        </w:rPr>
        <w:t>DOST</w:t>
      </w:r>
      <w:r w:rsidR="00937094">
        <w:rPr>
          <w:rFonts w:ascii="Arial" w:hAnsi="Arial" w:cs="Arial"/>
          <w:b/>
          <w:bCs/>
          <w:sz w:val="20"/>
          <w:szCs w:val="20"/>
        </w:rPr>
        <w:t>Ę</w:t>
      </w:r>
      <w:r w:rsidR="002B38EA" w:rsidRPr="006135AF">
        <w:rPr>
          <w:rFonts w:ascii="Arial" w:hAnsi="Arial" w:cs="Arial"/>
          <w:b/>
          <w:bCs/>
          <w:sz w:val="20"/>
          <w:szCs w:val="20"/>
        </w:rPr>
        <w:t>P DO WYSOKIEJ JAKOŚCI USŁUG PUBLICZNYCH</w:t>
      </w:r>
    </w:p>
    <w:p w:rsidR="00D35BE0" w:rsidRPr="00D1478C" w:rsidRDefault="00053BF8" w:rsidP="0039539A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910E7">
        <w:rPr>
          <w:rFonts w:ascii="Arial" w:hAnsi="Arial" w:cs="Arial"/>
          <w:b/>
          <w:bCs/>
          <w:color w:val="000000"/>
          <w:sz w:val="22"/>
          <w:szCs w:val="22"/>
        </w:rPr>
        <w:t xml:space="preserve">Działanie </w:t>
      </w:r>
      <w:r w:rsidR="00624D2E">
        <w:rPr>
          <w:rFonts w:ascii="Arial" w:hAnsi="Arial" w:cs="Arial"/>
          <w:b/>
          <w:bCs/>
          <w:color w:val="000000"/>
          <w:sz w:val="22"/>
          <w:szCs w:val="22"/>
        </w:rPr>
        <w:t>9.3 Infrastruktura edukacyjna, Poddziałanie 9.3.4 Infrastruktura edukacji ogólnokształcącej</w:t>
      </w:r>
    </w:p>
    <w:p w:rsidR="00E2295E" w:rsidRPr="00087344" w:rsidRDefault="00E60BC8" w:rsidP="0062105B">
      <w:pPr>
        <w:pStyle w:val="Default"/>
        <w:jc w:val="both"/>
        <w:rPr>
          <w:sz w:val="18"/>
          <w:szCs w:val="18"/>
        </w:rPr>
      </w:pPr>
      <w:r w:rsidRPr="00087344">
        <w:rPr>
          <w:sz w:val="18"/>
          <w:szCs w:val="18"/>
        </w:rPr>
        <w:t xml:space="preserve">Nabór będzie przeprowadzony w trybie </w:t>
      </w:r>
      <w:r w:rsidR="007D32D8" w:rsidRPr="00087344">
        <w:rPr>
          <w:sz w:val="18"/>
          <w:szCs w:val="18"/>
        </w:rPr>
        <w:t>zamkniętym</w:t>
      </w:r>
      <w:r w:rsidRPr="00087344">
        <w:rPr>
          <w:sz w:val="18"/>
          <w:szCs w:val="18"/>
        </w:rPr>
        <w:t xml:space="preserve">. </w:t>
      </w:r>
      <w:r w:rsidR="00261EB0" w:rsidRPr="00087344">
        <w:rPr>
          <w:b/>
          <w:sz w:val="18"/>
          <w:szCs w:val="18"/>
        </w:rPr>
        <w:t xml:space="preserve">Wartość </w:t>
      </w:r>
      <w:r w:rsidR="00E42035" w:rsidRPr="00087344">
        <w:rPr>
          <w:b/>
          <w:sz w:val="18"/>
          <w:szCs w:val="18"/>
        </w:rPr>
        <w:t xml:space="preserve">kwoty przeznaczonej na dofinansowanie projektów </w:t>
      </w:r>
      <w:r w:rsidRPr="00087344">
        <w:rPr>
          <w:sz w:val="18"/>
          <w:szCs w:val="18"/>
        </w:rPr>
        <w:t>w</w:t>
      </w:r>
      <w:r w:rsidR="00BA289A" w:rsidRPr="00087344">
        <w:rPr>
          <w:sz w:val="18"/>
          <w:szCs w:val="18"/>
        </w:rPr>
        <w:t> </w:t>
      </w:r>
      <w:r w:rsidRPr="00087344">
        <w:rPr>
          <w:sz w:val="18"/>
          <w:szCs w:val="18"/>
        </w:rPr>
        <w:t>konkursie</w:t>
      </w:r>
      <w:r w:rsidR="004042FC" w:rsidRPr="00087344">
        <w:rPr>
          <w:sz w:val="18"/>
          <w:szCs w:val="18"/>
        </w:rPr>
        <w:t xml:space="preserve"> w ramach</w:t>
      </w:r>
      <w:r w:rsidRPr="00087344">
        <w:rPr>
          <w:sz w:val="18"/>
          <w:szCs w:val="18"/>
        </w:rPr>
        <w:t xml:space="preserve"> </w:t>
      </w:r>
      <w:r w:rsidR="009A2128" w:rsidRPr="00087344">
        <w:rPr>
          <w:sz w:val="18"/>
          <w:szCs w:val="18"/>
        </w:rPr>
        <w:t>kategorii interwencji</w:t>
      </w:r>
      <w:r w:rsidR="00B33703" w:rsidRPr="00087344">
        <w:rPr>
          <w:sz w:val="18"/>
          <w:szCs w:val="18"/>
        </w:rPr>
        <w:t>:</w:t>
      </w:r>
      <w:r w:rsidR="009A2128" w:rsidRPr="00087344">
        <w:rPr>
          <w:sz w:val="18"/>
          <w:szCs w:val="18"/>
        </w:rPr>
        <w:t xml:space="preserve"> </w:t>
      </w:r>
      <w:r w:rsidR="0062105B" w:rsidRPr="00087344">
        <w:rPr>
          <w:sz w:val="18"/>
          <w:szCs w:val="18"/>
        </w:rPr>
        <w:t>0</w:t>
      </w:r>
      <w:r w:rsidR="00624D2E" w:rsidRPr="00087344">
        <w:rPr>
          <w:sz w:val="18"/>
          <w:szCs w:val="18"/>
        </w:rPr>
        <w:t>51</w:t>
      </w:r>
      <w:r w:rsidR="0062105B" w:rsidRPr="00087344">
        <w:rPr>
          <w:sz w:val="18"/>
          <w:szCs w:val="18"/>
        </w:rPr>
        <w:t xml:space="preserve"> </w:t>
      </w:r>
      <w:r w:rsidR="00624D2E" w:rsidRPr="00087344">
        <w:rPr>
          <w:sz w:val="18"/>
          <w:szCs w:val="18"/>
        </w:rPr>
        <w:t>[infrastruktura edukacyjna na potrzeby edukacji szkolnej (na poziomie podstawowym i średnim ogólnokształcącym)]</w:t>
      </w:r>
      <w:r w:rsidR="009A2128" w:rsidRPr="00087344">
        <w:rPr>
          <w:sz w:val="18"/>
          <w:szCs w:val="18"/>
        </w:rPr>
        <w:t xml:space="preserve"> </w:t>
      </w:r>
      <w:r w:rsidR="0062105B" w:rsidRPr="00087344">
        <w:rPr>
          <w:sz w:val="18"/>
          <w:szCs w:val="18"/>
        </w:rPr>
        <w:t>wynosi:</w:t>
      </w:r>
      <w:r w:rsidR="007636A4" w:rsidRPr="00087344">
        <w:rPr>
          <w:sz w:val="18"/>
          <w:szCs w:val="18"/>
        </w:rPr>
        <w:t> </w:t>
      </w:r>
      <w:r w:rsidR="00910581" w:rsidRPr="00087344">
        <w:rPr>
          <w:b/>
          <w:sz w:val="18"/>
          <w:szCs w:val="18"/>
        </w:rPr>
        <w:t>2</w:t>
      </w:r>
      <w:r w:rsidR="00731949" w:rsidRPr="00087344">
        <w:rPr>
          <w:b/>
          <w:sz w:val="18"/>
          <w:szCs w:val="18"/>
        </w:rPr>
        <w:t> 313 239</w:t>
      </w:r>
      <w:r w:rsidR="00624D2E" w:rsidRPr="00087344">
        <w:rPr>
          <w:b/>
          <w:sz w:val="18"/>
          <w:szCs w:val="18"/>
        </w:rPr>
        <w:t>,00</w:t>
      </w:r>
      <w:r w:rsidR="00CF7AEB" w:rsidRPr="00087344">
        <w:rPr>
          <w:b/>
          <w:sz w:val="18"/>
          <w:szCs w:val="18"/>
        </w:rPr>
        <w:t xml:space="preserve"> EUR</w:t>
      </w:r>
      <w:r w:rsidR="0012208C" w:rsidRPr="00087344">
        <w:rPr>
          <w:rStyle w:val="Odwoanieprzypisudolnego"/>
          <w:b/>
          <w:sz w:val="18"/>
          <w:szCs w:val="18"/>
        </w:rPr>
        <w:footnoteReference w:id="1"/>
      </w:r>
      <w:r w:rsidR="0062105B" w:rsidRPr="00087344">
        <w:rPr>
          <w:sz w:val="18"/>
          <w:szCs w:val="18"/>
        </w:rPr>
        <w:t xml:space="preserve"> co daje kwotę: </w:t>
      </w:r>
      <w:r w:rsidR="00624D2E" w:rsidRPr="00087344">
        <w:rPr>
          <w:b/>
          <w:sz w:val="18"/>
          <w:szCs w:val="18"/>
        </w:rPr>
        <w:t>10</w:t>
      </w:r>
      <w:r w:rsidR="00731949" w:rsidRPr="00087344">
        <w:rPr>
          <w:b/>
          <w:sz w:val="18"/>
          <w:szCs w:val="18"/>
        </w:rPr>
        <w:t> 018 638,11</w:t>
      </w:r>
      <w:r w:rsidR="007A2545" w:rsidRPr="00087344">
        <w:rPr>
          <w:b/>
          <w:color w:val="000000" w:themeColor="text1"/>
          <w:sz w:val="18"/>
          <w:szCs w:val="18"/>
        </w:rPr>
        <w:t xml:space="preserve"> PLN</w:t>
      </w:r>
      <w:r w:rsidR="0062105B" w:rsidRPr="00087344">
        <w:rPr>
          <w:sz w:val="18"/>
          <w:szCs w:val="18"/>
        </w:rPr>
        <w:t>,  ze środków pochodzących z</w:t>
      </w:r>
      <w:r w:rsidR="007636A4" w:rsidRPr="00087344">
        <w:rPr>
          <w:sz w:val="18"/>
          <w:szCs w:val="18"/>
        </w:rPr>
        <w:t> </w:t>
      </w:r>
      <w:r w:rsidR="0062105B" w:rsidRPr="00087344">
        <w:rPr>
          <w:sz w:val="18"/>
          <w:szCs w:val="18"/>
        </w:rPr>
        <w:t>Europejskiego Funduszu Rozwoju Regionalnego.</w:t>
      </w:r>
    </w:p>
    <w:p w:rsidR="00D0165D" w:rsidRDefault="00D0165D" w:rsidP="006A5AC0">
      <w:pPr>
        <w:pStyle w:val="Default"/>
        <w:jc w:val="both"/>
        <w:rPr>
          <w:b/>
          <w:sz w:val="18"/>
          <w:szCs w:val="18"/>
        </w:rPr>
      </w:pPr>
    </w:p>
    <w:p w:rsidR="00D0165D" w:rsidRDefault="00D0165D" w:rsidP="006A5AC0">
      <w:pPr>
        <w:pStyle w:val="Default"/>
        <w:jc w:val="both"/>
        <w:rPr>
          <w:b/>
          <w:sz w:val="18"/>
          <w:szCs w:val="18"/>
        </w:rPr>
      </w:pPr>
    </w:p>
    <w:p w:rsidR="006A5AC0" w:rsidRPr="00087344" w:rsidRDefault="006A5AC0" w:rsidP="006A5AC0">
      <w:pPr>
        <w:pStyle w:val="Default"/>
        <w:jc w:val="both"/>
        <w:rPr>
          <w:sz w:val="18"/>
          <w:szCs w:val="18"/>
        </w:rPr>
      </w:pPr>
      <w:r w:rsidRPr="00087344">
        <w:rPr>
          <w:b/>
          <w:sz w:val="18"/>
          <w:szCs w:val="18"/>
        </w:rPr>
        <w:t xml:space="preserve">Maksymalny poziom dofinansowania projektu </w:t>
      </w:r>
      <w:r w:rsidRPr="00087344">
        <w:rPr>
          <w:sz w:val="18"/>
          <w:szCs w:val="18"/>
        </w:rPr>
        <w:t xml:space="preserve">ze środków Regionalnego Programu Operacyjnego Województwa Warmińsko-Mazurskiego na lata 2014-2020 wynosi </w:t>
      </w:r>
      <w:r w:rsidRPr="00087344">
        <w:rPr>
          <w:b/>
          <w:sz w:val="18"/>
          <w:szCs w:val="18"/>
        </w:rPr>
        <w:t xml:space="preserve">85% wydatków kwalifikowalnych na poziomie projektu </w:t>
      </w:r>
      <w:r w:rsidRPr="00087344">
        <w:rPr>
          <w:sz w:val="18"/>
          <w:szCs w:val="18"/>
        </w:rPr>
        <w:t>(w przypadku projektów nie</w:t>
      </w:r>
      <w:r w:rsidR="008037D5" w:rsidRPr="00087344">
        <w:rPr>
          <w:sz w:val="18"/>
          <w:szCs w:val="18"/>
        </w:rPr>
        <w:t> </w:t>
      </w:r>
      <w:r w:rsidRPr="00087344">
        <w:rPr>
          <w:sz w:val="18"/>
          <w:szCs w:val="18"/>
        </w:rPr>
        <w:t>objętych pomocą publiczną i nie generujących dochodu).</w:t>
      </w:r>
    </w:p>
    <w:p w:rsidR="00F52701" w:rsidRPr="00087344" w:rsidRDefault="00F52701" w:rsidP="00D35B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7094" w:rsidRDefault="006135AF" w:rsidP="006135A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>Minimalny wkład własny</w:t>
      </w:r>
      <w:r w:rsidRPr="00087344">
        <w:rPr>
          <w:rFonts w:ascii="Arial" w:hAnsi="Arial" w:cs="Arial"/>
          <w:sz w:val="18"/>
          <w:szCs w:val="18"/>
        </w:rPr>
        <w:t xml:space="preserve">, </w:t>
      </w:r>
      <w:r w:rsidR="00937094" w:rsidRPr="004824C0">
        <w:rPr>
          <w:rFonts w:ascii="Arial" w:hAnsi="Arial" w:cs="Arial"/>
          <w:sz w:val="18"/>
          <w:szCs w:val="18"/>
        </w:rPr>
        <w:t>jaki Beneficjent zobowiązany jest zabezpieczyć, w przypadku projektów nie objętych pomocą publiczną i nie generujących dochodu, wynosi 15% całkowitych wydatków kwalifikowalnych w ramach projektu.</w:t>
      </w:r>
      <w:r w:rsidR="00937094" w:rsidRPr="005370DF">
        <w:rPr>
          <w:rFonts w:ascii="Arial" w:hAnsi="Arial" w:cs="Arial"/>
          <w:b/>
          <w:bCs/>
          <w:sz w:val="18"/>
          <w:szCs w:val="18"/>
        </w:rPr>
        <w:t xml:space="preserve"> </w:t>
      </w:r>
      <w:r w:rsidR="00937094" w:rsidRPr="005370DF">
        <w:rPr>
          <w:rFonts w:ascii="Arial" w:hAnsi="Arial" w:cs="Arial"/>
          <w:b/>
          <w:bCs/>
          <w:sz w:val="18"/>
          <w:szCs w:val="18"/>
        </w:rPr>
        <w:br/>
      </w:r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W przypadku pomocy de </w:t>
      </w:r>
      <w:proofErr w:type="spellStart"/>
      <w:r w:rsidR="00937094" w:rsidRPr="005370DF"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 minimalny wkład własny, jaki Beneficjent zobowiązany jest zabezpieczyć, wynosi 15% całkowitych wydatków kwalifikowa</w:t>
      </w:r>
      <w:r w:rsidR="00937094">
        <w:rPr>
          <w:rFonts w:ascii="Arial" w:hAnsi="Arial" w:cs="Arial"/>
          <w:color w:val="000000"/>
          <w:sz w:val="18"/>
          <w:szCs w:val="18"/>
        </w:rPr>
        <w:t>l</w:t>
      </w:r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nych </w:t>
      </w:r>
      <w:r w:rsidR="00937094">
        <w:rPr>
          <w:rFonts w:ascii="Arial" w:hAnsi="Arial" w:cs="Arial"/>
          <w:color w:val="000000"/>
          <w:sz w:val="18"/>
          <w:szCs w:val="18"/>
        </w:rPr>
        <w:t>w ramach</w:t>
      </w:r>
      <w:r w:rsidR="00937094" w:rsidRPr="005370DF">
        <w:rPr>
          <w:rFonts w:ascii="Arial" w:hAnsi="Arial" w:cs="Arial"/>
          <w:color w:val="000000"/>
          <w:sz w:val="18"/>
          <w:szCs w:val="18"/>
        </w:rPr>
        <w:t xml:space="preserve"> projektu. </w:t>
      </w:r>
    </w:p>
    <w:p w:rsidR="00937094" w:rsidRDefault="00937094" w:rsidP="006135AF">
      <w:pPr>
        <w:jc w:val="both"/>
        <w:rPr>
          <w:rFonts w:ascii="Arial" w:hAnsi="Arial" w:cs="Arial"/>
          <w:bCs/>
          <w:sz w:val="18"/>
          <w:szCs w:val="18"/>
        </w:rPr>
      </w:pPr>
      <w:r w:rsidRPr="005370DF">
        <w:rPr>
          <w:rFonts w:ascii="Arial" w:hAnsi="Arial" w:cs="Arial"/>
          <w:bCs/>
          <w:sz w:val="18"/>
          <w:szCs w:val="18"/>
        </w:rPr>
        <w:t xml:space="preserve">Poziom wkładu własnego w przypadku projektów generujących dochód zależy od wartości luki finansowej. </w:t>
      </w:r>
    </w:p>
    <w:p w:rsidR="006135AF" w:rsidRPr="00087344" w:rsidRDefault="00937094" w:rsidP="006135AF">
      <w:pPr>
        <w:jc w:val="both"/>
        <w:rPr>
          <w:rFonts w:ascii="Arial" w:hAnsi="Arial" w:cs="Arial"/>
          <w:sz w:val="18"/>
          <w:szCs w:val="18"/>
        </w:rPr>
      </w:pPr>
      <w:r w:rsidRPr="005370DF">
        <w:rPr>
          <w:rFonts w:ascii="Arial" w:hAnsi="Arial" w:cs="Arial"/>
          <w:color w:val="000000"/>
          <w:sz w:val="18"/>
          <w:szCs w:val="18"/>
          <w:lang w:eastAsia="en-US"/>
        </w:rPr>
        <w:t>Dla projektów podlegających zasadom</w:t>
      </w:r>
      <w:r w:rsidRPr="005370DF">
        <w:rPr>
          <w:rFonts w:ascii="Arial" w:hAnsi="Arial" w:cs="Arial"/>
          <w:sz w:val="18"/>
          <w:szCs w:val="18"/>
          <w:lang w:eastAsia="en-US"/>
        </w:rPr>
        <w:t xml:space="preserve"> udzielania pomocy publicznej minimalny wkład własny Beneficjenta </w:t>
      </w:r>
      <w:r w:rsidRPr="004824C0">
        <w:rPr>
          <w:rFonts w:ascii="Arial" w:hAnsi="Arial" w:cs="Arial"/>
          <w:color w:val="000000"/>
          <w:sz w:val="18"/>
          <w:szCs w:val="18"/>
          <w:lang w:eastAsia="en-US"/>
        </w:rPr>
        <w:t>wynosi 50% całkowitych wydatków kwalifikowalnych na poziomie projektu</w:t>
      </w:r>
      <w:r w:rsidRPr="00F6421D">
        <w:rPr>
          <w:rFonts w:ascii="Arial" w:hAnsi="Arial" w:cs="Arial"/>
          <w:b/>
          <w:color w:val="000000"/>
          <w:sz w:val="18"/>
          <w:szCs w:val="18"/>
          <w:lang w:eastAsia="en-US"/>
        </w:rPr>
        <w:t>.</w:t>
      </w:r>
      <w:r w:rsidRPr="005370D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6135AF" w:rsidRPr="00087344" w:rsidRDefault="006135AF" w:rsidP="00D35BE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A5AC0" w:rsidRPr="00087344" w:rsidRDefault="006A5AC0" w:rsidP="006A5A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>Dla projektów podlegających zasadom udzielania pomocy publicznej maksymalny poziom dofinansowania jest zgodny z zasadami określonymi w następujących rozporządzeniach dotyczących pomocy publicznej:</w:t>
      </w:r>
    </w:p>
    <w:p w:rsidR="006A5AC0" w:rsidRPr="00087344" w:rsidRDefault="006A5AC0" w:rsidP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>Rozporządzenie Komisji (UE) nr 651/2014 z dnia 17 czerwca 2014 r. uznające niektóre rodzaje pomocy za zgodne z</w:t>
      </w:r>
      <w:r w:rsidR="00EB1500" w:rsidRPr="00087344">
        <w:rPr>
          <w:rFonts w:ascii="Arial" w:hAnsi="Arial" w:cs="Arial"/>
          <w:bCs/>
          <w:color w:val="000000"/>
          <w:sz w:val="18"/>
          <w:szCs w:val="18"/>
        </w:rPr>
        <w:t> 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>rynkiem wewnętrznym w zastosowaniu</w:t>
      </w:r>
      <w:r w:rsidR="000F103A" w:rsidRPr="00087344">
        <w:rPr>
          <w:rFonts w:ascii="Arial" w:hAnsi="Arial" w:cs="Arial"/>
          <w:bCs/>
          <w:color w:val="000000"/>
          <w:sz w:val="18"/>
          <w:szCs w:val="18"/>
        </w:rPr>
        <w:t xml:space="preserve"> art. 107 i 108 Traktatu [GBER];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6A5AC0" w:rsidRPr="00087344" w:rsidRDefault="006A5AC0" w:rsidP="006A5AC0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>Rozporządzenie Komisji (UE) nr 1407/2013 z dnia 18 grudnia 2013 r. w sprawie stosowania art. 107 i 108 Traktatu o</w:t>
      </w:r>
      <w:r w:rsidR="00EB1500" w:rsidRPr="00087344">
        <w:rPr>
          <w:rFonts w:ascii="Arial" w:hAnsi="Arial" w:cs="Arial"/>
          <w:bCs/>
          <w:color w:val="000000"/>
          <w:sz w:val="18"/>
          <w:szCs w:val="18"/>
        </w:rPr>
        <w:t> 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funkcjonowaniu Unii Europejskiej do pomocy de </w:t>
      </w:r>
      <w:proofErr w:type="spellStart"/>
      <w:r w:rsidRPr="00087344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="000F103A" w:rsidRPr="00087344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2031D5" w:rsidRPr="00087344" w:rsidRDefault="006A5AC0" w:rsidP="002031D5">
      <w:pPr>
        <w:numPr>
          <w:ilvl w:val="0"/>
          <w:numId w:val="36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z dnia </w:t>
      </w:r>
      <w:r w:rsidR="007A2545" w:rsidRPr="00087344">
        <w:rPr>
          <w:rFonts w:ascii="Arial" w:hAnsi="Arial" w:cs="Arial"/>
          <w:bCs/>
          <w:color w:val="000000" w:themeColor="text1"/>
          <w:sz w:val="18"/>
          <w:szCs w:val="18"/>
        </w:rPr>
        <w:t>19 marca 2015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 r.  w sprawie udzielania pomocy de </w:t>
      </w:r>
      <w:proofErr w:type="spellStart"/>
      <w:r w:rsidRPr="00087344">
        <w:rPr>
          <w:rFonts w:ascii="Arial" w:hAnsi="Arial" w:cs="Arial"/>
          <w:bCs/>
          <w:color w:val="000000"/>
          <w:sz w:val="18"/>
          <w:szCs w:val="18"/>
        </w:rPr>
        <w:t>minimis</w:t>
      </w:r>
      <w:proofErr w:type="spellEnd"/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 w</w:t>
      </w:r>
      <w:r w:rsidR="00EB1500" w:rsidRPr="00087344">
        <w:rPr>
          <w:rFonts w:ascii="Arial" w:hAnsi="Arial" w:cs="Arial"/>
          <w:bCs/>
          <w:color w:val="000000"/>
          <w:sz w:val="18"/>
          <w:szCs w:val="18"/>
        </w:rPr>
        <w:t> 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>ramach regionalnych programów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operacyjnych na lata 2014-2020 - 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maksymalny poziom dofinansowania projektu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ze środków Regionalnego Programu Operacyjnego Województwa Warmińsko-Mazurskiego na lata 2014-2020 wynosi </w:t>
      </w:r>
      <w:r w:rsidR="00DA7072" w:rsidRPr="00087344">
        <w:rPr>
          <w:rFonts w:ascii="Arial" w:hAnsi="Arial" w:cs="Arial"/>
          <w:b/>
          <w:bCs/>
          <w:color w:val="000000"/>
          <w:sz w:val="18"/>
          <w:szCs w:val="18"/>
        </w:rPr>
        <w:t>85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% wydatków kwalifikowalnych na poziomie projektu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>;</w:t>
      </w:r>
    </w:p>
    <w:p w:rsidR="006A5AC0" w:rsidRPr="00AA1705" w:rsidRDefault="006A5AC0" w:rsidP="002031D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 w sprawie  </w:t>
      </w:r>
      <w:r w:rsidR="00ED7651" w:rsidRPr="00087344">
        <w:rPr>
          <w:rFonts w:ascii="Arial" w:hAnsi="Arial" w:cs="Arial"/>
          <w:bCs/>
          <w:color w:val="000000"/>
          <w:sz w:val="18"/>
          <w:szCs w:val="18"/>
        </w:rPr>
        <w:t>udzielania regionalnej pomocy inwestycyjnej</w:t>
      </w:r>
      <w:r w:rsidR="006F7248"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87344">
        <w:rPr>
          <w:rFonts w:ascii="Arial" w:hAnsi="Arial" w:cs="Arial"/>
          <w:bCs/>
          <w:color w:val="000000"/>
          <w:sz w:val="18"/>
          <w:szCs w:val="18"/>
        </w:rPr>
        <w:t>w ramach regionalnych programów</w:t>
      </w:r>
      <w:r w:rsidR="000F103A" w:rsidRPr="00087344">
        <w:rPr>
          <w:rFonts w:ascii="Arial" w:hAnsi="Arial" w:cs="Arial"/>
          <w:bCs/>
          <w:color w:val="000000"/>
          <w:sz w:val="18"/>
          <w:szCs w:val="18"/>
        </w:rPr>
        <w:t xml:space="preserve"> operacyjnych na lata 2014–2020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-</w:t>
      </w:r>
      <w:r w:rsidR="00A40D2A"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87344">
        <w:rPr>
          <w:rFonts w:ascii="Arial" w:hAnsi="Arial" w:cs="Arial"/>
          <w:b/>
          <w:sz w:val="18"/>
          <w:szCs w:val="18"/>
        </w:rPr>
        <w:t>m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aksymalny poziom dofinansowania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031D5" w:rsidRPr="00087344">
        <w:rPr>
          <w:rFonts w:ascii="Arial" w:hAnsi="Arial" w:cs="Arial"/>
          <w:b/>
          <w:bCs/>
          <w:color w:val="000000"/>
          <w:sz w:val="18"/>
          <w:szCs w:val="18"/>
        </w:rPr>
        <w:t>projektu</w:t>
      </w:r>
      <w:r w:rsidR="002031D5" w:rsidRPr="00087344">
        <w:rPr>
          <w:rFonts w:ascii="Arial" w:hAnsi="Arial" w:cs="Arial"/>
          <w:bCs/>
          <w:color w:val="000000"/>
          <w:sz w:val="18"/>
          <w:szCs w:val="18"/>
        </w:rPr>
        <w:t xml:space="preserve"> ze środków Regionalnego Programu Operacyjnego Województwa Warmińsko-Mazurskiego na lata 2014-</w:t>
      </w:r>
      <w:r w:rsidR="002031D5" w:rsidRPr="00AA1705">
        <w:rPr>
          <w:rFonts w:ascii="Arial" w:hAnsi="Arial" w:cs="Arial"/>
          <w:bCs/>
          <w:color w:val="000000"/>
          <w:sz w:val="18"/>
          <w:szCs w:val="18"/>
        </w:rPr>
        <w:t xml:space="preserve">2020 </w:t>
      </w:r>
      <w:r w:rsidR="006F7248" w:rsidRPr="00AA170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0165D">
        <w:rPr>
          <w:rFonts w:ascii="Arial" w:hAnsi="Arial" w:cs="Arial"/>
          <w:bCs/>
          <w:color w:val="000000"/>
          <w:sz w:val="18"/>
          <w:szCs w:val="18"/>
        </w:rPr>
        <w:t>wynosi 50 % wydatków kwalifikowalnych na poziomie projektu.</w:t>
      </w:r>
      <w:r w:rsidR="00AA1705" w:rsidRPr="00AA1705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0165D" w:rsidRDefault="00150299" w:rsidP="00152840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>Maksymaln</w:t>
      </w:r>
      <w:r w:rsidR="00152840" w:rsidRPr="00087344">
        <w:rPr>
          <w:rFonts w:ascii="Arial" w:hAnsi="Arial" w:cs="Arial"/>
          <w:b/>
          <w:sz w:val="18"/>
          <w:szCs w:val="18"/>
        </w:rPr>
        <w:t>a</w:t>
      </w:r>
      <w:r w:rsidR="00123618" w:rsidRPr="00087344">
        <w:rPr>
          <w:rFonts w:ascii="Arial" w:hAnsi="Arial" w:cs="Arial"/>
          <w:b/>
          <w:sz w:val="18"/>
          <w:szCs w:val="18"/>
        </w:rPr>
        <w:t xml:space="preserve"> </w:t>
      </w:r>
      <w:r w:rsidR="00ED7651" w:rsidRPr="00087344">
        <w:rPr>
          <w:rFonts w:ascii="Arial" w:hAnsi="Arial" w:cs="Arial"/>
          <w:b/>
          <w:sz w:val="18"/>
          <w:szCs w:val="18"/>
        </w:rPr>
        <w:t xml:space="preserve">wartość wydatków kwalifikowalnych projektu wynosi </w:t>
      </w:r>
      <w:r w:rsidR="00D0165D">
        <w:rPr>
          <w:rFonts w:ascii="Arial" w:hAnsi="Arial" w:cs="Arial"/>
          <w:b/>
          <w:sz w:val="18"/>
          <w:szCs w:val="18"/>
        </w:rPr>
        <w:t>:</w:t>
      </w:r>
    </w:p>
    <w:p w:rsidR="00D0165D" w:rsidRDefault="00D0165D" w:rsidP="00D0165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1 000 000 PLN – </w:t>
      </w:r>
      <w:r w:rsidRPr="00D0165D">
        <w:rPr>
          <w:rFonts w:ascii="Arial" w:hAnsi="Arial" w:cs="Arial"/>
          <w:sz w:val="18"/>
          <w:szCs w:val="18"/>
        </w:rPr>
        <w:t xml:space="preserve">dla projektów polegających na budowie, rozbudowie, przebudowie, remoncie, adaptacji infrastruktury szkolnej w tym </w:t>
      </w:r>
      <w:r w:rsidR="00A4753F">
        <w:rPr>
          <w:rFonts w:ascii="Arial" w:hAnsi="Arial" w:cs="Arial"/>
          <w:sz w:val="18"/>
          <w:szCs w:val="18"/>
        </w:rPr>
        <w:t xml:space="preserve">przyszkolnej </w:t>
      </w:r>
      <w:r w:rsidRPr="00D0165D">
        <w:rPr>
          <w:rFonts w:ascii="Arial" w:hAnsi="Arial" w:cs="Arial"/>
          <w:sz w:val="18"/>
          <w:szCs w:val="18"/>
        </w:rPr>
        <w:t>infrastruktury sportowej,</w:t>
      </w:r>
    </w:p>
    <w:p w:rsidR="00D0165D" w:rsidRDefault="00D0165D" w:rsidP="00D0165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200 000 PLN – </w:t>
      </w:r>
      <w:r w:rsidRPr="00D0165D">
        <w:rPr>
          <w:rFonts w:ascii="Arial" w:hAnsi="Arial" w:cs="Arial"/>
          <w:sz w:val="18"/>
          <w:szCs w:val="18"/>
        </w:rPr>
        <w:t>dla projektów polegających wyłącznie na zakupie wyposażenia (w tym specjalistycznego, sportowego), materiałów dydaktycznych lub pomocy naukowych.</w:t>
      </w:r>
    </w:p>
    <w:p w:rsidR="00A4753F" w:rsidRPr="00D0165D" w:rsidRDefault="00A4753F" w:rsidP="00D0165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1 000 000 PLN –</w:t>
      </w:r>
      <w:r>
        <w:rPr>
          <w:rFonts w:ascii="Arial" w:hAnsi="Arial" w:cs="Arial"/>
          <w:sz w:val="18"/>
          <w:szCs w:val="18"/>
        </w:rPr>
        <w:t xml:space="preserve"> dla projektów łączących elementy określone w pkt 1 i w pkt 2</w:t>
      </w:r>
    </w:p>
    <w:p w:rsidR="002A060F" w:rsidRPr="00087344" w:rsidRDefault="002A060F" w:rsidP="00E747C8">
      <w:pPr>
        <w:jc w:val="both"/>
        <w:rPr>
          <w:rFonts w:ascii="Arial" w:hAnsi="Arial" w:cs="Arial"/>
          <w:b/>
          <w:sz w:val="18"/>
          <w:szCs w:val="18"/>
        </w:rPr>
      </w:pPr>
    </w:p>
    <w:p w:rsidR="005808F1" w:rsidRDefault="0075523C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A3192E" w:rsidRPr="004824C0">
        <w:rPr>
          <w:rFonts w:ascii="Arial" w:hAnsi="Arial" w:cs="Arial"/>
          <w:b/>
          <w:bCs/>
          <w:sz w:val="18"/>
          <w:szCs w:val="18"/>
        </w:rPr>
        <w:t xml:space="preserve">nioskodawca może złożyć tylko jeden wniosek </w:t>
      </w:r>
      <w:r>
        <w:rPr>
          <w:rFonts w:ascii="Arial" w:hAnsi="Arial" w:cs="Arial"/>
          <w:b/>
          <w:bCs/>
          <w:sz w:val="18"/>
          <w:szCs w:val="18"/>
        </w:rPr>
        <w:t xml:space="preserve"> o dofinansowanie projektu </w:t>
      </w:r>
      <w:r w:rsidR="00A3192E" w:rsidRPr="004824C0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A3192E">
        <w:rPr>
          <w:rFonts w:ascii="Arial" w:hAnsi="Arial" w:cs="Arial"/>
          <w:b/>
          <w:bCs/>
          <w:sz w:val="18"/>
          <w:szCs w:val="18"/>
        </w:rPr>
        <w:t>konkursu</w:t>
      </w:r>
    </w:p>
    <w:p w:rsidR="005808F1" w:rsidRPr="00087344" w:rsidRDefault="005808F1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35AF" w:rsidRPr="00087344" w:rsidRDefault="006135AF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35AF" w:rsidRPr="00087344" w:rsidRDefault="006135AF" w:rsidP="006135A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7344">
        <w:rPr>
          <w:rFonts w:ascii="Arial" w:hAnsi="Arial" w:cs="Arial"/>
          <w:b/>
          <w:bCs/>
          <w:color w:val="000000"/>
          <w:sz w:val="18"/>
          <w:szCs w:val="18"/>
        </w:rPr>
        <w:t>O dofinansowanie mogą ubiegać się:</w:t>
      </w:r>
    </w:p>
    <w:p w:rsidR="006135AF" w:rsidRPr="00087344" w:rsidRDefault="006135AF" w:rsidP="006135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6135AF" w:rsidRPr="00087344" w:rsidRDefault="006135AF" w:rsidP="006135AF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color w:val="000000"/>
          <w:sz w:val="18"/>
          <w:szCs w:val="18"/>
        </w:rPr>
        <w:t>Organy prowadzące szkoły i placówki oświatowe</w:t>
      </w:r>
    </w:p>
    <w:p w:rsidR="006135AF" w:rsidRPr="00087344" w:rsidRDefault="006135AF" w:rsidP="006135AF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866FC" w:rsidRPr="00087344" w:rsidRDefault="000866FC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87344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:rsidR="00B94F75" w:rsidRPr="00087344" w:rsidRDefault="00ED7651" w:rsidP="00ED7651">
      <w:pPr>
        <w:tabs>
          <w:tab w:val="left" w:pos="426"/>
        </w:tabs>
        <w:suppressAutoHyphens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1. Inwestycje w infrastrukturę kształcenia ogólnego związane z popraw</w:t>
      </w:r>
      <w:r w:rsidR="00152840" w:rsidRPr="00087344">
        <w:rPr>
          <w:rFonts w:ascii="Arial" w:hAnsi="Arial" w:cs="Arial"/>
          <w:sz w:val="18"/>
          <w:szCs w:val="18"/>
        </w:rPr>
        <w:t>ą</w:t>
      </w:r>
      <w:r w:rsidRPr="00087344">
        <w:rPr>
          <w:rFonts w:ascii="Arial" w:hAnsi="Arial" w:cs="Arial"/>
          <w:sz w:val="18"/>
          <w:szCs w:val="18"/>
        </w:rPr>
        <w:t xml:space="preserve"> nauczania nauk ścisłych, ICT, matematyczno-przyrodniczych, języków obcych, czy też nauczania eksperymentalnego oraz kształtowania </w:t>
      </w:r>
      <w:r w:rsidR="00943705" w:rsidRPr="00087344">
        <w:rPr>
          <w:rFonts w:ascii="Arial" w:hAnsi="Arial" w:cs="Arial"/>
          <w:sz w:val="18"/>
          <w:szCs w:val="18"/>
        </w:rPr>
        <w:t>właściwych postaw (kreatywności, innowacyjności, pracy zespołowej),tj.:</w:t>
      </w:r>
    </w:p>
    <w:p w:rsidR="00B94F75" w:rsidRPr="00087344" w:rsidRDefault="00943705" w:rsidP="00152840">
      <w:pPr>
        <w:pStyle w:val="Akapitzlist"/>
        <w:numPr>
          <w:ilvl w:val="0"/>
          <w:numId w:val="46"/>
        </w:numPr>
        <w:suppressAutoHyphens/>
        <w:ind w:hanging="153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Rozbudowa, przebudowa, remont, adap</w:t>
      </w:r>
      <w:r w:rsidR="00B94F75" w:rsidRPr="00087344">
        <w:rPr>
          <w:rFonts w:ascii="Arial" w:hAnsi="Arial" w:cs="Arial"/>
          <w:sz w:val="18"/>
          <w:szCs w:val="18"/>
        </w:rPr>
        <w:t xml:space="preserve">tacja </w:t>
      </w:r>
      <w:r w:rsidRPr="00087344">
        <w:rPr>
          <w:rFonts w:ascii="Arial" w:hAnsi="Arial" w:cs="Arial"/>
          <w:sz w:val="18"/>
          <w:szCs w:val="18"/>
        </w:rPr>
        <w:t>szkół w w/w zakresie wraz z niezbędnym wyposażeniem</w:t>
      </w:r>
      <w:r w:rsidR="00B94F75" w:rsidRPr="00087344">
        <w:rPr>
          <w:rFonts w:ascii="Arial" w:hAnsi="Arial" w:cs="Arial"/>
          <w:sz w:val="18"/>
          <w:szCs w:val="18"/>
        </w:rPr>
        <w:t>;</w:t>
      </w:r>
    </w:p>
    <w:p w:rsidR="00B94F75" w:rsidRPr="00087344" w:rsidRDefault="00943705" w:rsidP="00152840">
      <w:pPr>
        <w:pStyle w:val="Akapitzlist"/>
        <w:numPr>
          <w:ilvl w:val="0"/>
          <w:numId w:val="46"/>
        </w:numPr>
        <w:suppressAutoHyphens/>
        <w:ind w:hanging="153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Budowa nowej infrastruktury edukacji ogólnej (szkół). Interwencja w zakresie budowy nowej infrastruktury edukacji ogólnej musi uwzględniać trendy demograficzne zachodzące na danym obszarze oraz efektywność kosztową;</w:t>
      </w:r>
    </w:p>
    <w:p w:rsidR="00943705" w:rsidRPr="00087344" w:rsidRDefault="00943705" w:rsidP="00943705">
      <w:pPr>
        <w:pStyle w:val="Akapitzlist"/>
        <w:suppressAutoHyphens/>
        <w:ind w:left="720" w:hanging="294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2.   Wyposażenie pracowni, </w:t>
      </w:r>
      <w:proofErr w:type="spellStart"/>
      <w:r w:rsidRPr="00087344">
        <w:rPr>
          <w:rFonts w:ascii="Arial" w:hAnsi="Arial" w:cs="Arial"/>
          <w:sz w:val="18"/>
          <w:szCs w:val="18"/>
        </w:rPr>
        <w:t>sa</w:t>
      </w:r>
      <w:r w:rsidR="00B67F2A" w:rsidRPr="00087344">
        <w:rPr>
          <w:rFonts w:ascii="Arial" w:hAnsi="Arial" w:cs="Arial"/>
          <w:sz w:val="18"/>
          <w:szCs w:val="18"/>
        </w:rPr>
        <w:t>l</w:t>
      </w:r>
      <w:proofErr w:type="spellEnd"/>
      <w:r w:rsidRPr="00087344">
        <w:rPr>
          <w:rFonts w:ascii="Arial" w:hAnsi="Arial" w:cs="Arial"/>
          <w:sz w:val="18"/>
          <w:szCs w:val="18"/>
        </w:rPr>
        <w:t xml:space="preserve"> dydaktycznych w nowoczesny sprzęt i materiały dydaktyczne;</w:t>
      </w:r>
    </w:p>
    <w:p w:rsidR="00943705" w:rsidRPr="00087344" w:rsidRDefault="00943705" w:rsidP="00943705">
      <w:pPr>
        <w:pStyle w:val="Akapitzlist"/>
        <w:suppressAutoHyphens/>
        <w:ind w:left="720" w:hanging="294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3.   Inwestycje służące realizacji zajęć sportowych, tj.:</w:t>
      </w:r>
    </w:p>
    <w:p w:rsidR="00B94F75" w:rsidRPr="00087344" w:rsidRDefault="00943705" w:rsidP="00152840">
      <w:pPr>
        <w:pStyle w:val="Akapitzlist"/>
        <w:numPr>
          <w:ilvl w:val="0"/>
          <w:numId w:val="46"/>
        </w:numPr>
        <w:suppressAutoHyphens/>
        <w:ind w:hanging="153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Budowa, rozbudowa, przebudowa, remont, adaptacja przyszkolnej infrastruktury sportowej, umo</w:t>
      </w:r>
      <w:r w:rsidR="00B67F2A" w:rsidRPr="00087344">
        <w:rPr>
          <w:rFonts w:ascii="Arial" w:hAnsi="Arial" w:cs="Arial"/>
          <w:sz w:val="18"/>
          <w:szCs w:val="18"/>
        </w:rPr>
        <w:t>żliwiają</w:t>
      </w:r>
      <w:r w:rsidRPr="00087344">
        <w:rPr>
          <w:rFonts w:ascii="Arial" w:hAnsi="Arial" w:cs="Arial"/>
          <w:sz w:val="18"/>
          <w:szCs w:val="18"/>
        </w:rPr>
        <w:t>c</w:t>
      </w:r>
      <w:r w:rsidR="00B67F2A" w:rsidRPr="00087344">
        <w:rPr>
          <w:rFonts w:ascii="Arial" w:hAnsi="Arial" w:cs="Arial"/>
          <w:sz w:val="18"/>
          <w:szCs w:val="18"/>
        </w:rPr>
        <w:t>ej prowadzenie zajęć sportowych,</w:t>
      </w:r>
    </w:p>
    <w:p w:rsidR="00943705" w:rsidRPr="00087344" w:rsidRDefault="00943705" w:rsidP="00152840">
      <w:pPr>
        <w:pStyle w:val="Akapitzlist"/>
        <w:numPr>
          <w:ilvl w:val="0"/>
          <w:numId w:val="46"/>
        </w:numPr>
        <w:suppressAutoHyphens/>
        <w:ind w:hanging="153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Wyposażenie w niezbędny sprzęt do zajęć sportowych, gimnastyki;</w:t>
      </w:r>
    </w:p>
    <w:p w:rsidR="00943705" w:rsidRPr="00087344" w:rsidRDefault="00943705" w:rsidP="00B67F2A">
      <w:pPr>
        <w:suppressAutoHyphens/>
        <w:ind w:left="709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  </w:t>
      </w:r>
      <w:r w:rsidR="00152840" w:rsidRPr="00087344">
        <w:rPr>
          <w:rFonts w:ascii="Arial" w:hAnsi="Arial" w:cs="Arial"/>
          <w:sz w:val="18"/>
          <w:szCs w:val="18"/>
        </w:rPr>
        <w:t xml:space="preserve"> </w:t>
      </w:r>
      <w:r w:rsidRPr="00087344">
        <w:rPr>
          <w:rFonts w:ascii="Arial" w:hAnsi="Arial" w:cs="Arial"/>
          <w:sz w:val="18"/>
          <w:szCs w:val="18"/>
        </w:rPr>
        <w:t>4.  Wyposażenie specjalistyczne w szkołach, tj.: zakup sprzętu specjalistycznego i pomocy dydaktycznych do wspomagania rozwoju uczniów ze specjalnymi potrzebami edukacyjnymi, uczniów niepełnosprawnych, uczniów szczególnie uzdolnionych, uczniów z problemami w przyswajaniu wiedzy.</w:t>
      </w:r>
    </w:p>
    <w:p w:rsidR="00B94F75" w:rsidRPr="00087344" w:rsidRDefault="00B94F75" w:rsidP="00B94F75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6135AF" w:rsidRPr="00087344" w:rsidRDefault="006135AF" w:rsidP="006135A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 xml:space="preserve">Realizacja projektu musi zakończyć się </w:t>
      </w:r>
      <w:r w:rsidRPr="00937094">
        <w:rPr>
          <w:rFonts w:ascii="Arial" w:hAnsi="Arial" w:cs="Arial"/>
          <w:b/>
          <w:sz w:val="18"/>
          <w:szCs w:val="18"/>
          <w:u w:val="single"/>
        </w:rPr>
        <w:t>najpóźniej do 31 grudnia 2020r.</w:t>
      </w:r>
    </w:p>
    <w:p w:rsidR="00790439" w:rsidRPr="00790439" w:rsidRDefault="00790439" w:rsidP="00790439">
      <w:pPr>
        <w:rPr>
          <w:rFonts w:ascii="Arial" w:hAnsi="Arial" w:cs="Arial"/>
          <w:b/>
          <w:sz w:val="18"/>
          <w:szCs w:val="18"/>
        </w:rPr>
      </w:pPr>
      <w:r w:rsidRPr="00790439">
        <w:rPr>
          <w:rFonts w:ascii="Arial" w:hAnsi="Arial" w:cs="Arial"/>
          <w:b/>
          <w:sz w:val="18"/>
          <w:szCs w:val="18"/>
        </w:rPr>
        <w:t xml:space="preserve">Realizacja      projektów     polegających    </w:t>
      </w:r>
      <w:r>
        <w:rPr>
          <w:rFonts w:ascii="Arial" w:hAnsi="Arial" w:cs="Arial"/>
          <w:b/>
          <w:sz w:val="18"/>
          <w:szCs w:val="18"/>
        </w:rPr>
        <w:t>wyłącznie na zakupie  wyposażenia</w:t>
      </w:r>
      <w:r w:rsidR="00D0165D">
        <w:rPr>
          <w:rFonts w:ascii="Arial" w:hAnsi="Arial" w:cs="Arial"/>
          <w:b/>
          <w:sz w:val="18"/>
          <w:szCs w:val="18"/>
        </w:rPr>
        <w:t xml:space="preserve"> (w tym specjalistycznego , sportowego)</w:t>
      </w:r>
      <w:r>
        <w:rPr>
          <w:rFonts w:ascii="Arial" w:hAnsi="Arial" w:cs="Arial"/>
          <w:b/>
          <w:sz w:val="18"/>
          <w:szCs w:val="18"/>
        </w:rPr>
        <w:t xml:space="preserve"> , materiałów dydaktycznych lub pomocy naukowych</w:t>
      </w:r>
      <w:r w:rsidRPr="00790439">
        <w:rPr>
          <w:rFonts w:ascii="Arial" w:hAnsi="Arial" w:cs="Arial"/>
          <w:b/>
          <w:sz w:val="18"/>
          <w:szCs w:val="18"/>
        </w:rPr>
        <w:t xml:space="preserve">  musi zakończyć się  </w:t>
      </w:r>
      <w:r w:rsidRPr="00790439">
        <w:rPr>
          <w:rFonts w:ascii="Arial" w:hAnsi="Arial" w:cs="Arial"/>
          <w:b/>
          <w:sz w:val="18"/>
          <w:szCs w:val="18"/>
          <w:u w:val="single"/>
        </w:rPr>
        <w:t>najpóźniej do 3</w:t>
      </w:r>
      <w:r w:rsidR="00C10883">
        <w:rPr>
          <w:rFonts w:ascii="Arial" w:hAnsi="Arial" w:cs="Arial"/>
          <w:b/>
          <w:sz w:val="18"/>
          <w:szCs w:val="18"/>
          <w:u w:val="single"/>
        </w:rPr>
        <w:t>1 grudnia</w:t>
      </w:r>
      <w:r w:rsidRPr="00790439">
        <w:rPr>
          <w:rFonts w:ascii="Arial" w:hAnsi="Arial" w:cs="Arial"/>
          <w:b/>
          <w:sz w:val="18"/>
          <w:szCs w:val="18"/>
          <w:u w:val="single"/>
        </w:rPr>
        <w:t xml:space="preserve"> 2018 r.</w:t>
      </w:r>
    </w:p>
    <w:p w:rsidR="00B94F75" w:rsidRPr="00087344" w:rsidRDefault="00B94F75" w:rsidP="00B94F75">
      <w:pPr>
        <w:pStyle w:val="Akapitzlist"/>
        <w:suppressAutoHyphens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523BAA" w:rsidRPr="00087344" w:rsidRDefault="00053BF8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="00A53D05" w:rsidRPr="00087344">
        <w:rPr>
          <w:rFonts w:ascii="Arial" w:hAnsi="Arial" w:cs="Arial"/>
          <w:sz w:val="18"/>
          <w:szCs w:val="18"/>
        </w:rPr>
        <w:t xml:space="preserve"> Szczegółowy opis osi priorytetowej </w:t>
      </w:r>
      <w:r w:rsidR="00B67F2A" w:rsidRPr="00087344">
        <w:rPr>
          <w:rFonts w:ascii="Arial" w:hAnsi="Arial" w:cs="Arial"/>
          <w:sz w:val="18"/>
          <w:szCs w:val="18"/>
        </w:rPr>
        <w:t>Dostęp do wysokiej jakości usług publicznych</w:t>
      </w:r>
      <w:r w:rsidR="00FF7236" w:rsidRPr="00087344">
        <w:rPr>
          <w:rFonts w:ascii="Arial" w:hAnsi="Arial" w:cs="Arial"/>
          <w:sz w:val="18"/>
          <w:szCs w:val="18"/>
        </w:rPr>
        <w:t xml:space="preserve"> </w:t>
      </w:r>
      <w:r w:rsidR="00A53D05" w:rsidRPr="00087344">
        <w:rPr>
          <w:rFonts w:ascii="Arial" w:hAnsi="Arial" w:cs="Arial"/>
          <w:sz w:val="18"/>
          <w:szCs w:val="18"/>
        </w:rPr>
        <w:t>Regionalnego Programu Oper</w:t>
      </w:r>
      <w:r w:rsidR="009A65A0" w:rsidRPr="00087344">
        <w:rPr>
          <w:rFonts w:ascii="Arial" w:hAnsi="Arial" w:cs="Arial"/>
          <w:sz w:val="18"/>
          <w:szCs w:val="18"/>
        </w:rPr>
        <w:t>acyjnego Województwa Warmińsko-</w:t>
      </w:r>
      <w:r w:rsidR="00A53D05" w:rsidRPr="00087344">
        <w:rPr>
          <w:rFonts w:ascii="Arial" w:hAnsi="Arial" w:cs="Arial"/>
          <w:sz w:val="18"/>
          <w:szCs w:val="18"/>
        </w:rPr>
        <w:t>Mazurskiego na lata 2014- 2020</w:t>
      </w:r>
      <w:r w:rsidR="000E42E7" w:rsidRPr="00087344">
        <w:rPr>
          <w:rFonts w:ascii="Arial" w:hAnsi="Arial" w:cs="Arial"/>
          <w:sz w:val="18"/>
          <w:szCs w:val="18"/>
        </w:rPr>
        <w:t>.</w:t>
      </w:r>
    </w:p>
    <w:p w:rsidR="00523BAA" w:rsidRPr="00087344" w:rsidRDefault="009E3C99" w:rsidP="00D35BE0">
      <w:pPr>
        <w:jc w:val="both"/>
        <w:rPr>
          <w:rFonts w:ascii="Arial" w:hAnsi="Arial" w:cs="Arial"/>
          <w:b/>
          <w:sz w:val="18"/>
          <w:szCs w:val="18"/>
        </w:rPr>
      </w:pPr>
      <w:r w:rsidRPr="00087344">
        <w:rPr>
          <w:rFonts w:ascii="Arial" w:hAnsi="Arial" w:cs="Arial"/>
          <w:b/>
          <w:sz w:val="18"/>
          <w:szCs w:val="18"/>
        </w:rPr>
        <w:t>Termin, miejsce i forma składania wniosków o dofinansowanie</w:t>
      </w:r>
      <w:r w:rsidR="00D35BE0" w:rsidRPr="00087344">
        <w:rPr>
          <w:rFonts w:ascii="Arial" w:hAnsi="Arial" w:cs="Arial"/>
          <w:b/>
          <w:sz w:val="18"/>
          <w:szCs w:val="18"/>
        </w:rPr>
        <w:t>:</w:t>
      </w:r>
    </w:p>
    <w:p w:rsidR="00D00BD7" w:rsidRPr="00087344" w:rsidRDefault="00D00BD7" w:rsidP="00D00BD7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lub kuriera w Sekretariacie Departamentu Europejskiego Funduszu Rozwoju Regionalnego Urzędu Marszałkowskiego Województwa Warmińsko-Mazurskiego w Olsztynie, ul. Kościuszki 89/91, 10-554 Olsztyn – pierwsze piętro, pokój nr 101, </w:t>
      </w:r>
      <w:r w:rsidR="00087344">
        <w:rPr>
          <w:rFonts w:ascii="Arial" w:hAnsi="Arial" w:cs="Arial"/>
          <w:sz w:val="18"/>
          <w:szCs w:val="18"/>
        </w:rPr>
        <w:br/>
      </w:r>
      <w:r w:rsidRPr="00087344">
        <w:rPr>
          <w:rFonts w:ascii="Arial" w:hAnsi="Arial" w:cs="Arial"/>
          <w:sz w:val="18"/>
          <w:szCs w:val="18"/>
        </w:rPr>
        <w:t>lub Kancelarii Ogólnej Urzędu Marszałkowskiego Województwa Warmińsko-Mazurskiego w Olsztynie, ul. Emilii Plater 1, pokój 380 w poniedziałki w godzinach 8:00 16-00 i od  wtorku do piątku w godzinach od 7:30 do 15:30 (tj. w godzinach pracy Urzędu Marszałkowskiego).</w:t>
      </w:r>
    </w:p>
    <w:p w:rsidR="00D00BD7" w:rsidRPr="00087344" w:rsidRDefault="00D00BD7" w:rsidP="00D00BD7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 w:rsidR="00AA6850"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 w:rsidR="00AA6850"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S.A) nie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ogłoszeniu konkursu.</w:t>
      </w:r>
    </w:p>
    <w:p w:rsidR="00B21399" w:rsidRPr="00087344" w:rsidRDefault="00CA7BCC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 w:rsidR="00AA6850">
        <w:rPr>
          <w:rFonts w:ascii="Arial" w:hAnsi="Arial" w:cs="Arial"/>
          <w:sz w:val="18"/>
          <w:szCs w:val="18"/>
        </w:rPr>
        <w:t>złozyć</w:t>
      </w:r>
      <w:r w:rsidR="00673E29" w:rsidRPr="00087344">
        <w:rPr>
          <w:rFonts w:ascii="Arial" w:hAnsi="Arial" w:cs="Arial"/>
          <w:sz w:val="18"/>
          <w:szCs w:val="18"/>
        </w:rPr>
        <w:t xml:space="preserve"> </w:t>
      </w:r>
      <w:r w:rsidR="00FD230A" w:rsidRPr="00087344">
        <w:rPr>
          <w:rFonts w:ascii="Arial" w:hAnsi="Arial" w:cs="Arial"/>
          <w:sz w:val="18"/>
          <w:szCs w:val="18"/>
        </w:rPr>
        <w:t>w </w:t>
      </w:r>
      <w:r w:rsidR="00E64FD8" w:rsidRPr="00087344">
        <w:rPr>
          <w:rFonts w:ascii="Arial" w:hAnsi="Arial" w:cs="Arial"/>
          <w:sz w:val="18"/>
          <w:szCs w:val="18"/>
        </w:rPr>
        <w:t xml:space="preserve">formie </w:t>
      </w:r>
      <w:r w:rsidRPr="00087344">
        <w:rPr>
          <w:rFonts w:ascii="Arial" w:hAnsi="Arial" w:cs="Arial"/>
          <w:sz w:val="18"/>
          <w:szCs w:val="18"/>
        </w:rPr>
        <w:t>papierowej</w:t>
      </w:r>
      <w:r w:rsidR="00C67182" w:rsidRPr="00087344">
        <w:rPr>
          <w:rFonts w:ascii="Arial" w:hAnsi="Arial" w:cs="Arial"/>
          <w:sz w:val="18"/>
          <w:szCs w:val="18"/>
        </w:rPr>
        <w:t xml:space="preserve"> </w:t>
      </w:r>
      <w:r w:rsidRPr="00087344">
        <w:rPr>
          <w:rFonts w:ascii="Arial" w:hAnsi="Arial" w:cs="Arial"/>
          <w:sz w:val="18"/>
          <w:szCs w:val="18"/>
        </w:rPr>
        <w:t>w 2 egzemplarzach</w:t>
      </w:r>
      <w:r w:rsidR="00C67182" w:rsidRPr="00087344">
        <w:rPr>
          <w:rFonts w:ascii="Arial" w:hAnsi="Arial" w:cs="Arial"/>
          <w:sz w:val="18"/>
          <w:szCs w:val="18"/>
        </w:rPr>
        <w:t xml:space="preserve"> oraz </w:t>
      </w:r>
      <w:r w:rsidRPr="00087344">
        <w:rPr>
          <w:rFonts w:ascii="Arial" w:hAnsi="Arial" w:cs="Arial"/>
          <w:sz w:val="18"/>
          <w:szCs w:val="18"/>
        </w:rPr>
        <w:t xml:space="preserve">w wersji elektronicznej (na płycie CD/ innym nośniku elektronicznym). Ponadto, </w:t>
      </w:r>
      <w:r w:rsidR="008A190E" w:rsidRPr="00087344">
        <w:rPr>
          <w:rFonts w:ascii="Arial" w:hAnsi="Arial" w:cs="Arial"/>
          <w:sz w:val="18"/>
          <w:szCs w:val="18"/>
        </w:rPr>
        <w:t xml:space="preserve">wypełniony </w:t>
      </w:r>
      <w:r w:rsidR="00C67182" w:rsidRPr="00087344">
        <w:rPr>
          <w:rFonts w:ascii="Arial" w:hAnsi="Arial" w:cs="Arial"/>
          <w:sz w:val="18"/>
          <w:szCs w:val="18"/>
        </w:rPr>
        <w:t>wniosek</w:t>
      </w:r>
      <w:r w:rsidR="00251EC8" w:rsidRPr="00087344">
        <w:rPr>
          <w:rFonts w:ascii="Arial" w:hAnsi="Arial" w:cs="Arial"/>
          <w:sz w:val="18"/>
          <w:szCs w:val="18"/>
        </w:rPr>
        <w:t xml:space="preserve"> </w:t>
      </w:r>
      <w:r w:rsidRPr="00087344">
        <w:rPr>
          <w:rFonts w:ascii="Arial" w:hAnsi="Arial" w:cs="Arial"/>
          <w:sz w:val="18"/>
          <w:szCs w:val="18"/>
        </w:rPr>
        <w:t>w wersji elektronicznej należy</w:t>
      </w:r>
      <w:r w:rsidR="00BE02E1" w:rsidRPr="00087344">
        <w:rPr>
          <w:rFonts w:ascii="Arial" w:hAnsi="Arial" w:cs="Arial"/>
          <w:sz w:val="18"/>
          <w:szCs w:val="18"/>
        </w:rPr>
        <w:t xml:space="preserve"> </w:t>
      </w:r>
      <w:r w:rsidR="00BE02E1" w:rsidRPr="00087344">
        <w:rPr>
          <w:rFonts w:ascii="Arial" w:hAnsi="Arial" w:cs="Arial"/>
          <w:color w:val="000000"/>
          <w:sz w:val="18"/>
          <w:szCs w:val="18"/>
        </w:rPr>
        <w:t>przesłać za pomocą systemu informa</w:t>
      </w:r>
      <w:r w:rsidR="00FD230A" w:rsidRPr="00087344">
        <w:rPr>
          <w:rFonts w:ascii="Arial" w:hAnsi="Arial" w:cs="Arial"/>
          <w:color w:val="000000"/>
          <w:sz w:val="18"/>
          <w:szCs w:val="18"/>
        </w:rPr>
        <w:t>tycznego LSI MAKS 2, dostępnego na </w:t>
      </w:r>
      <w:r w:rsidR="00BE02E1" w:rsidRPr="00087344">
        <w:rPr>
          <w:rFonts w:ascii="Arial" w:hAnsi="Arial" w:cs="Arial"/>
          <w:color w:val="000000"/>
          <w:sz w:val="18"/>
          <w:szCs w:val="18"/>
        </w:rPr>
        <w:t xml:space="preserve">stronie internetowej </w:t>
      </w:r>
      <w:hyperlink r:id="rId8" w:history="1">
        <w:r w:rsidR="008A190E"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="008A190E" w:rsidRPr="00087344">
        <w:rPr>
          <w:rFonts w:ascii="Arial" w:hAnsi="Arial" w:cs="Arial"/>
          <w:sz w:val="18"/>
          <w:szCs w:val="18"/>
        </w:rPr>
        <w:t>,</w:t>
      </w:r>
      <w:r w:rsidR="008A190E"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</w:t>
      </w:r>
      <w:r w:rsidR="00C67182" w:rsidRPr="00087344">
        <w:rPr>
          <w:rFonts w:ascii="Arial" w:hAnsi="Arial" w:cs="Arial"/>
          <w:color w:val="000000"/>
          <w:sz w:val="18"/>
          <w:szCs w:val="18"/>
        </w:rPr>
        <w:t xml:space="preserve"> (odnośnik: </w:t>
      </w:r>
      <w:r w:rsidR="00CA5ADD" w:rsidRPr="00087344">
        <w:rPr>
          <w:rFonts w:ascii="Arial" w:hAnsi="Arial" w:cs="Arial"/>
          <w:color w:val="000000"/>
          <w:sz w:val="18"/>
          <w:szCs w:val="18"/>
        </w:rPr>
        <w:t>maks</w:t>
      </w:r>
      <w:r w:rsidR="00C67182" w:rsidRPr="00087344">
        <w:rPr>
          <w:rFonts w:ascii="Arial" w:hAnsi="Arial" w:cs="Arial"/>
          <w:color w:val="000000"/>
          <w:sz w:val="18"/>
          <w:szCs w:val="18"/>
        </w:rPr>
        <w:t xml:space="preserve"> 2</w:t>
      </w:r>
      <w:r w:rsidR="00CA5ADD" w:rsidRPr="00087344">
        <w:rPr>
          <w:rFonts w:ascii="Arial" w:hAnsi="Arial" w:cs="Arial"/>
          <w:color w:val="000000"/>
          <w:sz w:val="18"/>
          <w:szCs w:val="18"/>
        </w:rPr>
        <w:t>, Lokalny System I</w:t>
      </w:r>
      <w:r w:rsidR="00C67182" w:rsidRPr="00087344">
        <w:rPr>
          <w:rFonts w:ascii="Arial" w:hAnsi="Arial" w:cs="Arial"/>
          <w:color w:val="000000"/>
          <w:sz w:val="18"/>
          <w:szCs w:val="18"/>
        </w:rPr>
        <w:t>nformatyczny)</w:t>
      </w:r>
      <w:r w:rsidR="008A190E" w:rsidRPr="00087344">
        <w:rPr>
          <w:rFonts w:ascii="Arial" w:hAnsi="Arial" w:cs="Arial"/>
          <w:color w:val="000000"/>
          <w:sz w:val="18"/>
          <w:szCs w:val="18"/>
        </w:rPr>
        <w:t>.</w:t>
      </w:r>
    </w:p>
    <w:p w:rsidR="00D35BE0" w:rsidRPr="00087344" w:rsidRDefault="00D35BE0" w:rsidP="00D35BE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D559B" w:rsidRPr="00B67F2A" w:rsidRDefault="00A53D05" w:rsidP="00AA6850">
      <w:pPr>
        <w:pStyle w:val="Nagwek3"/>
        <w:spacing w:before="0" w:beforeAutospacing="0" w:after="120" w:afterAutospacing="0"/>
        <w:jc w:val="center"/>
        <w:rPr>
          <w:rFonts w:ascii="Arial" w:hAnsi="Arial" w:cs="Arial"/>
          <w:color w:val="FF0000"/>
          <w:sz w:val="24"/>
          <w:szCs w:val="24"/>
        </w:rPr>
      </w:pPr>
      <w:r w:rsidRPr="00D1478C">
        <w:rPr>
          <w:rFonts w:ascii="Arial" w:hAnsi="Arial" w:cs="Arial"/>
          <w:sz w:val="24"/>
          <w:szCs w:val="24"/>
        </w:rPr>
        <w:t xml:space="preserve">Termin składania wniosków: </w:t>
      </w:r>
      <w:r w:rsidRPr="00D1478C">
        <w:rPr>
          <w:rFonts w:ascii="Arial" w:hAnsi="Arial" w:cs="Arial"/>
          <w:sz w:val="24"/>
          <w:szCs w:val="24"/>
        </w:rPr>
        <w:br/>
      </w:r>
      <w:r w:rsidR="00B16A2E" w:rsidRPr="00B16A2E">
        <w:rPr>
          <w:rFonts w:ascii="Arial" w:hAnsi="Arial" w:cs="Arial"/>
          <w:sz w:val="24"/>
          <w:szCs w:val="24"/>
        </w:rPr>
        <w:t xml:space="preserve">od </w:t>
      </w:r>
      <w:r w:rsidR="00B67F2A">
        <w:rPr>
          <w:rFonts w:ascii="Arial" w:hAnsi="Arial" w:cs="Arial"/>
          <w:sz w:val="24"/>
          <w:szCs w:val="24"/>
        </w:rPr>
        <w:t>31 marca</w:t>
      </w:r>
      <w:r w:rsidR="00CF7AEB" w:rsidRPr="00B94F75">
        <w:rPr>
          <w:rFonts w:ascii="Arial" w:hAnsi="Arial" w:cs="Arial"/>
          <w:color w:val="FF0000"/>
          <w:sz w:val="24"/>
          <w:szCs w:val="24"/>
        </w:rPr>
        <w:t xml:space="preserve"> </w:t>
      </w:r>
      <w:r w:rsidR="00CF7AEB" w:rsidRPr="00910581">
        <w:rPr>
          <w:rFonts w:ascii="Arial" w:hAnsi="Arial" w:cs="Arial"/>
          <w:sz w:val="24"/>
          <w:szCs w:val="24"/>
        </w:rPr>
        <w:t>2017</w:t>
      </w:r>
      <w:r w:rsidR="00B16A2E" w:rsidRPr="00910581">
        <w:rPr>
          <w:rFonts w:ascii="Arial" w:hAnsi="Arial" w:cs="Arial"/>
          <w:sz w:val="24"/>
          <w:szCs w:val="24"/>
        </w:rPr>
        <w:t xml:space="preserve"> r. do</w:t>
      </w:r>
      <w:r w:rsidR="00CF7AEB" w:rsidRPr="00910581">
        <w:rPr>
          <w:rFonts w:ascii="Arial" w:hAnsi="Arial" w:cs="Arial"/>
          <w:sz w:val="24"/>
          <w:szCs w:val="24"/>
        </w:rPr>
        <w:t xml:space="preserve"> </w:t>
      </w:r>
      <w:r w:rsidR="00043194">
        <w:rPr>
          <w:rFonts w:ascii="Arial" w:hAnsi="Arial" w:cs="Arial"/>
          <w:sz w:val="24"/>
          <w:szCs w:val="24"/>
        </w:rPr>
        <w:t>6 czerwc</w:t>
      </w:r>
      <w:bookmarkStart w:id="0" w:name="_GoBack"/>
      <w:bookmarkEnd w:id="0"/>
      <w:r w:rsidR="00B67F2A">
        <w:rPr>
          <w:rFonts w:ascii="Arial" w:hAnsi="Arial" w:cs="Arial"/>
          <w:sz w:val="24"/>
          <w:szCs w:val="24"/>
        </w:rPr>
        <w:t>a</w:t>
      </w:r>
      <w:r w:rsidR="00B16A2E" w:rsidRPr="00910581">
        <w:rPr>
          <w:rFonts w:ascii="Arial" w:hAnsi="Arial" w:cs="Arial"/>
          <w:sz w:val="24"/>
          <w:szCs w:val="24"/>
        </w:rPr>
        <w:t xml:space="preserve"> 201</w:t>
      </w:r>
      <w:r w:rsidR="00CF7AEB" w:rsidRPr="00910581">
        <w:rPr>
          <w:rFonts w:ascii="Arial" w:hAnsi="Arial" w:cs="Arial"/>
          <w:sz w:val="24"/>
          <w:szCs w:val="24"/>
        </w:rPr>
        <w:t>7</w:t>
      </w:r>
      <w:r w:rsidR="00B16A2E" w:rsidRPr="00910581">
        <w:rPr>
          <w:rFonts w:ascii="Arial" w:hAnsi="Arial" w:cs="Arial"/>
          <w:sz w:val="24"/>
          <w:szCs w:val="24"/>
        </w:rPr>
        <w:t xml:space="preserve"> r.</w:t>
      </w:r>
      <w:r w:rsidR="007401F6" w:rsidRPr="00910581">
        <w:rPr>
          <w:rFonts w:ascii="Arial" w:hAnsi="Arial" w:cs="Arial"/>
          <w:sz w:val="24"/>
          <w:szCs w:val="24"/>
        </w:rPr>
        <w:br/>
      </w:r>
    </w:p>
    <w:p w:rsidR="00FF532B" w:rsidRPr="00087344" w:rsidRDefault="000D4C49" w:rsidP="00491AC7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color w:val="000000"/>
          <w:sz w:val="18"/>
          <w:szCs w:val="18"/>
        </w:rPr>
        <w:t xml:space="preserve"> </w:t>
      </w:r>
      <w:r w:rsidR="00053BF8" w:rsidRPr="00087344">
        <w:rPr>
          <w:rFonts w:ascii="Arial" w:hAnsi="Arial" w:cs="Arial"/>
          <w:color w:val="000000"/>
          <w:sz w:val="18"/>
          <w:szCs w:val="18"/>
        </w:rPr>
        <w:t>Wnioski, które wpły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>ną po terminie będą rejestrowane</w:t>
      </w:r>
      <w:r w:rsidR="006A089C" w:rsidRPr="00087344">
        <w:rPr>
          <w:rFonts w:ascii="Arial" w:hAnsi="Arial" w:cs="Arial"/>
          <w:color w:val="000000"/>
          <w:sz w:val="18"/>
          <w:szCs w:val="18"/>
        </w:rPr>
        <w:t xml:space="preserve">, natomiast nie będą podlegały weryfikacji wymogów formalnych </w:t>
      </w:r>
      <w:r w:rsidR="00AA6850"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 xml:space="preserve">i pozostawione </w:t>
      </w:r>
      <w:r w:rsidR="006A089C" w:rsidRPr="00087344">
        <w:rPr>
          <w:rFonts w:ascii="Arial" w:hAnsi="Arial" w:cs="Arial"/>
          <w:color w:val="000000"/>
          <w:sz w:val="18"/>
          <w:szCs w:val="18"/>
        </w:rPr>
        <w:t xml:space="preserve">będą 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>bez rozpatrzenia</w:t>
      </w:r>
      <w:r w:rsidR="006A089C" w:rsidRPr="00087344">
        <w:rPr>
          <w:rFonts w:ascii="Arial" w:hAnsi="Arial" w:cs="Arial"/>
          <w:color w:val="000000"/>
          <w:sz w:val="18"/>
          <w:szCs w:val="18"/>
        </w:rPr>
        <w:t>.</w:t>
      </w:r>
      <w:r w:rsidR="00114780" w:rsidRPr="00087344">
        <w:rPr>
          <w:rFonts w:ascii="Arial" w:hAnsi="Arial" w:cs="Arial"/>
          <w:color w:val="000000"/>
          <w:sz w:val="18"/>
          <w:szCs w:val="18"/>
        </w:rPr>
        <w:t xml:space="preserve"> </w:t>
      </w:r>
      <w:r w:rsidR="007401F6" w:rsidRPr="00087344">
        <w:rPr>
          <w:rFonts w:ascii="Arial" w:hAnsi="Arial" w:cs="Arial"/>
          <w:sz w:val="18"/>
          <w:szCs w:val="18"/>
        </w:rPr>
        <w:t>R</w:t>
      </w:r>
      <w:r w:rsidR="00574F0E" w:rsidRPr="00087344">
        <w:rPr>
          <w:rFonts w:ascii="Arial" w:hAnsi="Arial" w:cs="Arial"/>
          <w:sz w:val="18"/>
          <w:szCs w:val="18"/>
        </w:rPr>
        <w:t>ozstrzygnięcie konkursu nastąpi</w:t>
      </w:r>
      <w:r w:rsidR="00896C10" w:rsidRPr="00087344">
        <w:rPr>
          <w:rFonts w:ascii="Arial" w:hAnsi="Arial" w:cs="Arial"/>
          <w:sz w:val="18"/>
          <w:szCs w:val="18"/>
        </w:rPr>
        <w:t xml:space="preserve"> </w:t>
      </w:r>
      <w:r w:rsidR="003D559B" w:rsidRPr="00087344">
        <w:rPr>
          <w:rFonts w:ascii="Arial" w:hAnsi="Arial" w:cs="Arial"/>
          <w:sz w:val="18"/>
          <w:szCs w:val="18"/>
        </w:rPr>
        <w:t xml:space="preserve">  </w:t>
      </w:r>
      <w:r w:rsidR="00896C10" w:rsidRPr="00087344">
        <w:rPr>
          <w:rFonts w:ascii="Arial" w:hAnsi="Arial" w:cs="Arial"/>
          <w:sz w:val="18"/>
          <w:szCs w:val="18"/>
        </w:rPr>
        <w:t>w</w:t>
      </w:r>
      <w:r w:rsidR="001A784C" w:rsidRPr="00087344">
        <w:rPr>
          <w:rFonts w:ascii="Arial" w:hAnsi="Arial" w:cs="Arial"/>
          <w:sz w:val="18"/>
          <w:szCs w:val="18"/>
        </w:rPr>
        <w:t xml:space="preserve"> </w:t>
      </w:r>
      <w:r w:rsidR="00B67F2A" w:rsidRPr="00087344">
        <w:rPr>
          <w:rFonts w:ascii="Arial" w:hAnsi="Arial" w:cs="Arial"/>
          <w:sz w:val="18"/>
          <w:szCs w:val="18"/>
        </w:rPr>
        <w:t>październiku</w:t>
      </w:r>
      <w:r w:rsidR="001A784C" w:rsidRPr="00087344">
        <w:rPr>
          <w:rFonts w:ascii="Arial" w:hAnsi="Arial" w:cs="Arial"/>
          <w:sz w:val="18"/>
          <w:szCs w:val="18"/>
        </w:rPr>
        <w:t xml:space="preserve"> </w:t>
      </w:r>
      <w:r w:rsidR="00882AE6" w:rsidRPr="00087344">
        <w:rPr>
          <w:rFonts w:ascii="Arial" w:hAnsi="Arial" w:cs="Arial"/>
          <w:sz w:val="18"/>
          <w:szCs w:val="18"/>
        </w:rPr>
        <w:t>201</w:t>
      </w:r>
      <w:r w:rsidR="00C0677F" w:rsidRPr="00087344">
        <w:rPr>
          <w:rFonts w:ascii="Arial" w:hAnsi="Arial" w:cs="Arial"/>
          <w:sz w:val="18"/>
          <w:szCs w:val="18"/>
        </w:rPr>
        <w:t>7</w:t>
      </w:r>
      <w:r w:rsidR="00882AE6" w:rsidRPr="00087344">
        <w:rPr>
          <w:rFonts w:ascii="Arial" w:hAnsi="Arial" w:cs="Arial"/>
          <w:sz w:val="18"/>
          <w:szCs w:val="18"/>
        </w:rPr>
        <w:t xml:space="preserve"> r.</w:t>
      </w:r>
      <w:r w:rsidR="007401F6" w:rsidRPr="00087344">
        <w:rPr>
          <w:rFonts w:ascii="Arial" w:hAnsi="Arial" w:cs="Arial"/>
          <w:sz w:val="18"/>
          <w:szCs w:val="18"/>
        </w:rPr>
        <w:t xml:space="preserve"> Instytucja Zarządzająca zastrzega możliwość zmiany terminu rozstrzygnięcia konkursu. </w:t>
      </w:r>
    </w:p>
    <w:p w:rsidR="00D72009" w:rsidRPr="00087344" w:rsidRDefault="009E3C99" w:rsidP="00D35BE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87344">
        <w:rPr>
          <w:rFonts w:ascii="Arial" w:hAnsi="Arial" w:cs="Arial"/>
          <w:b/>
          <w:color w:val="000000"/>
          <w:sz w:val="18"/>
          <w:szCs w:val="18"/>
        </w:rPr>
        <w:t>Sposób i miejsce udo</w:t>
      </w:r>
      <w:r w:rsidR="00D35BE0" w:rsidRPr="00087344">
        <w:rPr>
          <w:rFonts w:ascii="Arial" w:hAnsi="Arial" w:cs="Arial"/>
          <w:b/>
          <w:color w:val="000000"/>
          <w:sz w:val="18"/>
          <w:szCs w:val="18"/>
        </w:rPr>
        <w:t>stępnienia regulaminu konkursu:</w:t>
      </w:r>
    </w:p>
    <w:p w:rsidR="007401F6" w:rsidRPr="00087344" w:rsidRDefault="007401F6" w:rsidP="00D35BE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Informacje dotyczące zasad przygotowania i składania wniosków o</w:t>
      </w:r>
      <w:r w:rsidR="004C175D" w:rsidRPr="00087344">
        <w:rPr>
          <w:rFonts w:ascii="Arial" w:hAnsi="Arial" w:cs="Arial"/>
          <w:sz w:val="18"/>
          <w:szCs w:val="18"/>
        </w:rPr>
        <w:t> </w:t>
      </w:r>
      <w:r w:rsidRPr="00087344">
        <w:rPr>
          <w:rFonts w:ascii="Arial" w:hAnsi="Arial" w:cs="Arial"/>
          <w:sz w:val="18"/>
          <w:szCs w:val="18"/>
        </w:rPr>
        <w:t xml:space="preserve">dofinansowanie projektów oraz procedury przebiegu konkursu (w tym procedury odwoławczej) zawiera </w:t>
      </w:r>
      <w:r w:rsidR="00AE4385" w:rsidRPr="00087344">
        <w:rPr>
          <w:rFonts w:ascii="Arial" w:hAnsi="Arial" w:cs="Arial"/>
          <w:b/>
          <w:bCs/>
          <w:sz w:val="18"/>
          <w:szCs w:val="18"/>
        </w:rPr>
        <w:t>Regulamin</w:t>
      </w:r>
      <w:r w:rsidR="00AE4385" w:rsidRPr="00087344">
        <w:rPr>
          <w:rFonts w:ascii="Arial" w:hAnsi="Arial" w:cs="Arial"/>
          <w:b/>
          <w:sz w:val="18"/>
          <w:szCs w:val="18"/>
        </w:rPr>
        <w:t xml:space="preserve"> konkursu nr </w:t>
      </w:r>
      <w:r w:rsidR="00E64FD8" w:rsidRPr="00087344">
        <w:rPr>
          <w:rFonts w:ascii="Arial" w:hAnsi="Arial" w:cs="Arial"/>
          <w:b/>
          <w:bCs/>
          <w:sz w:val="18"/>
          <w:szCs w:val="18"/>
        </w:rPr>
        <w:t>RPWM.</w:t>
      </w:r>
      <w:r w:rsidR="00B16A2E" w:rsidRPr="00087344">
        <w:rPr>
          <w:rFonts w:ascii="Arial" w:hAnsi="Arial" w:cs="Arial"/>
          <w:b/>
          <w:bCs/>
          <w:sz w:val="18"/>
          <w:szCs w:val="18"/>
        </w:rPr>
        <w:t>0</w:t>
      </w:r>
      <w:r w:rsidR="00B67F2A" w:rsidRPr="00087344">
        <w:rPr>
          <w:rFonts w:ascii="Arial" w:hAnsi="Arial" w:cs="Arial"/>
          <w:b/>
          <w:bCs/>
          <w:sz w:val="18"/>
          <w:szCs w:val="18"/>
        </w:rPr>
        <w:t>9</w:t>
      </w:r>
      <w:r w:rsidR="00B16A2E" w:rsidRPr="00087344">
        <w:rPr>
          <w:rFonts w:ascii="Arial" w:hAnsi="Arial" w:cs="Arial"/>
          <w:b/>
          <w:bCs/>
          <w:sz w:val="18"/>
          <w:szCs w:val="18"/>
        </w:rPr>
        <w:t>.0</w:t>
      </w:r>
      <w:r w:rsidR="00B67F2A" w:rsidRPr="00087344">
        <w:rPr>
          <w:rFonts w:ascii="Arial" w:hAnsi="Arial" w:cs="Arial"/>
          <w:b/>
          <w:bCs/>
          <w:sz w:val="18"/>
          <w:szCs w:val="18"/>
        </w:rPr>
        <w:t>3</w:t>
      </w:r>
      <w:r w:rsidR="007614E2" w:rsidRPr="00087344">
        <w:rPr>
          <w:rFonts w:ascii="Arial" w:hAnsi="Arial" w:cs="Arial"/>
          <w:b/>
          <w:bCs/>
          <w:sz w:val="18"/>
          <w:szCs w:val="18"/>
        </w:rPr>
        <w:t>.0</w:t>
      </w:r>
      <w:r w:rsidR="00B67F2A" w:rsidRPr="00087344">
        <w:rPr>
          <w:rFonts w:ascii="Arial" w:hAnsi="Arial" w:cs="Arial"/>
          <w:b/>
          <w:bCs/>
          <w:sz w:val="18"/>
          <w:szCs w:val="18"/>
        </w:rPr>
        <w:t>4</w:t>
      </w:r>
      <w:r w:rsidR="00E64FD8" w:rsidRPr="00087344">
        <w:rPr>
          <w:rFonts w:ascii="Arial" w:hAnsi="Arial" w:cs="Arial"/>
          <w:b/>
          <w:bCs/>
          <w:sz w:val="18"/>
          <w:szCs w:val="18"/>
        </w:rPr>
        <w:t>-IZ</w:t>
      </w:r>
      <w:r w:rsidR="00271541" w:rsidRPr="00087344">
        <w:rPr>
          <w:rFonts w:ascii="Arial" w:hAnsi="Arial" w:cs="Arial"/>
          <w:b/>
          <w:bCs/>
          <w:sz w:val="18"/>
          <w:szCs w:val="18"/>
        </w:rPr>
        <w:t>.</w:t>
      </w:r>
      <w:r w:rsidR="00CF7AEB" w:rsidRPr="00087344">
        <w:rPr>
          <w:rFonts w:ascii="Arial" w:hAnsi="Arial" w:cs="Arial"/>
          <w:b/>
          <w:bCs/>
          <w:sz w:val="18"/>
          <w:szCs w:val="18"/>
        </w:rPr>
        <w:t>00-28-00</w:t>
      </w:r>
      <w:r w:rsidR="00B67F2A" w:rsidRPr="00087344">
        <w:rPr>
          <w:rFonts w:ascii="Arial" w:hAnsi="Arial" w:cs="Arial"/>
          <w:b/>
          <w:bCs/>
          <w:sz w:val="18"/>
          <w:szCs w:val="18"/>
        </w:rPr>
        <w:t>1</w:t>
      </w:r>
      <w:r w:rsidR="00E64FD8" w:rsidRPr="00087344">
        <w:rPr>
          <w:rFonts w:ascii="Arial" w:hAnsi="Arial" w:cs="Arial"/>
          <w:b/>
          <w:bCs/>
          <w:sz w:val="18"/>
          <w:szCs w:val="18"/>
        </w:rPr>
        <w:t>/1</w:t>
      </w:r>
      <w:r w:rsidR="00910581" w:rsidRPr="00087344">
        <w:rPr>
          <w:rFonts w:ascii="Arial" w:hAnsi="Arial" w:cs="Arial"/>
          <w:b/>
          <w:bCs/>
          <w:sz w:val="18"/>
          <w:szCs w:val="18"/>
        </w:rPr>
        <w:t>7</w:t>
      </w:r>
      <w:r w:rsidR="00CA5ADD" w:rsidRPr="00087344">
        <w:rPr>
          <w:rFonts w:ascii="Arial" w:hAnsi="Arial" w:cs="Arial"/>
          <w:b/>
          <w:bCs/>
          <w:sz w:val="18"/>
          <w:szCs w:val="18"/>
        </w:rPr>
        <w:t xml:space="preserve"> </w:t>
      </w:r>
      <w:r w:rsidR="007614E2" w:rsidRPr="00087344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7614E2" w:rsidRPr="00087344">
        <w:rPr>
          <w:rFonts w:ascii="Arial" w:hAnsi="Arial" w:cs="Arial"/>
          <w:b/>
          <w:sz w:val="18"/>
          <w:szCs w:val="18"/>
        </w:rPr>
        <w:t>Regionalnego</w:t>
      </w:r>
      <w:r w:rsidR="00CA5ADD" w:rsidRPr="00087344">
        <w:rPr>
          <w:rFonts w:ascii="Arial" w:hAnsi="Arial" w:cs="Arial"/>
          <w:b/>
          <w:sz w:val="18"/>
          <w:szCs w:val="18"/>
        </w:rPr>
        <w:t xml:space="preserve"> Program</w:t>
      </w:r>
      <w:r w:rsidR="007614E2" w:rsidRPr="00087344">
        <w:rPr>
          <w:rFonts w:ascii="Arial" w:hAnsi="Arial" w:cs="Arial"/>
          <w:b/>
          <w:sz w:val="18"/>
          <w:szCs w:val="18"/>
        </w:rPr>
        <w:t>u Operacyjnego</w:t>
      </w:r>
      <w:r w:rsidR="00904418" w:rsidRPr="00087344">
        <w:rPr>
          <w:rFonts w:ascii="Arial" w:hAnsi="Arial" w:cs="Arial"/>
          <w:b/>
          <w:sz w:val="18"/>
          <w:szCs w:val="18"/>
        </w:rPr>
        <w:t xml:space="preserve"> Województwa Warmińsko-</w:t>
      </w:r>
      <w:r w:rsidR="0020565C" w:rsidRPr="00087344">
        <w:rPr>
          <w:rFonts w:ascii="Arial" w:hAnsi="Arial" w:cs="Arial"/>
          <w:b/>
          <w:sz w:val="18"/>
          <w:szCs w:val="18"/>
        </w:rPr>
        <w:t>Mazurskiego na lata 2014-2020</w:t>
      </w:r>
      <w:r w:rsidR="0020565C" w:rsidRPr="00087344">
        <w:rPr>
          <w:rFonts w:ascii="Arial" w:hAnsi="Arial" w:cs="Arial"/>
          <w:b/>
          <w:bCs/>
          <w:sz w:val="18"/>
          <w:szCs w:val="18"/>
        </w:rPr>
        <w:t xml:space="preserve">, </w:t>
      </w:r>
      <w:r w:rsidR="0020565C" w:rsidRPr="00087344">
        <w:rPr>
          <w:rFonts w:ascii="Arial" w:hAnsi="Arial" w:cs="Arial"/>
          <w:b/>
          <w:sz w:val="18"/>
          <w:szCs w:val="18"/>
        </w:rPr>
        <w:t>Oś priorytetowa</w:t>
      </w:r>
      <w:r w:rsidR="00AE4385" w:rsidRPr="0008734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67F2A" w:rsidRPr="00087344">
        <w:rPr>
          <w:rFonts w:ascii="Arial" w:hAnsi="Arial" w:cs="Arial"/>
          <w:b/>
          <w:color w:val="000000"/>
          <w:sz w:val="18"/>
          <w:szCs w:val="18"/>
        </w:rPr>
        <w:t>Dostęp do wysokiej jakości usług publicznych, Działanie 9.3 Infrastruktura edukacyjna, Poddziałanie 9.3.4 Infrastruktura edukacji ogólnokształcącej</w:t>
      </w:r>
      <w:r w:rsidR="00B16A2E" w:rsidRPr="00087344">
        <w:rPr>
          <w:rFonts w:ascii="Arial" w:hAnsi="Arial" w:cs="Arial"/>
          <w:b/>
          <w:sz w:val="18"/>
          <w:szCs w:val="18"/>
        </w:rPr>
        <w:t xml:space="preserve"> </w:t>
      </w:r>
      <w:r w:rsidR="00904418" w:rsidRPr="00087344">
        <w:rPr>
          <w:rFonts w:ascii="Arial" w:hAnsi="Arial" w:cs="Arial"/>
          <w:bCs/>
          <w:sz w:val="18"/>
          <w:szCs w:val="18"/>
        </w:rPr>
        <w:t>wraz</w:t>
      </w:r>
      <w:r w:rsidR="00D35BE0" w:rsidRPr="00087344">
        <w:rPr>
          <w:rFonts w:ascii="Arial" w:hAnsi="Arial" w:cs="Arial"/>
          <w:bCs/>
          <w:sz w:val="18"/>
          <w:szCs w:val="18"/>
        </w:rPr>
        <w:t xml:space="preserve"> </w:t>
      </w:r>
      <w:r w:rsidRPr="00087344">
        <w:rPr>
          <w:rFonts w:ascii="Arial" w:hAnsi="Arial" w:cs="Arial"/>
          <w:bCs/>
          <w:sz w:val="18"/>
          <w:szCs w:val="18"/>
        </w:rPr>
        <w:t>z załącznikami (m.</w:t>
      </w:r>
      <w:r w:rsidR="00423A82" w:rsidRPr="00087344">
        <w:rPr>
          <w:rFonts w:ascii="Arial" w:hAnsi="Arial" w:cs="Arial"/>
          <w:bCs/>
          <w:sz w:val="18"/>
          <w:szCs w:val="18"/>
        </w:rPr>
        <w:t> </w:t>
      </w:r>
      <w:r w:rsidR="00904418" w:rsidRPr="00087344">
        <w:rPr>
          <w:rFonts w:ascii="Arial" w:hAnsi="Arial" w:cs="Arial"/>
          <w:bCs/>
          <w:sz w:val="18"/>
          <w:szCs w:val="18"/>
        </w:rPr>
        <w:t>in. w</w:t>
      </w:r>
      <w:r w:rsidR="0020565C" w:rsidRPr="00087344">
        <w:rPr>
          <w:rFonts w:ascii="Arial" w:hAnsi="Arial" w:cs="Arial"/>
          <w:bCs/>
          <w:sz w:val="18"/>
          <w:szCs w:val="18"/>
        </w:rPr>
        <w:t xml:space="preserve">zór wniosku </w:t>
      </w:r>
      <w:r w:rsidRPr="00087344">
        <w:rPr>
          <w:rFonts w:ascii="Arial" w:hAnsi="Arial" w:cs="Arial"/>
          <w:bCs/>
          <w:sz w:val="18"/>
          <w:szCs w:val="18"/>
        </w:rPr>
        <w:t>o</w:t>
      </w:r>
      <w:r w:rsidR="004007BD" w:rsidRPr="00087344">
        <w:rPr>
          <w:rFonts w:ascii="Arial" w:hAnsi="Arial" w:cs="Arial"/>
          <w:bCs/>
          <w:sz w:val="18"/>
          <w:szCs w:val="18"/>
        </w:rPr>
        <w:t> </w:t>
      </w:r>
      <w:r w:rsidRPr="00087344">
        <w:rPr>
          <w:rFonts w:ascii="Arial" w:hAnsi="Arial" w:cs="Arial"/>
          <w:bCs/>
          <w:sz w:val="18"/>
          <w:szCs w:val="18"/>
        </w:rPr>
        <w:t>dofinansowanie projektu oraz wzór umowy o dofinansowanie projektu)</w:t>
      </w:r>
      <w:r w:rsidR="000E42E7" w:rsidRPr="00087344">
        <w:rPr>
          <w:rFonts w:ascii="Arial" w:hAnsi="Arial" w:cs="Arial"/>
          <w:bCs/>
          <w:sz w:val="18"/>
          <w:szCs w:val="18"/>
        </w:rPr>
        <w:t>.</w:t>
      </w:r>
    </w:p>
    <w:p w:rsidR="00E64FD8" w:rsidRPr="00087344" w:rsidRDefault="00821717" w:rsidP="002031D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087344">
        <w:rPr>
          <w:rFonts w:ascii="Arial" w:hAnsi="Arial" w:cs="Arial"/>
          <w:bCs/>
          <w:sz w:val="18"/>
          <w:szCs w:val="18"/>
        </w:rPr>
        <w:t>konkursu udostępniany jest w formie elektronicznej na stronie internetowej Programu</w:t>
      </w:r>
      <w:r w:rsidR="00CA5ADD" w:rsidRPr="00087344">
        <w:rPr>
          <w:rFonts w:ascii="Arial" w:hAnsi="Arial" w:cs="Arial"/>
          <w:bCs/>
          <w:sz w:val="18"/>
          <w:szCs w:val="18"/>
        </w:rPr>
        <w:t>:</w:t>
      </w:r>
      <w:r w:rsidRPr="00087344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087344">
        <w:rPr>
          <w:rFonts w:ascii="Arial" w:hAnsi="Arial" w:cs="Arial"/>
          <w:sz w:val="18"/>
          <w:szCs w:val="18"/>
        </w:rPr>
        <w:t xml:space="preserve"> </w:t>
      </w:r>
      <w:r w:rsidR="00CA5ADD" w:rsidRPr="00087344">
        <w:rPr>
          <w:rFonts w:ascii="Arial" w:hAnsi="Arial" w:cs="Arial"/>
          <w:sz w:val="18"/>
          <w:szCs w:val="18"/>
        </w:rPr>
        <w:t xml:space="preserve"> (odnośnik: Zobacz ogłoszenia i wyniki naborów wniosków) </w:t>
      </w:r>
      <w:r w:rsidRPr="00087344">
        <w:rPr>
          <w:rFonts w:ascii="Arial" w:hAnsi="Arial" w:cs="Arial"/>
          <w:sz w:val="18"/>
          <w:szCs w:val="18"/>
        </w:rPr>
        <w:t>oraz Portalu Funduszy Europejskich</w:t>
      </w:r>
      <w:r w:rsidR="00CA5ADD" w:rsidRPr="00087344">
        <w:rPr>
          <w:rFonts w:ascii="Arial" w:hAnsi="Arial" w:cs="Arial"/>
          <w:sz w:val="18"/>
          <w:szCs w:val="18"/>
        </w:rPr>
        <w:t>:</w:t>
      </w:r>
      <w:r w:rsidRPr="00087344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4B6CF3" w:rsidRPr="00087344">
        <w:rPr>
          <w:rFonts w:ascii="Arial" w:hAnsi="Arial" w:cs="Arial"/>
          <w:sz w:val="18"/>
          <w:szCs w:val="18"/>
        </w:rPr>
        <w:t>.</w:t>
      </w:r>
    </w:p>
    <w:p w:rsidR="00FA28B4" w:rsidRPr="00087344" w:rsidRDefault="00186682" w:rsidP="00D35BE0">
      <w:pPr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>Pełna dokumentacja</w:t>
      </w:r>
      <w:r w:rsidR="00CA5ADD" w:rsidRPr="00087344">
        <w:rPr>
          <w:rFonts w:ascii="Arial" w:hAnsi="Arial" w:cs="Arial"/>
          <w:sz w:val="18"/>
          <w:szCs w:val="18"/>
        </w:rPr>
        <w:t xml:space="preserve"> związana z konkursem nr</w:t>
      </w:r>
      <w:r w:rsidR="00CA5ADD" w:rsidRPr="00087344">
        <w:rPr>
          <w:rFonts w:ascii="Arial" w:hAnsi="Arial" w:cs="Arial"/>
          <w:b/>
          <w:bCs/>
          <w:sz w:val="18"/>
          <w:szCs w:val="18"/>
        </w:rPr>
        <w:t xml:space="preserve"> </w:t>
      </w:r>
      <w:r w:rsidR="00E64FD8" w:rsidRPr="00087344">
        <w:rPr>
          <w:rFonts w:ascii="Arial" w:hAnsi="Arial" w:cs="Arial"/>
          <w:bCs/>
          <w:sz w:val="18"/>
          <w:szCs w:val="18"/>
        </w:rPr>
        <w:t>RPWM.</w:t>
      </w:r>
      <w:r w:rsidR="00B16A2E" w:rsidRPr="00087344">
        <w:rPr>
          <w:rFonts w:ascii="Arial" w:hAnsi="Arial" w:cs="Arial"/>
          <w:bCs/>
          <w:sz w:val="18"/>
          <w:szCs w:val="18"/>
        </w:rPr>
        <w:t>0</w:t>
      </w:r>
      <w:r w:rsidR="00B67F2A" w:rsidRPr="00087344">
        <w:rPr>
          <w:rFonts w:ascii="Arial" w:hAnsi="Arial" w:cs="Arial"/>
          <w:bCs/>
          <w:sz w:val="18"/>
          <w:szCs w:val="18"/>
        </w:rPr>
        <w:t>9</w:t>
      </w:r>
      <w:r w:rsidR="00B16A2E" w:rsidRPr="00087344">
        <w:rPr>
          <w:rFonts w:ascii="Arial" w:hAnsi="Arial" w:cs="Arial"/>
          <w:bCs/>
          <w:sz w:val="18"/>
          <w:szCs w:val="18"/>
        </w:rPr>
        <w:t>.0</w:t>
      </w:r>
      <w:r w:rsidR="00B67F2A" w:rsidRPr="00087344">
        <w:rPr>
          <w:rFonts w:ascii="Arial" w:hAnsi="Arial" w:cs="Arial"/>
          <w:bCs/>
          <w:sz w:val="18"/>
          <w:szCs w:val="18"/>
        </w:rPr>
        <w:t>3</w:t>
      </w:r>
      <w:r w:rsidR="009A65A0" w:rsidRPr="00087344">
        <w:rPr>
          <w:rFonts w:ascii="Arial" w:hAnsi="Arial" w:cs="Arial"/>
          <w:bCs/>
          <w:sz w:val="18"/>
          <w:szCs w:val="18"/>
        </w:rPr>
        <w:t>.0</w:t>
      </w:r>
      <w:r w:rsidR="00B67F2A" w:rsidRPr="00087344">
        <w:rPr>
          <w:rFonts w:ascii="Arial" w:hAnsi="Arial" w:cs="Arial"/>
          <w:bCs/>
          <w:sz w:val="18"/>
          <w:szCs w:val="18"/>
        </w:rPr>
        <w:t>4</w:t>
      </w:r>
      <w:r w:rsidR="00E64FD8" w:rsidRPr="00087344">
        <w:rPr>
          <w:rFonts w:ascii="Arial" w:hAnsi="Arial" w:cs="Arial"/>
          <w:bCs/>
          <w:sz w:val="18"/>
          <w:szCs w:val="18"/>
        </w:rPr>
        <w:t>-</w:t>
      </w:r>
      <w:r w:rsidR="00257609" w:rsidRPr="00087344">
        <w:rPr>
          <w:rFonts w:ascii="Arial" w:hAnsi="Arial" w:cs="Arial"/>
          <w:bCs/>
          <w:sz w:val="18"/>
          <w:szCs w:val="18"/>
        </w:rPr>
        <w:t>IZ.</w:t>
      </w:r>
      <w:r w:rsidR="00B94F75" w:rsidRPr="00087344">
        <w:rPr>
          <w:rFonts w:ascii="Arial" w:hAnsi="Arial" w:cs="Arial"/>
          <w:bCs/>
          <w:sz w:val="18"/>
          <w:szCs w:val="18"/>
        </w:rPr>
        <w:t>00-28-00</w:t>
      </w:r>
      <w:r w:rsidR="00B67F2A" w:rsidRPr="00087344">
        <w:rPr>
          <w:rFonts w:ascii="Arial" w:hAnsi="Arial" w:cs="Arial"/>
          <w:bCs/>
          <w:sz w:val="18"/>
          <w:szCs w:val="18"/>
        </w:rPr>
        <w:t>1</w:t>
      </w:r>
      <w:r w:rsidR="00B94F75" w:rsidRPr="00087344">
        <w:rPr>
          <w:rFonts w:ascii="Arial" w:hAnsi="Arial" w:cs="Arial"/>
          <w:bCs/>
          <w:sz w:val="18"/>
          <w:szCs w:val="18"/>
        </w:rPr>
        <w:t>/17</w:t>
      </w:r>
      <w:r w:rsidRPr="00087344">
        <w:rPr>
          <w:rFonts w:ascii="Arial" w:hAnsi="Arial" w:cs="Arial"/>
          <w:sz w:val="18"/>
          <w:szCs w:val="18"/>
        </w:rPr>
        <w:t xml:space="preserve"> znajduje</w:t>
      </w:r>
      <w:r w:rsidR="00EB34ED" w:rsidRPr="00087344">
        <w:rPr>
          <w:rFonts w:ascii="Arial" w:hAnsi="Arial" w:cs="Arial"/>
          <w:sz w:val="18"/>
          <w:szCs w:val="18"/>
        </w:rPr>
        <w:t xml:space="preserve"> się na stronie internetowej Programu</w:t>
      </w:r>
      <w:r w:rsidR="00CA5ADD" w:rsidRPr="00087344">
        <w:rPr>
          <w:rFonts w:ascii="Arial" w:hAnsi="Arial" w:cs="Arial"/>
          <w:sz w:val="18"/>
          <w:szCs w:val="18"/>
        </w:rPr>
        <w:t>:</w:t>
      </w:r>
      <w:r w:rsidR="00EB34ED" w:rsidRPr="00087344">
        <w:rPr>
          <w:rFonts w:ascii="Arial" w:hAnsi="Arial" w:cs="Arial"/>
          <w:sz w:val="18"/>
          <w:szCs w:val="18"/>
        </w:rPr>
        <w:t xml:space="preserve"> </w:t>
      </w:r>
      <w:r w:rsidR="00CA5ADD" w:rsidRPr="00087344">
        <w:rPr>
          <w:rFonts w:ascii="Arial" w:hAnsi="Arial" w:cs="Arial"/>
          <w:sz w:val="18"/>
          <w:szCs w:val="18"/>
        </w:rPr>
        <w:t>www.rpo.warmia.mazury.pl</w:t>
      </w:r>
      <w:r w:rsidR="000E42E7" w:rsidRPr="00087344">
        <w:rPr>
          <w:rFonts w:ascii="Arial" w:hAnsi="Arial" w:cs="Arial"/>
          <w:sz w:val="18"/>
          <w:szCs w:val="18"/>
        </w:rPr>
        <w:t xml:space="preserve"> </w:t>
      </w:r>
      <w:r w:rsidR="00574F0E" w:rsidRPr="00087344">
        <w:rPr>
          <w:rFonts w:ascii="Arial" w:hAnsi="Arial" w:cs="Arial"/>
          <w:sz w:val="18"/>
          <w:szCs w:val="18"/>
        </w:rPr>
        <w:t>oraz Portalu Funduszy Europejskich</w:t>
      </w:r>
      <w:r w:rsidR="00CA5ADD" w:rsidRPr="00087344">
        <w:rPr>
          <w:rFonts w:ascii="Arial" w:hAnsi="Arial" w:cs="Arial"/>
          <w:sz w:val="18"/>
          <w:szCs w:val="18"/>
        </w:rPr>
        <w:t>:</w:t>
      </w:r>
      <w:r w:rsidR="00AE4385" w:rsidRPr="00087344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0541A"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0E42E7" w:rsidRPr="00087344">
        <w:rPr>
          <w:rFonts w:ascii="Arial" w:hAnsi="Arial" w:cs="Arial"/>
          <w:sz w:val="18"/>
          <w:szCs w:val="18"/>
        </w:rPr>
        <w:t>.</w:t>
      </w:r>
    </w:p>
    <w:sectPr w:rsidR="00FA28B4" w:rsidRPr="00087344" w:rsidSect="00666068">
      <w:headerReference w:type="first" r:id="rId12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AF" w:rsidRDefault="00E54DAF">
      <w:r>
        <w:separator/>
      </w:r>
    </w:p>
  </w:endnote>
  <w:endnote w:type="continuationSeparator" w:id="0">
    <w:p w:rsidR="00E54DAF" w:rsidRDefault="00E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AF" w:rsidRDefault="00E54DAF">
      <w:r>
        <w:separator/>
      </w:r>
    </w:p>
  </w:footnote>
  <w:footnote w:type="continuationSeparator" w:id="0">
    <w:p w:rsidR="00E54DAF" w:rsidRDefault="00E54DAF">
      <w:r>
        <w:continuationSeparator/>
      </w:r>
    </w:p>
  </w:footnote>
  <w:footnote w:id="1">
    <w:p w:rsidR="007636A4" w:rsidRPr="00FC1822" w:rsidRDefault="007636A4" w:rsidP="0012208C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</w:t>
      </w:r>
      <w:r w:rsidR="007A2545" w:rsidRPr="007A2545">
        <w:rPr>
          <w:rFonts w:ascii="Arial" w:hAnsi="Arial" w:cs="Arial"/>
          <w:color w:val="000000" w:themeColor="text1"/>
          <w:sz w:val="16"/>
          <w:szCs w:val="16"/>
        </w:rPr>
        <w:t xml:space="preserve">, tj. </w:t>
      </w:r>
      <w:r w:rsidR="00ED7651">
        <w:rPr>
          <w:rFonts w:ascii="Arial" w:hAnsi="Arial" w:cs="Arial"/>
          <w:color w:val="000000" w:themeColor="text1"/>
          <w:sz w:val="16"/>
          <w:szCs w:val="16"/>
        </w:rPr>
        <w:t>30.01</w:t>
      </w:r>
      <w:r w:rsidR="00CF7AEB" w:rsidRPr="00C22F26">
        <w:rPr>
          <w:rFonts w:ascii="Arial" w:hAnsi="Arial" w:cs="Arial"/>
          <w:color w:val="262626"/>
          <w:sz w:val="16"/>
          <w:szCs w:val="16"/>
        </w:rPr>
        <w:t>.201</w:t>
      </w:r>
      <w:r w:rsidR="00ED7651">
        <w:rPr>
          <w:rFonts w:ascii="Arial" w:hAnsi="Arial" w:cs="Arial"/>
          <w:color w:val="262626"/>
          <w:sz w:val="16"/>
          <w:szCs w:val="16"/>
        </w:rPr>
        <w:t>7</w:t>
      </w:r>
      <w:r w:rsidR="00CF7AEB" w:rsidRPr="00C22F26">
        <w:rPr>
          <w:rFonts w:ascii="Arial" w:hAnsi="Arial" w:cs="Arial"/>
          <w:color w:val="262626"/>
          <w:sz w:val="16"/>
          <w:szCs w:val="16"/>
        </w:rPr>
        <w:t xml:space="preserve"> r., gdzie 1 EUR =  4,</w:t>
      </w:r>
      <w:r w:rsidR="00ED7651">
        <w:rPr>
          <w:rFonts w:ascii="Arial" w:hAnsi="Arial" w:cs="Arial"/>
          <w:color w:val="262626"/>
          <w:sz w:val="16"/>
          <w:szCs w:val="16"/>
        </w:rPr>
        <w:t>3310</w:t>
      </w:r>
      <w:r w:rsidR="00CF7AEB" w:rsidRPr="00C22F26">
        <w:rPr>
          <w:rFonts w:ascii="Arial" w:hAnsi="Arial" w:cs="Arial"/>
          <w:color w:val="262626"/>
          <w:sz w:val="16"/>
          <w:szCs w:val="16"/>
        </w:rPr>
        <w:t xml:space="preserve"> PLN</w:t>
      </w:r>
      <w:r w:rsidR="007A2545" w:rsidRPr="007A2545">
        <w:rPr>
          <w:rFonts w:ascii="Arial" w:hAnsi="Arial" w:cs="Arial"/>
          <w:color w:val="000000" w:themeColor="text1"/>
          <w:sz w:val="16"/>
          <w:szCs w:val="16"/>
        </w:rPr>
        <w:t>. Z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7636A4" w:rsidRDefault="007636A4" w:rsidP="001220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A4" w:rsidRDefault="007636A4"/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7636A4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7636A4" w:rsidRPr="00DD3974" w:rsidRDefault="007636A4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7636A4" w:rsidRPr="00DD3974" w:rsidRDefault="007636A4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7636A4" w:rsidRPr="00DD3974" w:rsidRDefault="007636A4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36A4" w:rsidRDefault="00763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9DB"/>
    <w:multiLevelType w:val="hybridMultilevel"/>
    <w:tmpl w:val="B4A007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925F4"/>
    <w:multiLevelType w:val="hybridMultilevel"/>
    <w:tmpl w:val="5294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268"/>
    <w:multiLevelType w:val="hybridMultilevel"/>
    <w:tmpl w:val="8D383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A4F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B43B4"/>
    <w:multiLevelType w:val="hybridMultilevel"/>
    <w:tmpl w:val="6A0C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35FF4"/>
    <w:multiLevelType w:val="hybridMultilevel"/>
    <w:tmpl w:val="97263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946E7"/>
    <w:multiLevelType w:val="hybridMultilevel"/>
    <w:tmpl w:val="891E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D0D21"/>
    <w:multiLevelType w:val="multilevel"/>
    <w:tmpl w:val="9D4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242C6B"/>
    <w:multiLevelType w:val="hybridMultilevel"/>
    <w:tmpl w:val="11681D6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DA231DD"/>
    <w:multiLevelType w:val="hybridMultilevel"/>
    <w:tmpl w:val="599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951"/>
    <w:multiLevelType w:val="hybridMultilevel"/>
    <w:tmpl w:val="F34C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C7CF0"/>
    <w:multiLevelType w:val="hybridMultilevel"/>
    <w:tmpl w:val="AE101546"/>
    <w:lvl w:ilvl="0" w:tplc="70E69C6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D2F61"/>
    <w:multiLevelType w:val="hybridMultilevel"/>
    <w:tmpl w:val="CAFCC6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80A68"/>
    <w:multiLevelType w:val="hybridMultilevel"/>
    <w:tmpl w:val="60143D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5691926"/>
    <w:multiLevelType w:val="hybridMultilevel"/>
    <w:tmpl w:val="6ACC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A6D12"/>
    <w:multiLevelType w:val="hybridMultilevel"/>
    <w:tmpl w:val="357E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46CB7"/>
    <w:multiLevelType w:val="hybridMultilevel"/>
    <w:tmpl w:val="E86865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E1C45"/>
    <w:multiLevelType w:val="hybridMultilevel"/>
    <w:tmpl w:val="970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D5772"/>
    <w:multiLevelType w:val="multilevel"/>
    <w:tmpl w:val="EA7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7A57B2"/>
    <w:multiLevelType w:val="hybridMultilevel"/>
    <w:tmpl w:val="01209D46"/>
    <w:lvl w:ilvl="0" w:tplc="8D383750">
      <w:start w:val="1"/>
      <w:numFmt w:val="bullet"/>
      <w:lvlText w:val=""/>
      <w:lvlJc w:val="left"/>
      <w:pPr>
        <w:tabs>
          <w:tab w:val="num" w:pos="57"/>
        </w:tabs>
        <w:ind w:left="397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7A2C"/>
    <w:multiLevelType w:val="hybridMultilevel"/>
    <w:tmpl w:val="7A32384A"/>
    <w:lvl w:ilvl="0" w:tplc="7BC0D72E">
      <w:start w:val="1"/>
      <w:numFmt w:val="bullet"/>
      <w:lvlText w:val="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195A30"/>
    <w:multiLevelType w:val="hybridMultilevel"/>
    <w:tmpl w:val="5274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27781"/>
    <w:multiLevelType w:val="hybridMultilevel"/>
    <w:tmpl w:val="125A7F92"/>
    <w:lvl w:ilvl="0" w:tplc="699E6B7C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  <w:u w:val="none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F6615B"/>
    <w:multiLevelType w:val="hybridMultilevel"/>
    <w:tmpl w:val="52FAA47E"/>
    <w:lvl w:ilvl="0" w:tplc="B02C109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928C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E87349"/>
    <w:multiLevelType w:val="hybridMultilevel"/>
    <w:tmpl w:val="0AEA1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6F6131"/>
    <w:multiLevelType w:val="hybridMultilevel"/>
    <w:tmpl w:val="A2646994"/>
    <w:lvl w:ilvl="0" w:tplc="CC383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0A7777"/>
    <w:multiLevelType w:val="hybridMultilevel"/>
    <w:tmpl w:val="E6EC9AEA"/>
    <w:lvl w:ilvl="0" w:tplc="FFFFFFFF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7180D104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30" w15:restartNumberingAfterBreak="0">
    <w:nsid w:val="4B041347"/>
    <w:multiLevelType w:val="hybridMultilevel"/>
    <w:tmpl w:val="86D298BC"/>
    <w:lvl w:ilvl="0" w:tplc="0415000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68E494C"/>
    <w:multiLevelType w:val="hybridMultilevel"/>
    <w:tmpl w:val="73E8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006B8"/>
    <w:multiLevelType w:val="hybridMultilevel"/>
    <w:tmpl w:val="D5385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D66AEF"/>
    <w:multiLevelType w:val="hybridMultilevel"/>
    <w:tmpl w:val="6DAA9E82"/>
    <w:lvl w:ilvl="0" w:tplc="787E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20232"/>
    <w:multiLevelType w:val="hybridMultilevel"/>
    <w:tmpl w:val="C040E27C"/>
    <w:lvl w:ilvl="0" w:tplc="50C4D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A4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74B8B"/>
    <w:multiLevelType w:val="hybridMultilevel"/>
    <w:tmpl w:val="B71C4FB8"/>
    <w:lvl w:ilvl="0" w:tplc="A630181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5A5224"/>
    <w:multiLevelType w:val="hybridMultilevel"/>
    <w:tmpl w:val="094C05AA"/>
    <w:lvl w:ilvl="0" w:tplc="A1B64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05D9E"/>
    <w:multiLevelType w:val="hybridMultilevel"/>
    <w:tmpl w:val="0B2A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75D06"/>
    <w:multiLevelType w:val="hybridMultilevel"/>
    <w:tmpl w:val="FB40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535D4"/>
    <w:multiLevelType w:val="hybridMultilevel"/>
    <w:tmpl w:val="9D926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306EDD"/>
    <w:multiLevelType w:val="hybridMultilevel"/>
    <w:tmpl w:val="8A5452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763EA6"/>
    <w:multiLevelType w:val="hybridMultilevel"/>
    <w:tmpl w:val="69D0F288"/>
    <w:lvl w:ilvl="0" w:tplc="CDF60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D4E7C"/>
    <w:multiLevelType w:val="hybridMultilevel"/>
    <w:tmpl w:val="748A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</w:num>
  <w:num w:numId="8">
    <w:abstractNumId w:val="29"/>
  </w:num>
  <w:num w:numId="9">
    <w:abstractNumId w:val="41"/>
  </w:num>
  <w:num w:numId="10">
    <w:abstractNumId w:val="18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1"/>
  </w:num>
  <w:num w:numId="14">
    <w:abstractNumId w:val="26"/>
  </w:num>
  <w:num w:numId="15">
    <w:abstractNumId w:val="36"/>
  </w:num>
  <w:num w:numId="16">
    <w:abstractNumId w:val="20"/>
  </w:num>
  <w:num w:numId="17">
    <w:abstractNumId w:val="7"/>
  </w:num>
  <w:num w:numId="18">
    <w:abstractNumId w:val="5"/>
  </w:num>
  <w:num w:numId="19">
    <w:abstractNumId w:val="37"/>
  </w:num>
  <w:num w:numId="20">
    <w:abstractNumId w:val="34"/>
  </w:num>
  <w:num w:numId="21">
    <w:abstractNumId w:val="16"/>
  </w:num>
  <w:num w:numId="22">
    <w:abstractNumId w:val="24"/>
  </w:num>
  <w:num w:numId="23">
    <w:abstractNumId w:val="4"/>
  </w:num>
  <w:num w:numId="24">
    <w:abstractNumId w:val="40"/>
  </w:num>
  <w:num w:numId="25">
    <w:abstractNumId w:val="1"/>
  </w:num>
  <w:num w:numId="26">
    <w:abstractNumId w:val="19"/>
  </w:num>
  <w:num w:numId="27">
    <w:abstractNumId w:val="11"/>
  </w:num>
  <w:num w:numId="28">
    <w:abstractNumId w:val="23"/>
  </w:num>
  <w:num w:numId="29">
    <w:abstractNumId w:val="9"/>
  </w:num>
  <w:num w:numId="30">
    <w:abstractNumId w:val="0"/>
  </w:num>
  <w:num w:numId="31">
    <w:abstractNumId w:val="21"/>
  </w:num>
  <w:num w:numId="32">
    <w:abstractNumId w:val="32"/>
  </w:num>
  <w:num w:numId="33">
    <w:abstractNumId w:val="27"/>
  </w:num>
  <w:num w:numId="34">
    <w:abstractNumId w:val="46"/>
  </w:num>
  <w:num w:numId="35">
    <w:abstractNumId w:val="30"/>
  </w:num>
  <w:num w:numId="36">
    <w:abstractNumId w:val="39"/>
  </w:num>
  <w:num w:numId="37">
    <w:abstractNumId w:val="13"/>
  </w:num>
  <w:num w:numId="38">
    <w:abstractNumId w:val="12"/>
  </w:num>
  <w:num w:numId="39">
    <w:abstractNumId w:val="17"/>
  </w:num>
  <w:num w:numId="40">
    <w:abstractNumId w:val="43"/>
  </w:num>
  <w:num w:numId="41">
    <w:abstractNumId w:val="3"/>
  </w:num>
  <w:num w:numId="42">
    <w:abstractNumId w:val="42"/>
  </w:num>
  <w:num w:numId="43">
    <w:abstractNumId w:val="10"/>
  </w:num>
  <w:num w:numId="44">
    <w:abstractNumId w:val="6"/>
  </w:num>
  <w:num w:numId="45">
    <w:abstractNumId w:val="38"/>
  </w:num>
  <w:num w:numId="46">
    <w:abstractNumId w:val="45"/>
  </w:num>
  <w:num w:numId="47">
    <w:abstractNumId w:val="14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1F"/>
    <w:rsid w:val="00000DA4"/>
    <w:rsid w:val="00001E91"/>
    <w:rsid w:val="00002734"/>
    <w:rsid w:val="0000492D"/>
    <w:rsid w:val="00007AD6"/>
    <w:rsid w:val="00010C6C"/>
    <w:rsid w:val="00011F8E"/>
    <w:rsid w:val="00012CF2"/>
    <w:rsid w:val="00014CE1"/>
    <w:rsid w:val="00014D10"/>
    <w:rsid w:val="00015339"/>
    <w:rsid w:val="00015EF5"/>
    <w:rsid w:val="00031391"/>
    <w:rsid w:val="00037003"/>
    <w:rsid w:val="00043194"/>
    <w:rsid w:val="000455FE"/>
    <w:rsid w:val="00045C93"/>
    <w:rsid w:val="000536AC"/>
    <w:rsid w:val="0005378D"/>
    <w:rsid w:val="00053BF8"/>
    <w:rsid w:val="00057796"/>
    <w:rsid w:val="0006788E"/>
    <w:rsid w:val="000837AA"/>
    <w:rsid w:val="000866FC"/>
    <w:rsid w:val="00087344"/>
    <w:rsid w:val="00087F71"/>
    <w:rsid w:val="000938F3"/>
    <w:rsid w:val="000A1CC7"/>
    <w:rsid w:val="000A4400"/>
    <w:rsid w:val="000A5E97"/>
    <w:rsid w:val="000A6B8B"/>
    <w:rsid w:val="000A6E46"/>
    <w:rsid w:val="000B5B11"/>
    <w:rsid w:val="000B6FA4"/>
    <w:rsid w:val="000C02D4"/>
    <w:rsid w:val="000C3B9A"/>
    <w:rsid w:val="000C4A7B"/>
    <w:rsid w:val="000D08EA"/>
    <w:rsid w:val="000D4635"/>
    <w:rsid w:val="000D4C49"/>
    <w:rsid w:val="000D50AD"/>
    <w:rsid w:val="000D5813"/>
    <w:rsid w:val="000E3819"/>
    <w:rsid w:val="000E42E7"/>
    <w:rsid w:val="000F103A"/>
    <w:rsid w:val="000F20BC"/>
    <w:rsid w:val="000F2716"/>
    <w:rsid w:val="000F2816"/>
    <w:rsid w:val="000F693D"/>
    <w:rsid w:val="000F6C44"/>
    <w:rsid w:val="000F7143"/>
    <w:rsid w:val="001007EC"/>
    <w:rsid w:val="00100CFC"/>
    <w:rsid w:val="00103979"/>
    <w:rsid w:val="00104EF4"/>
    <w:rsid w:val="0010541A"/>
    <w:rsid w:val="00113F3D"/>
    <w:rsid w:val="00114780"/>
    <w:rsid w:val="0012208C"/>
    <w:rsid w:val="00123618"/>
    <w:rsid w:val="00125A1F"/>
    <w:rsid w:val="00126304"/>
    <w:rsid w:val="001326FD"/>
    <w:rsid w:val="0013372C"/>
    <w:rsid w:val="00136EA6"/>
    <w:rsid w:val="00137376"/>
    <w:rsid w:val="00143E4B"/>
    <w:rsid w:val="001474FE"/>
    <w:rsid w:val="001477FC"/>
    <w:rsid w:val="00147D43"/>
    <w:rsid w:val="00150299"/>
    <w:rsid w:val="00152840"/>
    <w:rsid w:val="00152CEA"/>
    <w:rsid w:val="0015300B"/>
    <w:rsid w:val="001530CE"/>
    <w:rsid w:val="00154234"/>
    <w:rsid w:val="001543AB"/>
    <w:rsid w:val="001550DF"/>
    <w:rsid w:val="001553A2"/>
    <w:rsid w:val="0015687E"/>
    <w:rsid w:val="001613BD"/>
    <w:rsid w:val="00161FD2"/>
    <w:rsid w:val="00163AA4"/>
    <w:rsid w:val="00164F2D"/>
    <w:rsid w:val="00167ED2"/>
    <w:rsid w:val="00172B35"/>
    <w:rsid w:val="001769AA"/>
    <w:rsid w:val="00182DEC"/>
    <w:rsid w:val="00186682"/>
    <w:rsid w:val="00186A3D"/>
    <w:rsid w:val="00187287"/>
    <w:rsid w:val="00191FC1"/>
    <w:rsid w:val="00193B0E"/>
    <w:rsid w:val="001A1DB0"/>
    <w:rsid w:val="001A215C"/>
    <w:rsid w:val="001A2DD2"/>
    <w:rsid w:val="001A5D1A"/>
    <w:rsid w:val="001A7632"/>
    <w:rsid w:val="001A784C"/>
    <w:rsid w:val="001A79BA"/>
    <w:rsid w:val="001A7CEA"/>
    <w:rsid w:val="001B01E0"/>
    <w:rsid w:val="001B0A1D"/>
    <w:rsid w:val="001B1365"/>
    <w:rsid w:val="001B1BC5"/>
    <w:rsid w:val="001B4A7A"/>
    <w:rsid w:val="001C2C4C"/>
    <w:rsid w:val="001C30D5"/>
    <w:rsid w:val="001C3165"/>
    <w:rsid w:val="001C35EF"/>
    <w:rsid w:val="001E2002"/>
    <w:rsid w:val="001E3B80"/>
    <w:rsid w:val="002031D5"/>
    <w:rsid w:val="0020565C"/>
    <w:rsid w:val="002079CB"/>
    <w:rsid w:val="00210FD3"/>
    <w:rsid w:val="00213202"/>
    <w:rsid w:val="00214069"/>
    <w:rsid w:val="00215410"/>
    <w:rsid w:val="002237E2"/>
    <w:rsid w:val="002345A8"/>
    <w:rsid w:val="00243B28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1541"/>
    <w:rsid w:val="00271F0C"/>
    <w:rsid w:val="00280A8E"/>
    <w:rsid w:val="00283FFB"/>
    <w:rsid w:val="002910E7"/>
    <w:rsid w:val="00294008"/>
    <w:rsid w:val="00297339"/>
    <w:rsid w:val="002A060F"/>
    <w:rsid w:val="002B377C"/>
    <w:rsid w:val="002B38EA"/>
    <w:rsid w:val="002B39C0"/>
    <w:rsid w:val="002B59B9"/>
    <w:rsid w:val="002C1B7F"/>
    <w:rsid w:val="002C238B"/>
    <w:rsid w:val="002C26D2"/>
    <w:rsid w:val="002C28B3"/>
    <w:rsid w:val="002C507B"/>
    <w:rsid w:val="002C752E"/>
    <w:rsid w:val="002D1295"/>
    <w:rsid w:val="002E0EEB"/>
    <w:rsid w:val="002E5427"/>
    <w:rsid w:val="002E73D1"/>
    <w:rsid w:val="002F0527"/>
    <w:rsid w:val="002F1534"/>
    <w:rsid w:val="002F56C4"/>
    <w:rsid w:val="002F73CD"/>
    <w:rsid w:val="002F7767"/>
    <w:rsid w:val="00302E8B"/>
    <w:rsid w:val="00303FDA"/>
    <w:rsid w:val="00310A8D"/>
    <w:rsid w:val="00314F15"/>
    <w:rsid w:val="00317B21"/>
    <w:rsid w:val="00324C52"/>
    <w:rsid w:val="00327B7C"/>
    <w:rsid w:val="00327C29"/>
    <w:rsid w:val="00333E9A"/>
    <w:rsid w:val="00336180"/>
    <w:rsid w:val="00340FAC"/>
    <w:rsid w:val="00344502"/>
    <w:rsid w:val="00355C0E"/>
    <w:rsid w:val="00355DE5"/>
    <w:rsid w:val="0035604B"/>
    <w:rsid w:val="00357184"/>
    <w:rsid w:val="00366365"/>
    <w:rsid w:val="003663C7"/>
    <w:rsid w:val="00373907"/>
    <w:rsid w:val="00374D36"/>
    <w:rsid w:val="003759F5"/>
    <w:rsid w:val="00380AD2"/>
    <w:rsid w:val="0038177F"/>
    <w:rsid w:val="003843AF"/>
    <w:rsid w:val="00385B66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7672"/>
    <w:rsid w:val="003D19F0"/>
    <w:rsid w:val="003D559B"/>
    <w:rsid w:val="003D60B0"/>
    <w:rsid w:val="003D66C7"/>
    <w:rsid w:val="003E267D"/>
    <w:rsid w:val="003E29A9"/>
    <w:rsid w:val="003E4F63"/>
    <w:rsid w:val="003E5A9F"/>
    <w:rsid w:val="003E6269"/>
    <w:rsid w:val="003E674B"/>
    <w:rsid w:val="003F20F7"/>
    <w:rsid w:val="003F708F"/>
    <w:rsid w:val="004007BD"/>
    <w:rsid w:val="004042FC"/>
    <w:rsid w:val="00404BD5"/>
    <w:rsid w:val="00407429"/>
    <w:rsid w:val="00411946"/>
    <w:rsid w:val="0042066F"/>
    <w:rsid w:val="00420F8B"/>
    <w:rsid w:val="00421BD5"/>
    <w:rsid w:val="00423162"/>
    <w:rsid w:val="00423A82"/>
    <w:rsid w:val="004249C8"/>
    <w:rsid w:val="004503F5"/>
    <w:rsid w:val="0046055F"/>
    <w:rsid w:val="00463630"/>
    <w:rsid w:val="004659A7"/>
    <w:rsid w:val="00474F73"/>
    <w:rsid w:val="0048319E"/>
    <w:rsid w:val="004842BE"/>
    <w:rsid w:val="00490EFC"/>
    <w:rsid w:val="00491AC7"/>
    <w:rsid w:val="00496AA8"/>
    <w:rsid w:val="00496EAA"/>
    <w:rsid w:val="004A2522"/>
    <w:rsid w:val="004A51F0"/>
    <w:rsid w:val="004B2B8C"/>
    <w:rsid w:val="004B6087"/>
    <w:rsid w:val="004B6CF3"/>
    <w:rsid w:val="004C0240"/>
    <w:rsid w:val="004C175D"/>
    <w:rsid w:val="004C3AA7"/>
    <w:rsid w:val="004D17B1"/>
    <w:rsid w:val="004E1D86"/>
    <w:rsid w:val="004E3082"/>
    <w:rsid w:val="004E39AE"/>
    <w:rsid w:val="004E5E10"/>
    <w:rsid w:val="004F46A6"/>
    <w:rsid w:val="004F65AD"/>
    <w:rsid w:val="00500F60"/>
    <w:rsid w:val="0051196F"/>
    <w:rsid w:val="00512803"/>
    <w:rsid w:val="0051283C"/>
    <w:rsid w:val="00520E87"/>
    <w:rsid w:val="00522479"/>
    <w:rsid w:val="00523BAA"/>
    <w:rsid w:val="005278FC"/>
    <w:rsid w:val="00530059"/>
    <w:rsid w:val="00531C21"/>
    <w:rsid w:val="00536998"/>
    <w:rsid w:val="00537ED7"/>
    <w:rsid w:val="00543BAE"/>
    <w:rsid w:val="00547322"/>
    <w:rsid w:val="0055178D"/>
    <w:rsid w:val="00556E2C"/>
    <w:rsid w:val="005659DD"/>
    <w:rsid w:val="00570117"/>
    <w:rsid w:val="0057190F"/>
    <w:rsid w:val="00574F0E"/>
    <w:rsid w:val="005808F1"/>
    <w:rsid w:val="00584C84"/>
    <w:rsid w:val="005863CD"/>
    <w:rsid w:val="00591C08"/>
    <w:rsid w:val="00591E7F"/>
    <w:rsid w:val="005A5101"/>
    <w:rsid w:val="005B22FA"/>
    <w:rsid w:val="005C23F2"/>
    <w:rsid w:val="005C5E36"/>
    <w:rsid w:val="005D17EB"/>
    <w:rsid w:val="005D7828"/>
    <w:rsid w:val="005E2B96"/>
    <w:rsid w:val="005E5B51"/>
    <w:rsid w:val="005F28F1"/>
    <w:rsid w:val="005F6E08"/>
    <w:rsid w:val="00600A33"/>
    <w:rsid w:val="00610A84"/>
    <w:rsid w:val="006134F9"/>
    <w:rsid w:val="00613537"/>
    <w:rsid w:val="006135AF"/>
    <w:rsid w:val="00613F01"/>
    <w:rsid w:val="0061644B"/>
    <w:rsid w:val="00617BD5"/>
    <w:rsid w:val="0062105B"/>
    <w:rsid w:val="00624D2E"/>
    <w:rsid w:val="00630AFC"/>
    <w:rsid w:val="00634BD9"/>
    <w:rsid w:val="00636B65"/>
    <w:rsid w:val="00646133"/>
    <w:rsid w:val="006534AF"/>
    <w:rsid w:val="00654983"/>
    <w:rsid w:val="0065584F"/>
    <w:rsid w:val="00656012"/>
    <w:rsid w:val="006614E9"/>
    <w:rsid w:val="00666068"/>
    <w:rsid w:val="00673E29"/>
    <w:rsid w:val="0068281F"/>
    <w:rsid w:val="00685CE1"/>
    <w:rsid w:val="006868D8"/>
    <w:rsid w:val="00686FCB"/>
    <w:rsid w:val="006948FB"/>
    <w:rsid w:val="006A089C"/>
    <w:rsid w:val="006A2029"/>
    <w:rsid w:val="006A2EB6"/>
    <w:rsid w:val="006A5AC0"/>
    <w:rsid w:val="006B565C"/>
    <w:rsid w:val="006B56E2"/>
    <w:rsid w:val="006B5F4E"/>
    <w:rsid w:val="006B6442"/>
    <w:rsid w:val="006C33BE"/>
    <w:rsid w:val="006C7FF5"/>
    <w:rsid w:val="006D00FF"/>
    <w:rsid w:val="006D2929"/>
    <w:rsid w:val="006D7709"/>
    <w:rsid w:val="006F1C4F"/>
    <w:rsid w:val="006F4514"/>
    <w:rsid w:val="006F54DB"/>
    <w:rsid w:val="006F5E44"/>
    <w:rsid w:val="006F7248"/>
    <w:rsid w:val="00700FC6"/>
    <w:rsid w:val="007056B9"/>
    <w:rsid w:val="007139E8"/>
    <w:rsid w:val="007139FA"/>
    <w:rsid w:val="007244EB"/>
    <w:rsid w:val="00724C2B"/>
    <w:rsid w:val="00727979"/>
    <w:rsid w:val="0073122C"/>
    <w:rsid w:val="00731949"/>
    <w:rsid w:val="007364B9"/>
    <w:rsid w:val="007401F6"/>
    <w:rsid w:val="00740531"/>
    <w:rsid w:val="007409C6"/>
    <w:rsid w:val="007512BC"/>
    <w:rsid w:val="0075396D"/>
    <w:rsid w:val="0075523C"/>
    <w:rsid w:val="0075565D"/>
    <w:rsid w:val="0076067C"/>
    <w:rsid w:val="007614E2"/>
    <w:rsid w:val="007636A4"/>
    <w:rsid w:val="0076376F"/>
    <w:rsid w:val="00773970"/>
    <w:rsid w:val="007766ED"/>
    <w:rsid w:val="00781936"/>
    <w:rsid w:val="007838AC"/>
    <w:rsid w:val="00784C09"/>
    <w:rsid w:val="00784FFC"/>
    <w:rsid w:val="00790439"/>
    <w:rsid w:val="00792E5F"/>
    <w:rsid w:val="00794418"/>
    <w:rsid w:val="00794590"/>
    <w:rsid w:val="00796678"/>
    <w:rsid w:val="00797956"/>
    <w:rsid w:val="007A0DEB"/>
    <w:rsid w:val="007A1AF7"/>
    <w:rsid w:val="007A1E66"/>
    <w:rsid w:val="007A2545"/>
    <w:rsid w:val="007A33FB"/>
    <w:rsid w:val="007B0F37"/>
    <w:rsid w:val="007C31AD"/>
    <w:rsid w:val="007D05DA"/>
    <w:rsid w:val="007D32D8"/>
    <w:rsid w:val="007E47E8"/>
    <w:rsid w:val="007E5B93"/>
    <w:rsid w:val="00800DF9"/>
    <w:rsid w:val="008037D5"/>
    <w:rsid w:val="00805A3C"/>
    <w:rsid w:val="00815F4B"/>
    <w:rsid w:val="008174A3"/>
    <w:rsid w:val="00821717"/>
    <w:rsid w:val="00824991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3CF1"/>
    <w:rsid w:val="0087535D"/>
    <w:rsid w:val="008763FE"/>
    <w:rsid w:val="0088037D"/>
    <w:rsid w:val="00882AE6"/>
    <w:rsid w:val="008845CE"/>
    <w:rsid w:val="008904A6"/>
    <w:rsid w:val="008922BA"/>
    <w:rsid w:val="00896C10"/>
    <w:rsid w:val="008A190E"/>
    <w:rsid w:val="008B08DA"/>
    <w:rsid w:val="008B50C1"/>
    <w:rsid w:val="008B6FB8"/>
    <w:rsid w:val="008C3E1C"/>
    <w:rsid w:val="008C4114"/>
    <w:rsid w:val="008C4F83"/>
    <w:rsid w:val="008C6775"/>
    <w:rsid w:val="008D1281"/>
    <w:rsid w:val="008D1505"/>
    <w:rsid w:val="008D1CFC"/>
    <w:rsid w:val="008D7F0B"/>
    <w:rsid w:val="008E3347"/>
    <w:rsid w:val="008E3861"/>
    <w:rsid w:val="008F15EC"/>
    <w:rsid w:val="00904418"/>
    <w:rsid w:val="00904C24"/>
    <w:rsid w:val="00907B03"/>
    <w:rsid w:val="00910581"/>
    <w:rsid w:val="0091626C"/>
    <w:rsid w:val="00925407"/>
    <w:rsid w:val="0092710A"/>
    <w:rsid w:val="00930610"/>
    <w:rsid w:val="009345A7"/>
    <w:rsid w:val="009346DF"/>
    <w:rsid w:val="00937094"/>
    <w:rsid w:val="009408A1"/>
    <w:rsid w:val="00943705"/>
    <w:rsid w:val="00946960"/>
    <w:rsid w:val="00947F45"/>
    <w:rsid w:val="00954441"/>
    <w:rsid w:val="009673E7"/>
    <w:rsid w:val="00970B47"/>
    <w:rsid w:val="00971D0E"/>
    <w:rsid w:val="009721D2"/>
    <w:rsid w:val="00972241"/>
    <w:rsid w:val="009820BB"/>
    <w:rsid w:val="00985511"/>
    <w:rsid w:val="00986EE3"/>
    <w:rsid w:val="00987F32"/>
    <w:rsid w:val="009924D2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F090D"/>
    <w:rsid w:val="009F16A3"/>
    <w:rsid w:val="009F366A"/>
    <w:rsid w:val="009F7DCC"/>
    <w:rsid w:val="00A03D41"/>
    <w:rsid w:val="00A12397"/>
    <w:rsid w:val="00A148C6"/>
    <w:rsid w:val="00A22532"/>
    <w:rsid w:val="00A24A83"/>
    <w:rsid w:val="00A25B16"/>
    <w:rsid w:val="00A27BF7"/>
    <w:rsid w:val="00A3192E"/>
    <w:rsid w:val="00A319E5"/>
    <w:rsid w:val="00A31E5B"/>
    <w:rsid w:val="00A40B9F"/>
    <w:rsid w:val="00A40D2A"/>
    <w:rsid w:val="00A42814"/>
    <w:rsid w:val="00A4753F"/>
    <w:rsid w:val="00A52C3F"/>
    <w:rsid w:val="00A53D05"/>
    <w:rsid w:val="00A54C15"/>
    <w:rsid w:val="00A61354"/>
    <w:rsid w:val="00A637F7"/>
    <w:rsid w:val="00A63AAC"/>
    <w:rsid w:val="00A739A4"/>
    <w:rsid w:val="00A753A8"/>
    <w:rsid w:val="00A75BCA"/>
    <w:rsid w:val="00A77E4E"/>
    <w:rsid w:val="00A84F53"/>
    <w:rsid w:val="00A875CD"/>
    <w:rsid w:val="00A92254"/>
    <w:rsid w:val="00A92DB8"/>
    <w:rsid w:val="00A9400D"/>
    <w:rsid w:val="00AA02B4"/>
    <w:rsid w:val="00AA1705"/>
    <w:rsid w:val="00AA3074"/>
    <w:rsid w:val="00AA56C2"/>
    <w:rsid w:val="00AA6850"/>
    <w:rsid w:val="00AB10DF"/>
    <w:rsid w:val="00AB1D0B"/>
    <w:rsid w:val="00AB726E"/>
    <w:rsid w:val="00AC2ECF"/>
    <w:rsid w:val="00AC7A8B"/>
    <w:rsid w:val="00AD03EF"/>
    <w:rsid w:val="00AD3310"/>
    <w:rsid w:val="00AD74FD"/>
    <w:rsid w:val="00AE3235"/>
    <w:rsid w:val="00AE4385"/>
    <w:rsid w:val="00AE506B"/>
    <w:rsid w:val="00AE5413"/>
    <w:rsid w:val="00AF23E5"/>
    <w:rsid w:val="00B00E23"/>
    <w:rsid w:val="00B030E0"/>
    <w:rsid w:val="00B030F3"/>
    <w:rsid w:val="00B0685E"/>
    <w:rsid w:val="00B0770D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C2F"/>
    <w:rsid w:val="00B54763"/>
    <w:rsid w:val="00B62A09"/>
    <w:rsid w:val="00B67F2A"/>
    <w:rsid w:val="00B837EF"/>
    <w:rsid w:val="00B83A58"/>
    <w:rsid w:val="00B87EF9"/>
    <w:rsid w:val="00B94F75"/>
    <w:rsid w:val="00BA1AAB"/>
    <w:rsid w:val="00BA1F97"/>
    <w:rsid w:val="00BA289A"/>
    <w:rsid w:val="00BB0654"/>
    <w:rsid w:val="00BB346A"/>
    <w:rsid w:val="00BB6255"/>
    <w:rsid w:val="00BC107A"/>
    <w:rsid w:val="00BC764B"/>
    <w:rsid w:val="00BD110F"/>
    <w:rsid w:val="00BD3E27"/>
    <w:rsid w:val="00BE02E1"/>
    <w:rsid w:val="00BE1480"/>
    <w:rsid w:val="00BE2916"/>
    <w:rsid w:val="00BF0950"/>
    <w:rsid w:val="00BF1F3B"/>
    <w:rsid w:val="00C03673"/>
    <w:rsid w:val="00C04AE9"/>
    <w:rsid w:val="00C0677F"/>
    <w:rsid w:val="00C06A7A"/>
    <w:rsid w:val="00C10883"/>
    <w:rsid w:val="00C14AC4"/>
    <w:rsid w:val="00C23CA5"/>
    <w:rsid w:val="00C246C7"/>
    <w:rsid w:val="00C250A9"/>
    <w:rsid w:val="00C30160"/>
    <w:rsid w:val="00C34F18"/>
    <w:rsid w:val="00C3604E"/>
    <w:rsid w:val="00C44D6D"/>
    <w:rsid w:val="00C4532A"/>
    <w:rsid w:val="00C4546B"/>
    <w:rsid w:val="00C4547A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4FF6"/>
    <w:rsid w:val="00CA1C1C"/>
    <w:rsid w:val="00CA4930"/>
    <w:rsid w:val="00CA5ADD"/>
    <w:rsid w:val="00CA7BCC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618"/>
    <w:rsid w:val="00CD6FF3"/>
    <w:rsid w:val="00CE7028"/>
    <w:rsid w:val="00CF06B5"/>
    <w:rsid w:val="00CF11FA"/>
    <w:rsid w:val="00CF7AEB"/>
    <w:rsid w:val="00D00BD7"/>
    <w:rsid w:val="00D0165D"/>
    <w:rsid w:val="00D041C8"/>
    <w:rsid w:val="00D07715"/>
    <w:rsid w:val="00D11C46"/>
    <w:rsid w:val="00D1478C"/>
    <w:rsid w:val="00D15FB4"/>
    <w:rsid w:val="00D226E1"/>
    <w:rsid w:val="00D2475C"/>
    <w:rsid w:val="00D317B7"/>
    <w:rsid w:val="00D35BE0"/>
    <w:rsid w:val="00D365B8"/>
    <w:rsid w:val="00D37CB9"/>
    <w:rsid w:val="00D43DBB"/>
    <w:rsid w:val="00D514CF"/>
    <w:rsid w:val="00D547E1"/>
    <w:rsid w:val="00D57D85"/>
    <w:rsid w:val="00D70AE7"/>
    <w:rsid w:val="00D72009"/>
    <w:rsid w:val="00D74585"/>
    <w:rsid w:val="00D83F47"/>
    <w:rsid w:val="00D848AC"/>
    <w:rsid w:val="00D855A3"/>
    <w:rsid w:val="00D85D0B"/>
    <w:rsid w:val="00D90AC9"/>
    <w:rsid w:val="00D93C81"/>
    <w:rsid w:val="00DA0522"/>
    <w:rsid w:val="00DA7072"/>
    <w:rsid w:val="00DB1E9F"/>
    <w:rsid w:val="00DB7FF6"/>
    <w:rsid w:val="00DC0562"/>
    <w:rsid w:val="00DC15D8"/>
    <w:rsid w:val="00DD09E9"/>
    <w:rsid w:val="00DD3974"/>
    <w:rsid w:val="00DD4F1F"/>
    <w:rsid w:val="00DD621F"/>
    <w:rsid w:val="00DE00C5"/>
    <w:rsid w:val="00DE1A85"/>
    <w:rsid w:val="00DE67B0"/>
    <w:rsid w:val="00E037DB"/>
    <w:rsid w:val="00E03E90"/>
    <w:rsid w:val="00E14A08"/>
    <w:rsid w:val="00E2129E"/>
    <w:rsid w:val="00E2295E"/>
    <w:rsid w:val="00E279A3"/>
    <w:rsid w:val="00E30A7B"/>
    <w:rsid w:val="00E319C1"/>
    <w:rsid w:val="00E32477"/>
    <w:rsid w:val="00E42035"/>
    <w:rsid w:val="00E44345"/>
    <w:rsid w:val="00E448ED"/>
    <w:rsid w:val="00E46BA5"/>
    <w:rsid w:val="00E47A6B"/>
    <w:rsid w:val="00E47D48"/>
    <w:rsid w:val="00E5278D"/>
    <w:rsid w:val="00E533DC"/>
    <w:rsid w:val="00E545CA"/>
    <w:rsid w:val="00E54DAF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6282"/>
    <w:rsid w:val="00E97AF1"/>
    <w:rsid w:val="00EA1C4E"/>
    <w:rsid w:val="00EA45CE"/>
    <w:rsid w:val="00EB02DB"/>
    <w:rsid w:val="00EB0E49"/>
    <w:rsid w:val="00EB1500"/>
    <w:rsid w:val="00EB1E7B"/>
    <w:rsid w:val="00EB34ED"/>
    <w:rsid w:val="00EB359B"/>
    <w:rsid w:val="00EB3C3C"/>
    <w:rsid w:val="00EB4251"/>
    <w:rsid w:val="00EB4FF9"/>
    <w:rsid w:val="00EB51A3"/>
    <w:rsid w:val="00EC46AE"/>
    <w:rsid w:val="00ED7651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2370C"/>
    <w:rsid w:val="00F23F18"/>
    <w:rsid w:val="00F26EF9"/>
    <w:rsid w:val="00F36DE6"/>
    <w:rsid w:val="00F416D8"/>
    <w:rsid w:val="00F42E67"/>
    <w:rsid w:val="00F50223"/>
    <w:rsid w:val="00F50288"/>
    <w:rsid w:val="00F52701"/>
    <w:rsid w:val="00F5560A"/>
    <w:rsid w:val="00F56231"/>
    <w:rsid w:val="00F57C1C"/>
    <w:rsid w:val="00F61B1C"/>
    <w:rsid w:val="00F63DDD"/>
    <w:rsid w:val="00F676EB"/>
    <w:rsid w:val="00F72A8F"/>
    <w:rsid w:val="00F84FE1"/>
    <w:rsid w:val="00F94B56"/>
    <w:rsid w:val="00F97C95"/>
    <w:rsid w:val="00FA28B4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E8EB8A26-8B0E-4C11-A658-A93A958C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uiPriority w:val="99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uiPriority w:val="99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character" w:customStyle="1" w:styleId="AkapitzlistZnak1">
    <w:name w:val="Akapit z listą Znak1"/>
    <w:uiPriority w:val="99"/>
    <w:locked/>
    <w:rsid w:val="00B9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0C96-5667-496E-BF1C-19A046D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9378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k.gawdzinska-duda</dc:creator>
  <cp:keywords/>
  <cp:lastModifiedBy>Agata Kilijańska (Urbanowicz)</cp:lastModifiedBy>
  <cp:revision>59</cp:revision>
  <cp:lastPrinted>2017-02-24T12:49:00Z</cp:lastPrinted>
  <dcterms:created xsi:type="dcterms:W3CDTF">2016-06-29T09:36:00Z</dcterms:created>
  <dcterms:modified xsi:type="dcterms:W3CDTF">2017-04-03T10:14:00Z</dcterms:modified>
</cp:coreProperties>
</file>