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318C4" w:rsidRPr="000318C4" w:rsidTr="00C60AB1">
        <w:trPr>
          <w:trHeight w:val="586"/>
        </w:trPr>
        <w:tc>
          <w:tcPr>
            <w:tcW w:w="10490" w:type="dxa"/>
            <w:shd w:val="clear" w:color="auto" w:fill="FABF8F" w:themeFill="accent6" w:themeFillTint="99"/>
          </w:tcPr>
          <w:p w:rsidR="00061A02" w:rsidRPr="00061A02" w:rsidRDefault="00061A02" w:rsidP="00061A02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061A02">
              <w:rPr>
                <w:rFonts w:ascii="Arial" w:hAnsi="Arial" w:cs="Arial"/>
                <w:b/>
                <w:lang w:eastAsia="pl-PL"/>
              </w:rPr>
              <w:t>Wdrożenie wyników prac B+R w przedsiębiorstwie CENTRUM DIAGNOSTYKI I MIKROCHIRURGII OKA LENS</w:t>
            </w:r>
          </w:p>
          <w:p w:rsidR="00EC6B85" w:rsidRPr="00061A02" w:rsidRDefault="00EC6B85" w:rsidP="00061A02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490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6261"/>
      </w:tblGrid>
      <w:tr w:rsidR="005101B4" w:rsidRPr="000318C4" w:rsidTr="00061A02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061A02" w:rsidP="0079752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Centrum Dia</w:t>
            </w:r>
            <w:r w:rsidR="00DD4918">
              <w:rPr>
                <w:rFonts w:ascii="Arial" w:hAnsi="Arial" w:cs="Arial"/>
                <w:sz w:val="22"/>
                <w:szCs w:val="22"/>
                <w:lang w:val="pl-PL"/>
              </w:rPr>
              <w:t>gnostyki i Mikrochirurgii O</w:t>
            </w:r>
            <w:r w:rsidR="00C60AB1">
              <w:rPr>
                <w:rFonts w:ascii="Arial" w:hAnsi="Arial" w:cs="Arial"/>
                <w:sz w:val="22"/>
                <w:szCs w:val="22"/>
                <w:lang w:val="pl-PL"/>
              </w:rPr>
              <w:t>ka-</w:t>
            </w:r>
            <w:r w:rsidR="00524C24">
              <w:rPr>
                <w:rFonts w:ascii="Arial" w:hAnsi="Arial" w:cs="Arial"/>
                <w:sz w:val="22"/>
                <w:szCs w:val="22"/>
                <w:lang w:val="pl-PL"/>
              </w:rPr>
              <w:t>LENS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75C1A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dr n.med. Sławomir Zalewski</w:t>
            </w:r>
          </w:p>
        </w:tc>
      </w:tr>
      <w:tr w:rsidR="005101B4" w:rsidRPr="000318C4" w:rsidTr="00061A02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79752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524C2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1.5 </w:t>
            </w:r>
            <w:r w:rsidR="00524C24" w:rsidRPr="00B2110A">
              <w:rPr>
                <w:rFonts w:ascii="Arial" w:hAnsi="Arial" w:cs="Arial"/>
                <w:sz w:val="22"/>
                <w:szCs w:val="22"/>
                <w:lang w:val="pl-PL"/>
              </w:rPr>
              <w:t>Nowoczesne firmy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5101B4" w:rsidRPr="00F3681D" w:rsidRDefault="00F3681D" w:rsidP="0079752F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1.5.1</w:t>
            </w:r>
            <w:r w:rsidR="00524C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524C24" w:rsidRPr="00B2110A">
              <w:rPr>
                <w:rFonts w:ascii="Arial" w:hAnsi="Arial" w:cs="Arial"/>
                <w:sz w:val="22"/>
                <w:szCs w:val="22"/>
              </w:rPr>
              <w:t>Wdrożenie</w:t>
            </w:r>
            <w:proofErr w:type="spellEnd"/>
            <w:r w:rsidR="00524C24" w:rsidRPr="00B211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24C24" w:rsidRPr="00B2110A">
              <w:rPr>
                <w:rFonts w:ascii="Arial" w:hAnsi="Arial" w:cs="Arial"/>
                <w:sz w:val="22"/>
                <w:szCs w:val="22"/>
              </w:rPr>
              <w:t>wyników</w:t>
            </w:r>
            <w:proofErr w:type="spellEnd"/>
            <w:r w:rsidR="00524C24" w:rsidRPr="00B211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24C24" w:rsidRPr="00B2110A">
              <w:rPr>
                <w:rFonts w:ascii="Arial" w:hAnsi="Arial" w:cs="Arial"/>
                <w:sz w:val="22"/>
                <w:szCs w:val="22"/>
              </w:rPr>
              <w:t>prac</w:t>
            </w:r>
            <w:proofErr w:type="spellEnd"/>
            <w:r w:rsidR="00524C24" w:rsidRPr="00B2110A">
              <w:rPr>
                <w:rFonts w:ascii="Arial" w:hAnsi="Arial" w:cs="Arial"/>
                <w:sz w:val="22"/>
                <w:szCs w:val="22"/>
              </w:rPr>
              <w:t xml:space="preserve"> B+R</w:t>
            </w:r>
          </w:p>
        </w:tc>
      </w:tr>
      <w:tr w:rsidR="005101B4" w:rsidRPr="000318C4" w:rsidTr="00061A02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61A02" w:rsidP="0079752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</w:p>
        </w:tc>
      </w:tr>
      <w:tr w:rsidR="005101B4" w:rsidRPr="000318C4" w:rsidTr="00061A02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61A02" w:rsidP="0079752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</w:t>
            </w:r>
          </w:p>
        </w:tc>
      </w:tr>
      <w:tr w:rsidR="005101B4" w:rsidRPr="000318C4" w:rsidTr="00061A02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79752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C60AB1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61A02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F3681D" w:rsidP="0079752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02-01-2017 do 30-12-2017</w:t>
            </w:r>
          </w:p>
        </w:tc>
      </w:tr>
      <w:tr w:rsidR="005101B4" w:rsidRPr="000318C4" w:rsidTr="00061A02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61A02" w:rsidP="00DD4918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3 780 653,70 </w:t>
            </w:r>
            <w:r w:rsidR="00DD4918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2B6055" w:rsidTr="00061A02">
        <w:tc>
          <w:tcPr>
            <w:tcW w:w="4229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2B6055" w:rsidRDefault="002B6055" w:rsidP="002B60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6055">
              <w:rPr>
                <w:rFonts w:ascii="Arial" w:hAnsi="Arial" w:cs="Arial"/>
              </w:rPr>
              <w:t xml:space="preserve">Projekt polegał </w:t>
            </w:r>
            <w:r>
              <w:rPr>
                <w:rFonts w:ascii="Arial" w:hAnsi="Arial" w:cs="Arial"/>
              </w:rPr>
              <w:t xml:space="preserve">na </w:t>
            </w:r>
            <w:r w:rsidRPr="002B6055">
              <w:rPr>
                <w:rFonts w:ascii="Arial" w:hAnsi="Arial" w:cs="Arial"/>
              </w:rPr>
              <w:t xml:space="preserve">stworzeniu zaplecza diagnostyczno-zabiegowego służącego do przeprowadzania pełnego procesu leczenia i korekcji resztkowego astygmatyzmu rogówkowego u chorych, po wcześniejszej operacji usunięcia zaćmy </w:t>
            </w:r>
            <w:bookmarkStart w:id="0" w:name="_GoBack"/>
            <w:bookmarkEnd w:id="0"/>
            <w:r w:rsidRPr="002B6055">
              <w:rPr>
                <w:rFonts w:ascii="Arial" w:hAnsi="Arial" w:cs="Arial"/>
              </w:rPr>
              <w:t xml:space="preserve">z wszczepieniem </w:t>
            </w:r>
            <w:proofErr w:type="spellStart"/>
            <w:r w:rsidRPr="002B6055">
              <w:rPr>
                <w:rFonts w:ascii="Arial" w:hAnsi="Arial" w:cs="Arial"/>
              </w:rPr>
              <w:t>torycznej</w:t>
            </w:r>
            <w:proofErr w:type="spellEnd"/>
            <w:r w:rsidRPr="002B6055">
              <w:rPr>
                <w:rFonts w:ascii="Arial" w:hAnsi="Arial" w:cs="Arial"/>
              </w:rPr>
              <w:t xml:space="preserve"> soczewki wewnątrzgałkowej, przy użyciu lasera excimerowego.</w:t>
            </w:r>
          </w:p>
        </w:tc>
      </w:tr>
      <w:tr w:rsidR="005101B4" w:rsidRPr="002B6055" w:rsidTr="00061A02">
        <w:tc>
          <w:tcPr>
            <w:tcW w:w="4229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2B6055" w:rsidRDefault="002B6055" w:rsidP="00F3681D">
            <w:pPr>
              <w:jc w:val="both"/>
              <w:rPr>
                <w:rFonts w:ascii="Arial" w:hAnsi="Arial" w:cs="Arial"/>
              </w:rPr>
            </w:pPr>
            <w:r w:rsidRPr="002B6055">
              <w:rPr>
                <w:rFonts w:ascii="Arial" w:hAnsi="Arial" w:cs="Arial"/>
              </w:rPr>
              <w:t xml:space="preserve">Projekt bezpośrednio dotyczy </w:t>
            </w:r>
            <w:r w:rsidR="00B8502D">
              <w:rPr>
                <w:rFonts w:ascii="Arial" w:hAnsi="Arial" w:cs="Arial"/>
              </w:rPr>
              <w:t>wprowadzenia</w:t>
            </w:r>
            <w:r w:rsidRPr="002B6055">
              <w:rPr>
                <w:rFonts w:ascii="Arial" w:hAnsi="Arial" w:cs="Arial"/>
              </w:rPr>
              <w:t xml:space="preserve"> wyników prac badawczo-rozwojowych. Wyniki </w:t>
            </w:r>
            <w:r w:rsidR="00175C1A">
              <w:rPr>
                <w:rFonts w:ascii="Arial" w:hAnsi="Arial" w:cs="Arial"/>
              </w:rPr>
              <w:t>te</w:t>
            </w:r>
            <w:r w:rsidRPr="002B6055">
              <w:rPr>
                <w:rFonts w:ascii="Arial" w:hAnsi="Arial" w:cs="Arial"/>
              </w:rPr>
              <w:t xml:space="preserve"> </w:t>
            </w:r>
            <w:r w:rsidR="00B8502D">
              <w:rPr>
                <w:rFonts w:ascii="Arial" w:hAnsi="Arial" w:cs="Arial"/>
              </w:rPr>
              <w:t>są w formie</w:t>
            </w:r>
            <w:r w:rsidRPr="002B6055">
              <w:rPr>
                <w:rFonts w:ascii="Arial" w:hAnsi="Arial" w:cs="Arial"/>
              </w:rPr>
              <w:t xml:space="preserve"> nieopatentowanej wiedzy technicznej, objętej tajemnicą przedsiębiorstwa, w formie Raportu pn. „Ocena przydatności lasera excimerowego w leczeniu resztkowego astygmatyzmu rogówkowego u pacjentów po operacji zaćmy z implantacją soczewki wewnątrzgałkowej torycznej”. </w:t>
            </w:r>
            <w:r w:rsidR="00B8502D">
              <w:rPr>
                <w:rFonts w:ascii="Arial" w:hAnsi="Arial" w:cs="Arial"/>
              </w:rPr>
              <w:t>Dzięki</w:t>
            </w:r>
            <w:r w:rsidRPr="002B6055">
              <w:rPr>
                <w:rFonts w:ascii="Arial" w:hAnsi="Arial" w:cs="Arial"/>
              </w:rPr>
              <w:t xml:space="preserve"> realizacji projektu </w:t>
            </w:r>
            <w:r w:rsidR="00B8502D">
              <w:rPr>
                <w:rFonts w:ascii="Arial" w:hAnsi="Arial" w:cs="Arial"/>
              </w:rPr>
              <w:t>wprowadzono</w:t>
            </w:r>
            <w:r w:rsidR="00F3681D">
              <w:rPr>
                <w:rFonts w:ascii="Arial" w:hAnsi="Arial" w:cs="Arial"/>
              </w:rPr>
              <w:t xml:space="preserve"> w placówce</w:t>
            </w:r>
            <w:r w:rsidRPr="002B6055">
              <w:rPr>
                <w:rFonts w:ascii="Arial" w:hAnsi="Arial" w:cs="Arial"/>
              </w:rPr>
              <w:t xml:space="preserve"> </w:t>
            </w:r>
            <w:r w:rsidRPr="002B6055">
              <w:rPr>
                <w:rFonts w:ascii="Arial" w:hAnsi="Arial" w:cs="Arial"/>
                <w:lang w:eastAsia="pl-PL"/>
              </w:rPr>
              <w:t>i</w:t>
            </w:r>
            <w:r w:rsidR="00B8502D">
              <w:rPr>
                <w:rFonts w:ascii="Arial" w:hAnsi="Arial" w:cs="Arial"/>
                <w:lang w:eastAsia="pl-PL"/>
              </w:rPr>
              <w:t>n</w:t>
            </w:r>
            <w:r w:rsidR="00F3681D">
              <w:rPr>
                <w:rFonts w:ascii="Arial" w:hAnsi="Arial" w:cs="Arial"/>
                <w:lang w:eastAsia="pl-PL"/>
              </w:rPr>
              <w:t xml:space="preserve">nowację procesową </w:t>
            </w:r>
            <w:r w:rsidR="00F3681D">
              <w:rPr>
                <w:rFonts w:ascii="Arial" w:hAnsi="Arial" w:cs="Arial"/>
                <w:lang w:eastAsia="pl-PL"/>
              </w:rPr>
              <w:br/>
              <w:t>i produktową na skalę międzynarodową.</w:t>
            </w:r>
          </w:p>
        </w:tc>
      </w:tr>
      <w:tr w:rsidR="005101B4" w:rsidRPr="00DF263A" w:rsidTr="00061A02">
        <w:tc>
          <w:tcPr>
            <w:tcW w:w="4229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0C0F2A" w:rsidRDefault="00A3051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0C0F2A" w:rsidRPr="000C0F2A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http://okulistykalens.com.pl/projekty-unijne</w:t>
              </w:r>
            </w:hyperlink>
          </w:p>
          <w:p w:rsidR="000C0F2A" w:rsidRPr="00FF34F6" w:rsidRDefault="000C0F2A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13" w:rsidRDefault="00A30513" w:rsidP="00C91C34">
      <w:pPr>
        <w:spacing w:after="0" w:line="240" w:lineRule="auto"/>
      </w:pPr>
      <w:r>
        <w:separator/>
      </w:r>
    </w:p>
  </w:endnote>
  <w:endnote w:type="continuationSeparator" w:id="0">
    <w:p w:rsidR="00A30513" w:rsidRDefault="00A30513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13" w:rsidRDefault="00A30513" w:rsidP="00C91C34">
      <w:pPr>
        <w:spacing w:after="0" w:line="240" w:lineRule="auto"/>
      </w:pPr>
      <w:r>
        <w:separator/>
      </w:r>
    </w:p>
  </w:footnote>
  <w:footnote w:type="continuationSeparator" w:id="0">
    <w:p w:rsidR="00A30513" w:rsidRDefault="00A30513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1A02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0F2A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75C1A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16EC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029"/>
    <w:rsid w:val="002A59BF"/>
    <w:rsid w:val="002B6055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70A3F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D0FA7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24C24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52F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96C48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02DC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0513"/>
    <w:rsid w:val="00A51AC6"/>
    <w:rsid w:val="00A529B6"/>
    <w:rsid w:val="00A5473B"/>
    <w:rsid w:val="00A5513B"/>
    <w:rsid w:val="00A57216"/>
    <w:rsid w:val="00A810BE"/>
    <w:rsid w:val="00A84A2D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10A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502D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60AB1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D4918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352F3"/>
    <w:rsid w:val="00F3681D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C4F6A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rsid w:val="002B6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rsid w:val="002B6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kulistykalens.com.pl/projekty-uni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4B54-1413-4C6B-839F-7F8CB880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2020-09-03T10:45:00Z</dcterms:created>
  <dcterms:modified xsi:type="dcterms:W3CDTF">2020-09-22T05:35:00Z</dcterms:modified>
</cp:coreProperties>
</file>