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FA195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A19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Ośrodek Wspierania Inicjatyw Ekonomii Społecznej w Elblągu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FA195E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A195E">
              <w:rPr>
                <w:rFonts w:ascii="Arial" w:hAnsi="Arial" w:cs="Arial"/>
                <w:sz w:val="22"/>
                <w:szCs w:val="22"/>
                <w:lang w:val="pl-PL"/>
              </w:rPr>
              <w:t>ELBLĄSKIE STOWARZYSZENIE WSPIERANIA INICJATYW POZARZĄDOWYCH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FA195E" w:rsidRDefault="009A0AAC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274AF">
              <w:rPr>
                <w:rFonts w:ascii="Arial" w:hAnsi="Arial" w:cs="Arial"/>
                <w:b/>
                <w:sz w:val="22"/>
                <w:szCs w:val="22"/>
                <w:lang w:val="pl-PL"/>
              </w:rPr>
              <w:t>11.3</w:t>
            </w:r>
            <w:r w:rsidR="00FA195E" w:rsidRPr="00FA195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FA195E" w:rsidRPr="00FA195E">
              <w:rPr>
                <w:rFonts w:ascii="Arial" w:hAnsi="Arial" w:cs="Arial"/>
                <w:sz w:val="22"/>
                <w:szCs w:val="22"/>
                <w:lang w:val="pl-PL"/>
              </w:rPr>
              <w:t xml:space="preserve">Wspieranie przedsiębiorczości społecznej </w:t>
            </w:r>
            <w:r w:rsidR="00B274A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FA195E" w:rsidRPr="00FA195E">
              <w:rPr>
                <w:rFonts w:ascii="Arial" w:hAnsi="Arial" w:cs="Arial"/>
                <w:sz w:val="22"/>
                <w:szCs w:val="22"/>
                <w:lang w:val="pl-PL"/>
              </w:rPr>
              <w:t>i integracji zawodowej w przedsiębiorstwach społecznych oraz ekonomii społecznej i solidarnej w celu ułatwienia dostępu do zatrudnienia</w:t>
            </w:r>
          </w:p>
          <w:p w:rsidR="009A0AAC" w:rsidRPr="005A2379" w:rsidRDefault="00B274AF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Poddziałanie 11.3.1</w:t>
            </w:r>
            <w:r w:rsidR="00DC66F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C66F8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przedsiębiorczości </w:t>
            </w:r>
            <w:r w:rsidR="00FA195E" w:rsidRPr="00FA195E">
              <w:rPr>
                <w:rFonts w:ascii="Arial" w:hAnsi="Arial" w:cs="Arial"/>
                <w:sz w:val="22"/>
                <w:szCs w:val="22"/>
                <w:lang w:val="pl-PL"/>
              </w:rPr>
              <w:t>społecznej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FA195E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braniewski, elbląski, iławski, ostródzki i gmina wiejska</w:t>
            </w:r>
            <w:r w:rsidR="00B274AF">
              <w:rPr>
                <w:rFonts w:ascii="Arial" w:hAnsi="Arial" w:cs="Arial"/>
                <w:sz w:val="22"/>
                <w:szCs w:val="22"/>
                <w:lang w:val="pl-PL"/>
              </w:rPr>
              <w:t xml:space="preserve"> Ostróda,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miasto i gmina Elbląg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DC66F8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C77D3C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B274AF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01-01-2019 do 30-06-2023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B274AF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15 876 161,4</w:t>
            </w:r>
            <w:r w:rsidR="00475551" w:rsidRPr="00475551">
              <w:rPr>
                <w:rFonts w:ascii="Arial" w:hAnsi="Arial" w:cs="Arial"/>
                <w:sz w:val="22"/>
                <w:szCs w:val="22"/>
                <w:lang w:val="pl-PL"/>
              </w:rPr>
              <w:t xml:space="preserve">0 </w:t>
            </w:r>
            <w:r w:rsidR="00C852D3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FA195E" w:rsidRPr="00571B2D" w:rsidRDefault="00B274AF" w:rsidP="00C77D3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15 374 202,</w:t>
            </w:r>
            <w:r w:rsidR="00475551" w:rsidRPr="00475551">
              <w:rPr>
                <w:rFonts w:ascii="Arial" w:hAnsi="Arial" w:cs="Arial"/>
                <w:sz w:val="22"/>
                <w:szCs w:val="22"/>
                <w:lang w:val="pl-PL"/>
              </w:rPr>
              <w:t xml:space="preserve">90 </w:t>
            </w:r>
            <w:r w:rsidR="00C852D3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324C2A" w:rsidRDefault="000009B0" w:rsidP="00C77D3C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0009B0">
              <w:rPr>
                <w:rFonts w:ascii="Arial" w:eastAsia="Times New Roman" w:hAnsi="Arial" w:cs="Arial"/>
                <w:lang w:eastAsia="pl-PL"/>
              </w:rPr>
              <w:t xml:space="preserve">Projekt </w:t>
            </w:r>
            <w:r w:rsidR="00E03F89">
              <w:rPr>
                <w:rFonts w:ascii="Arial" w:eastAsia="Times New Roman" w:hAnsi="Arial" w:cs="Arial"/>
                <w:lang w:eastAsia="pl-PL"/>
              </w:rPr>
              <w:t>jest odpowiedzią</w:t>
            </w:r>
            <w:r w:rsidRPr="000009B0">
              <w:rPr>
                <w:rFonts w:ascii="Arial" w:eastAsia="Times New Roman" w:hAnsi="Arial" w:cs="Arial"/>
                <w:lang w:eastAsia="pl-PL"/>
              </w:rPr>
              <w:t xml:space="preserve"> na potrzebę wzmocnienia </w:t>
            </w:r>
            <w:r w:rsidR="001B4C64">
              <w:rPr>
                <w:rFonts w:ascii="Arial" w:eastAsia="Times New Roman" w:hAnsi="Arial" w:cs="Arial"/>
                <w:lang w:eastAsia="pl-PL"/>
              </w:rPr>
              <w:t xml:space="preserve">obszaru </w:t>
            </w:r>
            <w:r w:rsidRPr="000009B0">
              <w:rPr>
                <w:rFonts w:ascii="Arial" w:eastAsia="Times New Roman" w:hAnsi="Arial" w:cs="Arial"/>
                <w:lang w:eastAsia="pl-PL"/>
              </w:rPr>
              <w:t>ekonomii spo</w:t>
            </w:r>
            <w:r w:rsidR="00611012">
              <w:rPr>
                <w:rFonts w:ascii="Arial" w:eastAsia="Times New Roman" w:hAnsi="Arial" w:cs="Arial"/>
                <w:lang w:eastAsia="pl-PL"/>
              </w:rPr>
              <w:t>łecznej w subregionie elbląskim</w:t>
            </w:r>
            <w:r w:rsidRPr="000009B0">
              <w:rPr>
                <w:rFonts w:ascii="Arial" w:eastAsia="Times New Roman" w:hAnsi="Arial" w:cs="Arial"/>
                <w:lang w:eastAsia="pl-PL"/>
              </w:rPr>
              <w:t xml:space="preserve">. Celem projektu jest rozwój </w:t>
            </w:r>
            <w:r w:rsidR="001B4C64">
              <w:rPr>
                <w:rFonts w:ascii="Arial" w:eastAsia="Times New Roman" w:hAnsi="Arial" w:cs="Arial"/>
                <w:lang w:eastAsia="pl-PL"/>
              </w:rPr>
              <w:t xml:space="preserve">tego </w:t>
            </w:r>
            <w:r w:rsidRPr="000009B0">
              <w:rPr>
                <w:rFonts w:ascii="Arial" w:eastAsia="Times New Roman" w:hAnsi="Arial" w:cs="Arial"/>
                <w:lang w:eastAsia="pl-PL"/>
              </w:rPr>
              <w:t>se</w:t>
            </w:r>
            <w:bookmarkStart w:id="0" w:name="_GoBack"/>
            <w:bookmarkEnd w:id="0"/>
            <w:r w:rsidRPr="000009B0">
              <w:rPr>
                <w:rFonts w:ascii="Arial" w:eastAsia="Times New Roman" w:hAnsi="Arial" w:cs="Arial"/>
                <w:lang w:eastAsia="pl-PL"/>
              </w:rPr>
              <w:t xml:space="preserve">ktora oraz kompleksowe wsparcie 420 </w:t>
            </w:r>
            <w:r w:rsidR="00B274AF">
              <w:rPr>
                <w:rFonts w:ascii="Arial" w:eastAsia="Times New Roman" w:hAnsi="Arial" w:cs="Arial"/>
                <w:lang w:eastAsia="pl-PL"/>
              </w:rPr>
              <w:t xml:space="preserve">osób, </w:t>
            </w:r>
            <w:r w:rsidR="00E03F89">
              <w:rPr>
                <w:rFonts w:ascii="Arial" w:eastAsia="Times New Roman" w:hAnsi="Arial" w:cs="Arial"/>
                <w:lang w:eastAsia="pl-PL"/>
              </w:rPr>
              <w:t>w tym 300 kobiet,</w:t>
            </w:r>
            <w:r w:rsidR="00611012">
              <w:rPr>
                <w:rFonts w:ascii="Arial" w:eastAsia="Times New Roman" w:hAnsi="Arial" w:cs="Arial"/>
                <w:lang w:eastAsia="pl-PL"/>
              </w:rPr>
              <w:t xml:space="preserve"> 120 mężczyzn</w:t>
            </w:r>
            <w:r w:rsidR="00E03F89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0009B0">
              <w:rPr>
                <w:rFonts w:ascii="Arial" w:eastAsia="Times New Roman" w:hAnsi="Arial" w:cs="Arial"/>
                <w:lang w:eastAsia="pl-PL"/>
              </w:rPr>
              <w:t xml:space="preserve">120 podmiotów ekonomii społecznej oraz instytucji działających lub wpływających na rzecz </w:t>
            </w:r>
            <w:r w:rsidR="00611012">
              <w:rPr>
                <w:rFonts w:ascii="Arial" w:eastAsia="Times New Roman" w:hAnsi="Arial" w:cs="Arial"/>
                <w:lang w:eastAsia="pl-PL"/>
              </w:rPr>
              <w:t>ekonomii społecznej (ES)</w:t>
            </w:r>
            <w:r w:rsidR="002807E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009B0">
              <w:rPr>
                <w:rFonts w:ascii="Arial" w:eastAsia="Times New Roman" w:hAnsi="Arial" w:cs="Arial"/>
                <w:lang w:eastAsia="pl-PL"/>
              </w:rPr>
              <w:t xml:space="preserve">poprzez usługi informacyjne, animacyjne, doradcze, edukacyjne, specjalistyczne oraz wsparcie finansowe.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611012" w:rsidRDefault="00611012" w:rsidP="004F542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>W efekcie t</w:t>
            </w:r>
            <w:r w:rsidR="00E03F8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ych działań 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>wspartych</w:t>
            </w:r>
            <w:r w:rsidR="00E03F8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zostanie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25 przedsiębiorstw społecznych, powstanie 40 nowych </w:t>
            </w:r>
            <w:r w:rsidR="004F5421">
              <w:rPr>
                <w:rFonts w:ascii="Arial" w:hAnsi="Arial" w:cs="Arial"/>
                <w:sz w:val="22"/>
                <w:szCs w:val="22"/>
                <w:lang w:val="pl-PL" w:eastAsia="pl-PL"/>
              </w:rPr>
              <w:t>instytucji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ekonomii społecznej, 30 środowisk/społeczności przystąpi do wspólnej realizacji inicjatywy </w:t>
            </w:r>
            <w:r w:rsidR="001B4C64">
              <w:rPr>
                <w:rFonts w:ascii="Arial" w:hAnsi="Arial" w:cs="Arial"/>
                <w:sz w:val="22"/>
                <w:szCs w:val="22"/>
                <w:lang w:val="pl-PL" w:eastAsia="pl-PL"/>
              </w:rPr>
              <w:t>polegającej na rozwoju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ES, 110 osób zagrożonych ubóstwem i/lub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wykluczeniem społecznym podejmie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zatrudn</w:t>
            </w:r>
            <w:r w:rsidR="001B4C64">
              <w:rPr>
                <w:rFonts w:ascii="Arial" w:hAnsi="Arial" w:cs="Arial"/>
                <w:sz w:val="22"/>
                <w:szCs w:val="22"/>
                <w:lang w:val="pl-PL" w:eastAsia="pl-PL"/>
              </w:rPr>
              <w:t>ienie w sektorze ekonomii społecznej.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1B4C64">
              <w:rPr>
                <w:rFonts w:ascii="Arial" w:hAnsi="Arial" w:cs="Arial"/>
                <w:sz w:val="22"/>
                <w:szCs w:val="22"/>
                <w:lang w:val="pl-PL" w:eastAsia="pl-PL"/>
              </w:rPr>
              <w:t>P</w:t>
            </w:r>
            <w:r w:rsidR="00E03F8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odjęta zostanie </w:t>
            </w:r>
            <w:r w:rsidR="001B4C6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również 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>współpraca z samor</w:t>
            </w:r>
            <w:r w:rsidR="001B4C64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ządami lokalnymi i instytucjami 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>integracji społeczno-zawodowej</w:t>
            </w:r>
            <w:r w:rsidR="00E03F89">
              <w:rPr>
                <w:rFonts w:ascii="Arial" w:hAnsi="Arial" w:cs="Arial"/>
                <w:sz w:val="22"/>
                <w:szCs w:val="22"/>
                <w:lang w:val="pl-PL" w:eastAsia="pl-PL"/>
              </w:rPr>
              <w:t>, co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pozwoli </w:t>
            </w:r>
            <w:r w:rsidR="00E03F8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na powstanie 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>powiatowe</w:t>
            </w:r>
            <w:r w:rsidR="00E03F89">
              <w:rPr>
                <w:rFonts w:ascii="Arial" w:hAnsi="Arial" w:cs="Arial"/>
                <w:sz w:val="22"/>
                <w:szCs w:val="22"/>
                <w:lang w:val="pl-PL" w:eastAsia="pl-PL"/>
              </w:rPr>
              <w:t>go systemu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wsparcia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ekonomii społecznej</w:t>
            </w:r>
            <w:r w:rsidRPr="00611012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475551" w:rsidRDefault="004F706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475551" w:rsidRPr="0047555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https://owies.eswip.pl/</w:t>
              </w:r>
            </w:hyperlink>
          </w:p>
          <w:p w:rsidR="00475551" w:rsidRPr="00FF34F6" w:rsidRDefault="00475551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A" w:rsidRDefault="004F706A" w:rsidP="00C91C34">
      <w:pPr>
        <w:spacing w:after="0" w:line="240" w:lineRule="auto"/>
      </w:pPr>
      <w:r>
        <w:separator/>
      </w:r>
    </w:p>
  </w:endnote>
  <w:endnote w:type="continuationSeparator" w:id="0">
    <w:p w:rsidR="004F706A" w:rsidRDefault="004F706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A" w:rsidRDefault="004F706A" w:rsidP="00C91C34">
      <w:pPr>
        <w:spacing w:after="0" w:line="240" w:lineRule="auto"/>
      </w:pPr>
      <w:r>
        <w:separator/>
      </w:r>
    </w:p>
  </w:footnote>
  <w:footnote w:type="continuationSeparator" w:id="0">
    <w:p w:rsidR="004F706A" w:rsidRDefault="004F706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09B0"/>
    <w:rsid w:val="000043B4"/>
    <w:rsid w:val="00014756"/>
    <w:rsid w:val="00016013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578D5"/>
    <w:rsid w:val="001661D9"/>
    <w:rsid w:val="00181231"/>
    <w:rsid w:val="00194FA9"/>
    <w:rsid w:val="00197A40"/>
    <w:rsid w:val="001A007A"/>
    <w:rsid w:val="001A3376"/>
    <w:rsid w:val="001B4C64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07E1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555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5421"/>
    <w:rsid w:val="004F706A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1958"/>
    <w:rsid w:val="00611012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3071"/>
    <w:rsid w:val="006B531A"/>
    <w:rsid w:val="006B547A"/>
    <w:rsid w:val="006B7D34"/>
    <w:rsid w:val="006C2240"/>
    <w:rsid w:val="006E7B93"/>
    <w:rsid w:val="006F3B7E"/>
    <w:rsid w:val="006F52ED"/>
    <w:rsid w:val="006F765D"/>
    <w:rsid w:val="006F7F15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274AF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128"/>
    <w:rsid w:val="00BE740F"/>
    <w:rsid w:val="00BF355C"/>
    <w:rsid w:val="00BF39B6"/>
    <w:rsid w:val="00BF67D0"/>
    <w:rsid w:val="00C06A49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77D3C"/>
    <w:rsid w:val="00C852D3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66F8"/>
    <w:rsid w:val="00DC73D6"/>
    <w:rsid w:val="00DD441D"/>
    <w:rsid w:val="00DE0736"/>
    <w:rsid w:val="00DE4BCA"/>
    <w:rsid w:val="00DF263A"/>
    <w:rsid w:val="00E03F89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84694"/>
    <w:rsid w:val="00F92ECD"/>
    <w:rsid w:val="00F93BB5"/>
    <w:rsid w:val="00F96D29"/>
    <w:rsid w:val="00FA1458"/>
    <w:rsid w:val="00FA195E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5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5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wies.esw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D743-B0D4-489F-A7F1-E3650239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14</cp:revision>
  <cp:lastPrinted>2017-07-05T09:46:00Z</cp:lastPrinted>
  <dcterms:created xsi:type="dcterms:W3CDTF">2020-09-04T12:47:00Z</dcterms:created>
  <dcterms:modified xsi:type="dcterms:W3CDTF">2020-09-22T07:16:00Z</dcterms:modified>
</cp:coreProperties>
</file>