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246384" w:rsidRDefault="00EC6B85" w:rsidP="00246384">
      <w:pPr>
        <w:pStyle w:val="Normalny1"/>
        <w:jc w:val="center"/>
        <w:rPr>
          <w:rFonts w:ascii="Arial" w:hAnsi="Arial" w:cs="Arial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318C4" w:rsidRPr="00246384" w:rsidTr="00246384">
        <w:tc>
          <w:tcPr>
            <w:tcW w:w="10490" w:type="dxa"/>
            <w:shd w:val="clear" w:color="auto" w:fill="FABF8F" w:themeFill="accent6" w:themeFillTint="99"/>
          </w:tcPr>
          <w:p w:rsidR="00EC6B85" w:rsidRPr="00246384" w:rsidRDefault="005327CA" w:rsidP="0024638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4638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Wdrożenie w Spółce Meblowej KAM systemu informatycznego klasy ERP wspomagającego zarządzanie firmą.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261"/>
      </w:tblGrid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5327CA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384">
              <w:rPr>
                <w:rFonts w:ascii="Arial" w:hAnsi="Arial" w:cs="Arial"/>
                <w:sz w:val="22"/>
                <w:szCs w:val="22"/>
              </w:rPr>
              <w:t xml:space="preserve">SPÓŁKA MEBLOWA </w:t>
            </w:r>
            <w:r w:rsidR="00246384" w:rsidRPr="00246384">
              <w:rPr>
                <w:rFonts w:ascii="Arial" w:hAnsi="Arial" w:cs="Arial"/>
                <w:sz w:val="22"/>
                <w:szCs w:val="22"/>
              </w:rPr>
              <w:t>“</w:t>
            </w:r>
            <w:r w:rsidR="00C43A05">
              <w:rPr>
                <w:rFonts w:ascii="Arial" w:hAnsi="Arial" w:cs="Arial"/>
                <w:sz w:val="22"/>
                <w:szCs w:val="22"/>
              </w:rPr>
              <w:t>KAM"-</w:t>
            </w:r>
            <w:r w:rsidRPr="00246384">
              <w:rPr>
                <w:rFonts w:ascii="Arial" w:hAnsi="Arial" w:cs="Arial"/>
                <w:sz w:val="22"/>
                <w:szCs w:val="22"/>
              </w:rPr>
              <w:t>K.KOSIAK, M.SZEWCZUK, A.WOŁOSZ, T.ZARZĘBSKI-SPÓŁKA JAWNA</w:t>
            </w:r>
          </w:p>
        </w:tc>
      </w:tr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246384" w:rsidRDefault="00246384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638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5327CA" w:rsidRPr="00246384">
              <w:rPr>
                <w:rFonts w:ascii="Arial" w:hAnsi="Arial" w:cs="Arial"/>
                <w:b/>
                <w:sz w:val="22"/>
                <w:szCs w:val="22"/>
                <w:lang w:val="pl-PL"/>
              </w:rPr>
              <w:t>1.4</w:t>
            </w:r>
            <w:r w:rsidR="005327CA"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Nowe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modele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biznesowe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ekspansja</w:t>
            </w:r>
            <w:proofErr w:type="spellEnd"/>
          </w:p>
          <w:p w:rsidR="005101B4" w:rsidRPr="00246384" w:rsidRDefault="00246384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638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24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27CA" w:rsidRPr="00246384">
              <w:rPr>
                <w:rFonts w:ascii="Arial" w:hAnsi="Arial" w:cs="Arial"/>
                <w:b/>
                <w:sz w:val="22"/>
                <w:szCs w:val="22"/>
              </w:rPr>
              <w:t>1.4.3</w:t>
            </w:r>
            <w:r w:rsidR="005327CA" w:rsidRPr="002463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Technologie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informacyjno-komunikacyjne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>działalności</w:t>
            </w:r>
            <w:proofErr w:type="spellEnd"/>
            <w:r w:rsidR="005327CA" w:rsidRPr="0024638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MŚP</w:t>
            </w:r>
          </w:p>
        </w:tc>
      </w:tr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5327CA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>Milejewo</w:t>
            </w:r>
          </w:p>
        </w:tc>
      </w:tr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246384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Zmiany klimatyczne i energia, o</w:t>
            </w:r>
            <w:r w:rsidR="005327CA" w:rsidRPr="00246384">
              <w:rPr>
                <w:rFonts w:ascii="Arial" w:hAnsi="Arial" w:cs="Arial"/>
                <w:sz w:val="22"/>
                <w:szCs w:val="22"/>
                <w:lang w:val="pl-PL"/>
              </w:rPr>
              <w:t>graniczenie emisji gazów cieplarnianych</w:t>
            </w:r>
          </w:p>
        </w:tc>
      </w:tr>
      <w:tr w:rsidR="005101B4" w:rsidRPr="000318C4" w:rsidTr="00246384">
        <w:trPr>
          <w:trHeight w:val="646"/>
        </w:trPr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5101B4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C43A05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327CA" w:rsidRPr="00246384" w:rsidRDefault="0012030B" w:rsidP="00C43A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26-09-2016 do 30-04-2018</w:t>
            </w:r>
          </w:p>
        </w:tc>
      </w:tr>
      <w:tr w:rsidR="005101B4" w:rsidRPr="000318C4" w:rsidTr="00246384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5327CA" w:rsidP="00344D1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>87</w:t>
            </w:r>
            <w:r w:rsid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210,00 </w:t>
            </w:r>
            <w:r w:rsidR="00344D1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8E65B0">
        <w:trPr>
          <w:trHeight w:val="1336"/>
        </w:trPr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327CA" w:rsidRPr="00246384" w:rsidRDefault="005F0675" w:rsidP="0024638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ramach projektu</w:t>
            </w:r>
            <w:r w:rsidR="00246384">
              <w:rPr>
                <w:rFonts w:ascii="Arial" w:eastAsia="Times New Roman" w:hAnsi="Arial" w:cs="Arial"/>
                <w:lang w:eastAsia="pl-PL"/>
              </w:rPr>
              <w:t xml:space="preserve"> wprowadzono </w:t>
            </w:r>
            <w:r w:rsidR="005327CA" w:rsidRPr="00246384">
              <w:rPr>
                <w:rFonts w:ascii="Arial" w:eastAsia="Times New Roman" w:hAnsi="Arial" w:cs="Arial"/>
                <w:lang w:eastAsia="pl-PL"/>
              </w:rPr>
              <w:t>nowoczes</w:t>
            </w:r>
            <w:r>
              <w:rPr>
                <w:rFonts w:ascii="Arial" w:eastAsia="Times New Roman" w:hAnsi="Arial" w:cs="Arial"/>
                <w:lang w:eastAsia="pl-PL"/>
              </w:rPr>
              <w:t>ne rozwiązania  wsp</w:t>
            </w:r>
            <w:r w:rsidR="008E65B0">
              <w:rPr>
                <w:rFonts w:ascii="Arial" w:eastAsia="Times New Roman" w:hAnsi="Arial" w:cs="Arial"/>
                <w:lang w:eastAsia="pl-PL"/>
              </w:rPr>
              <w:t>ierające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procesy prod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ukcyjne i </w:t>
            </w:r>
            <w:r w:rsidR="005327CA" w:rsidRPr="00246384">
              <w:rPr>
                <w:rFonts w:ascii="Arial" w:eastAsia="Times New Roman" w:hAnsi="Arial" w:cs="Arial"/>
                <w:lang w:eastAsia="pl-PL"/>
              </w:rPr>
              <w:t xml:space="preserve">handlowe. Dzięki zastosowaniu </w:t>
            </w:r>
            <w:r w:rsidR="008E65B0">
              <w:rPr>
                <w:rFonts w:ascii="Arial" w:eastAsia="Times New Roman" w:hAnsi="Arial" w:cs="Arial"/>
                <w:lang w:eastAsia="pl-PL"/>
              </w:rPr>
              <w:t>unowocześnio</w:t>
            </w:r>
            <w:r w:rsidR="005327CA" w:rsidRPr="00246384">
              <w:rPr>
                <w:rFonts w:ascii="Arial" w:eastAsia="Times New Roman" w:hAnsi="Arial" w:cs="Arial"/>
                <w:lang w:eastAsia="pl-PL"/>
              </w:rPr>
              <w:t xml:space="preserve">nych systemów informatycznych </w:t>
            </w:r>
            <w:r>
              <w:rPr>
                <w:rFonts w:ascii="Arial" w:eastAsia="Times New Roman" w:hAnsi="Arial" w:cs="Arial"/>
                <w:lang w:eastAsia="pl-PL"/>
              </w:rPr>
              <w:br/>
              <w:t>znacznie</w:t>
            </w:r>
            <w:r w:rsidR="005327CA" w:rsidRPr="002463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zwiększyła się</w:t>
            </w:r>
            <w:r w:rsidR="005327CA" w:rsidRPr="00246384">
              <w:rPr>
                <w:rFonts w:ascii="Arial" w:eastAsia="Times New Roman" w:hAnsi="Arial" w:cs="Arial"/>
                <w:lang w:eastAsia="pl-PL"/>
              </w:rPr>
              <w:t xml:space="preserve"> efektywność zarządzania czasem, gospodarką materiałową i wyrobami gotowymi. </w:t>
            </w:r>
          </w:p>
        </w:tc>
      </w:tr>
      <w:tr w:rsidR="005101B4" w:rsidRPr="00DF263A" w:rsidTr="00246384">
        <w:tc>
          <w:tcPr>
            <w:tcW w:w="4229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246384" w:rsidRDefault="00246384" w:rsidP="008E65B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Procesy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 planistyczno-produkc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yjne pozwolą</w:t>
            </w:r>
            <w:r w:rsidR="008E65B0">
              <w:rPr>
                <w:rFonts w:ascii="Arial" w:hAnsi="Arial" w:cs="Arial"/>
                <w:sz w:val="22"/>
                <w:szCs w:val="22"/>
                <w:lang w:val="pl-PL"/>
              </w:rPr>
              <w:t xml:space="preserve"> z</w:t>
            </w:r>
            <w:r w:rsidR="005F0675">
              <w:rPr>
                <w:rFonts w:ascii="Arial" w:hAnsi="Arial" w:cs="Arial"/>
                <w:sz w:val="22"/>
                <w:szCs w:val="22"/>
                <w:lang w:val="pl-PL"/>
              </w:rPr>
              <w:t>minimalizować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 zużycie materiałów produkcyjnych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8E65B0">
              <w:rPr>
                <w:rFonts w:ascii="Arial" w:hAnsi="Arial" w:cs="Arial"/>
                <w:sz w:val="22"/>
                <w:szCs w:val="22"/>
                <w:lang w:val="pl-PL"/>
              </w:rPr>
              <w:t xml:space="preserve"> co og</w:t>
            </w:r>
            <w:r w:rsidR="005F0675">
              <w:rPr>
                <w:rFonts w:ascii="Arial" w:hAnsi="Arial" w:cs="Arial"/>
                <w:sz w:val="22"/>
                <w:szCs w:val="22"/>
                <w:lang w:val="pl-PL"/>
              </w:rPr>
              <w:t>raniczy ilość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 odpadów produkcyjnych, które </w:t>
            </w:r>
            <w:r w:rsidR="008E65B0">
              <w:rPr>
                <w:rFonts w:ascii="Arial" w:hAnsi="Arial" w:cs="Arial"/>
                <w:sz w:val="22"/>
                <w:szCs w:val="22"/>
                <w:lang w:val="pl-PL"/>
              </w:rPr>
              <w:t>poddawane są</w:t>
            </w:r>
            <w:r w:rsidR="005F067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E65B0">
              <w:rPr>
                <w:rFonts w:ascii="Arial" w:hAnsi="Arial" w:cs="Arial"/>
                <w:sz w:val="22"/>
                <w:szCs w:val="22"/>
                <w:lang w:val="pl-PL"/>
              </w:rPr>
              <w:t xml:space="preserve">procesowi utylizacji </w:t>
            </w:r>
            <w:r w:rsidRPr="00246384">
              <w:rPr>
                <w:rFonts w:ascii="Arial" w:hAnsi="Arial" w:cs="Arial"/>
                <w:sz w:val="22"/>
                <w:szCs w:val="22"/>
                <w:lang w:val="pl-PL"/>
              </w:rPr>
              <w:t xml:space="preserve">w spalarni. Dzięki temu zmniejszy się emisja </w:t>
            </w:r>
            <w:r w:rsidR="005F0675" w:rsidRPr="005F0675">
              <w:rPr>
                <w:rFonts w:ascii="Arial" w:hAnsi="Arial" w:cs="Arial"/>
                <w:sz w:val="22"/>
                <w:szCs w:val="22"/>
                <w:lang w:val="pl-PL"/>
              </w:rPr>
              <w:t>szkodliwych c</w:t>
            </w:r>
            <w:r w:rsidR="005F0675">
              <w:rPr>
                <w:rFonts w:ascii="Arial" w:hAnsi="Arial" w:cs="Arial"/>
                <w:sz w:val="22"/>
                <w:szCs w:val="22"/>
                <w:lang w:val="pl-PL"/>
              </w:rPr>
              <w:t>zynników i gazów cieplarnianych do atmosfery.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FE" w:rsidRDefault="00D501FE" w:rsidP="00C91C34">
      <w:pPr>
        <w:spacing w:after="0" w:line="240" w:lineRule="auto"/>
      </w:pPr>
      <w:r>
        <w:separator/>
      </w:r>
    </w:p>
  </w:endnote>
  <w:endnote w:type="continuationSeparator" w:id="0">
    <w:p w:rsidR="00D501FE" w:rsidRDefault="00D501F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FE" w:rsidRDefault="00D501FE" w:rsidP="00C91C34">
      <w:pPr>
        <w:spacing w:after="0" w:line="240" w:lineRule="auto"/>
      </w:pPr>
      <w:r>
        <w:separator/>
      </w:r>
    </w:p>
  </w:footnote>
  <w:footnote w:type="continuationSeparator" w:id="0">
    <w:p w:rsidR="00D501FE" w:rsidRDefault="00D501F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030B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384"/>
    <w:rsid w:val="0025543F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07E5"/>
    <w:rsid w:val="0031187E"/>
    <w:rsid w:val="00324650"/>
    <w:rsid w:val="00324842"/>
    <w:rsid w:val="00324C2A"/>
    <w:rsid w:val="003423D3"/>
    <w:rsid w:val="00344D18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7CA"/>
    <w:rsid w:val="005328F2"/>
    <w:rsid w:val="005467F6"/>
    <w:rsid w:val="005521BC"/>
    <w:rsid w:val="00571B2D"/>
    <w:rsid w:val="00575B9A"/>
    <w:rsid w:val="00581B15"/>
    <w:rsid w:val="00585329"/>
    <w:rsid w:val="00586978"/>
    <w:rsid w:val="0058726C"/>
    <w:rsid w:val="00592F75"/>
    <w:rsid w:val="005C13D7"/>
    <w:rsid w:val="005C1C4D"/>
    <w:rsid w:val="005C4586"/>
    <w:rsid w:val="005C6026"/>
    <w:rsid w:val="005D3456"/>
    <w:rsid w:val="005E21D4"/>
    <w:rsid w:val="005F0675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30DF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00AB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65B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22A5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41EF"/>
    <w:rsid w:val="00B272B0"/>
    <w:rsid w:val="00B32BAF"/>
    <w:rsid w:val="00B37093"/>
    <w:rsid w:val="00B42DE4"/>
    <w:rsid w:val="00B45020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6ADA"/>
    <w:rsid w:val="00BD1959"/>
    <w:rsid w:val="00BD2ED0"/>
    <w:rsid w:val="00BE1D09"/>
    <w:rsid w:val="00BE740F"/>
    <w:rsid w:val="00BF1CD6"/>
    <w:rsid w:val="00BF355C"/>
    <w:rsid w:val="00BF39B6"/>
    <w:rsid w:val="00BF67D0"/>
    <w:rsid w:val="00C12B56"/>
    <w:rsid w:val="00C14CAA"/>
    <w:rsid w:val="00C178B8"/>
    <w:rsid w:val="00C34294"/>
    <w:rsid w:val="00C34840"/>
    <w:rsid w:val="00C43A05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01FE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49CD-8835-4C0B-B587-1BC84968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2020-09-03T11:13:00Z</dcterms:created>
  <dcterms:modified xsi:type="dcterms:W3CDTF">2020-09-22T07:18:00Z</dcterms:modified>
</cp:coreProperties>
</file>