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685998" w:rsidRDefault="00685998" w:rsidP="00016201">
            <w:pPr>
              <w:jc w:val="center"/>
              <w:rPr>
                <w:rFonts w:ascii="Arial" w:hAnsi="Arial" w:cs="Arial"/>
                <w:b/>
              </w:rPr>
            </w:pPr>
            <w:r w:rsidRPr="00685998">
              <w:rPr>
                <w:rFonts w:ascii="Arial" w:hAnsi="Arial" w:cs="Arial"/>
                <w:b/>
              </w:rPr>
              <w:t>Wsparcie rozwoju i konkurencyjności przedsiębiorstw przez instrumenty finansowe</w:t>
            </w:r>
          </w:p>
        </w:tc>
      </w:tr>
    </w:tbl>
    <w:p w:rsidR="00EC6B85" w:rsidRPr="00685998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F1083C" w:rsidP="00C2646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Bank Gospodarstwa Krajowego</w:t>
            </w:r>
            <w:r w:rsidR="007F018D">
              <w:rPr>
                <w:rFonts w:ascii="Arial" w:hAnsi="Arial" w:cs="Arial"/>
                <w:sz w:val="22"/>
                <w:szCs w:val="22"/>
                <w:lang w:val="pl-PL"/>
              </w:rPr>
              <w:t>, Warszawa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9A0AAC" w:rsidP="00F033BB">
            <w:pPr>
              <w:pStyle w:val="Normalny1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238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F1083C">
              <w:rPr>
                <w:rFonts w:ascii="Arial" w:hAnsi="Arial" w:cs="Arial"/>
                <w:b/>
                <w:sz w:val="22"/>
                <w:szCs w:val="22"/>
                <w:lang w:val="pl-PL"/>
              </w:rPr>
              <w:t>01.0</w:t>
            </w:r>
            <w:r w:rsidR="00F033BB"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  <w:r w:rsidR="00F1083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</w:t>
            </w:r>
            <w:r w:rsidR="00F033BB" w:rsidRPr="00F033BB">
              <w:rPr>
                <w:rFonts w:ascii="Arial" w:hAnsi="Arial" w:cs="Arial"/>
                <w:b/>
                <w:sz w:val="22"/>
                <w:szCs w:val="22"/>
                <w:lang w:val="pl-PL"/>
              </w:rPr>
              <w:t>Przedsiębiorczość (Wsparcie przedsiębiorczości)</w:t>
            </w:r>
          </w:p>
          <w:p w:rsidR="009A0AAC" w:rsidRPr="004238BF" w:rsidRDefault="009A0AAC" w:rsidP="00F033B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F033BB">
              <w:rPr>
                <w:rFonts w:ascii="Arial" w:hAnsi="Arial" w:cs="Arial"/>
                <w:b/>
                <w:sz w:val="22"/>
                <w:szCs w:val="22"/>
                <w:lang w:val="pl-PL"/>
              </w:rPr>
              <w:t>01.03</w:t>
            </w:r>
            <w:r w:rsidR="00F1083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.03 </w:t>
            </w:r>
            <w:r w:rsidR="00F033BB" w:rsidRPr="00F033BB">
              <w:rPr>
                <w:rFonts w:ascii="Arial" w:hAnsi="Arial" w:cs="Arial"/>
                <w:b/>
                <w:sz w:val="22"/>
                <w:szCs w:val="22"/>
                <w:lang w:val="pl-PL"/>
              </w:rPr>
              <w:t>Fundusz na rozwój nowych firm (IF)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27595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województwo warmińsko-mazurskie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7F018D" w:rsidRDefault="006A0FC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F018D">
              <w:rPr>
                <w:rFonts w:ascii="Arial" w:hAnsi="Arial" w:cs="Arial"/>
                <w:sz w:val="22"/>
                <w:szCs w:val="22"/>
              </w:rPr>
              <w:t>2017-05-29 do 2023-12-31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7F018D" w:rsidRDefault="00665FF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FF7">
              <w:rPr>
                <w:rFonts w:ascii="Arial" w:hAnsi="Arial" w:cs="Arial"/>
                <w:sz w:val="22"/>
                <w:szCs w:val="22"/>
              </w:rPr>
              <w:t xml:space="preserve">54 073 729,41 </w:t>
            </w:r>
            <w:r w:rsidR="009A0AAC" w:rsidRPr="007F018D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4238BF" w:rsidRPr="007F018D" w:rsidRDefault="00665FF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FF7">
              <w:rPr>
                <w:rFonts w:ascii="Arial" w:hAnsi="Arial" w:cs="Arial"/>
                <w:sz w:val="22"/>
                <w:szCs w:val="22"/>
              </w:rPr>
              <w:t xml:space="preserve">45 962 670,00 </w:t>
            </w:r>
            <w:r w:rsidR="004238BF" w:rsidRPr="007F018D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0A5F1A">
        <w:trPr>
          <w:trHeight w:val="3109"/>
        </w:trPr>
        <w:tc>
          <w:tcPr>
            <w:tcW w:w="3946" w:type="dxa"/>
            <w:shd w:val="clear" w:color="auto" w:fill="FABF8F" w:themeFill="accent6" w:themeFillTint="99"/>
          </w:tcPr>
          <w:p w:rsidR="002A6CAD" w:rsidRPr="005F6FEF" w:rsidRDefault="002A6CAD" w:rsidP="005F6FEF">
            <w:pPr>
              <w:pStyle w:val="Akapitzlist"/>
              <w:numPr>
                <w:ilvl w:val="0"/>
                <w:numId w:val="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F6FEF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</w:t>
            </w:r>
            <w:r w:rsidR="005F6FEF" w:rsidRPr="005F6FEF">
              <w:rPr>
                <w:rFonts w:ascii="Arial" w:hAnsi="Arial" w:cs="Arial"/>
                <w:b/>
                <w:bCs/>
                <w:lang w:val="pl-PL"/>
              </w:rPr>
              <w:t xml:space="preserve">projektu                    </w:t>
            </w:r>
            <w:r w:rsidRPr="005F6FEF">
              <w:rPr>
                <w:rFonts w:ascii="Arial" w:hAnsi="Arial" w:cs="Arial"/>
                <w:b/>
                <w:bCs/>
                <w:lang w:val="pl-PL"/>
              </w:rPr>
              <w:t xml:space="preserve">       </w:t>
            </w:r>
          </w:p>
        </w:tc>
        <w:tc>
          <w:tcPr>
            <w:tcW w:w="6261" w:type="dxa"/>
            <w:shd w:val="clear" w:color="auto" w:fill="auto"/>
          </w:tcPr>
          <w:p w:rsidR="003D5617" w:rsidRPr="000A5F1A" w:rsidRDefault="003635E4" w:rsidP="00691F54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polega na wsparciu</w:t>
            </w:r>
            <w:r w:rsidR="00143F7A" w:rsidRPr="00143F7A">
              <w:rPr>
                <w:rFonts w:ascii="Arial" w:hAnsi="Arial" w:cs="Arial"/>
              </w:rPr>
              <w:t xml:space="preserve"> w formie I</w:t>
            </w:r>
            <w:r>
              <w:rPr>
                <w:rFonts w:ascii="Arial" w:hAnsi="Arial" w:cs="Arial"/>
              </w:rPr>
              <w:t xml:space="preserve">nstrumentów </w:t>
            </w:r>
            <w:r w:rsidR="00143F7A" w:rsidRPr="00143F7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inansowych </w:t>
            </w:r>
            <w:r w:rsidR="00691F54">
              <w:rPr>
                <w:rFonts w:ascii="Arial" w:hAnsi="Arial" w:cs="Arial"/>
              </w:rPr>
              <w:t>skierowanych</w:t>
            </w:r>
            <w:r w:rsidR="00143F7A" w:rsidRPr="00143F7A">
              <w:rPr>
                <w:rFonts w:ascii="Arial" w:hAnsi="Arial" w:cs="Arial"/>
              </w:rPr>
              <w:t xml:space="preserve"> do firm (MŚP) w początkowej fazie rozwoju</w:t>
            </w:r>
            <w:r w:rsidR="00691F54">
              <w:rPr>
                <w:rFonts w:ascii="Arial" w:hAnsi="Arial" w:cs="Arial"/>
              </w:rPr>
              <w:t>,</w:t>
            </w:r>
            <w:r w:rsidR="00143F7A" w:rsidRPr="00143F7A">
              <w:rPr>
                <w:rFonts w:ascii="Arial" w:hAnsi="Arial" w:cs="Arial"/>
              </w:rPr>
              <w:t xml:space="preserve"> które otrzymają wsparcie kapitałowe. </w:t>
            </w:r>
            <w:r w:rsidR="00691F54" w:rsidRPr="00143F7A">
              <w:rPr>
                <w:rFonts w:ascii="Arial" w:hAnsi="Arial" w:cs="Arial"/>
              </w:rPr>
              <w:t>Fundusze pożyczkowe wspierające plany inwestycyjne i potrzeby inwestycyjno-obrotowe szerokiej grupy mikro, małych i średnich przedsiębiorstw z terenu województwa, w ramach których finansowane będą mogły być projekty inwestycyjne realizowane przez MŚP, a które będą mogły sfinansować potrzeby związane</w:t>
            </w:r>
            <w:r w:rsidR="00691F54">
              <w:rPr>
                <w:rFonts w:ascii="Arial" w:hAnsi="Arial" w:cs="Arial"/>
              </w:rPr>
              <w:t xml:space="preserve"> z działalnością rynkową firmy.</w:t>
            </w:r>
            <w:r w:rsidR="00691F54" w:rsidRPr="00143F7A">
              <w:rPr>
                <w:rFonts w:ascii="Arial" w:hAnsi="Arial" w:cs="Arial"/>
              </w:rPr>
              <w:t xml:space="preserve"> </w:t>
            </w:r>
            <w:r w:rsidR="00691F54">
              <w:rPr>
                <w:rFonts w:ascii="Arial" w:hAnsi="Arial" w:cs="Arial"/>
              </w:rPr>
              <w:t xml:space="preserve"> Zaś F</w:t>
            </w:r>
            <w:r w:rsidR="00691F54" w:rsidRPr="00143F7A">
              <w:rPr>
                <w:rFonts w:ascii="Arial" w:hAnsi="Arial" w:cs="Arial"/>
              </w:rPr>
              <w:t>undusz inwestycyjny podwyższonego ryzyka nastaw</w:t>
            </w:r>
            <w:r w:rsidR="00691F54">
              <w:rPr>
                <w:rFonts w:ascii="Arial" w:hAnsi="Arial" w:cs="Arial"/>
              </w:rPr>
              <w:t xml:space="preserve">iony </w:t>
            </w:r>
            <w:r w:rsidR="00691F54">
              <w:rPr>
                <w:rFonts w:ascii="Arial" w:hAnsi="Arial" w:cs="Arial"/>
              </w:rPr>
              <w:t xml:space="preserve">jest </w:t>
            </w:r>
            <w:r w:rsidR="00691F54">
              <w:rPr>
                <w:rFonts w:ascii="Arial" w:hAnsi="Arial" w:cs="Arial"/>
              </w:rPr>
              <w:t xml:space="preserve">na finansowanie projektów </w:t>
            </w:r>
            <w:r w:rsidR="00691F54" w:rsidRPr="00143F7A">
              <w:rPr>
                <w:rFonts w:ascii="Arial" w:hAnsi="Arial" w:cs="Arial"/>
              </w:rPr>
              <w:t>o charakterze innowacyjnym, dzięki któremu możliwe będzie wejście kapitałowe w spółkę zajmującą się wdrożeniem do produkcji unika</w:t>
            </w:r>
            <w:r w:rsidR="00691F54">
              <w:rPr>
                <w:rFonts w:ascii="Arial" w:hAnsi="Arial" w:cs="Arial"/>
              </w:rPr>
              <w:t xml:space="preserve">lnego rozwiązania technicznego. </w:t>
            </w:r>
            <w:r w:rsidR="00691F54" w:rsidRPr="00143F7A">
              <w:rPr>
                <w:rFonts w:ascii="Arial" w:hAnsi="Arial" w:cs="Arial"/>
              </w:rPr>
              <w:t>Wsparciu inwestycyjnemu towarzyszyć będzie zorganizowane wsparcie merytoryczne ułatwiające początkującemu przedsiębiorcy funkcjonowanie na rynku w pierwszych 3 latach istnienia firmy.</w:t>
            </w:r>
            <w:bookmarkStart w:id="0" w:name="_GoBack"/>
            <w:bookmarkEnd w:id="0"/>
            <w:r w:rsidR="00143F7A" w:rsidRPr="00143F7A">
              <w:rPr>
                <w:rFonts w:ascii="Arial" w:hAnsi="Arial" w:cs="Arial"/>
              </w:rPr>
              <w:t xml:space="preserve">Warunkiem otrzymania wsparcia będzie wykazanie przez </w:t>
            </w:r>
            <w:r>
              <w:rPr>
                <w:rFonts w:ascii="Arial" w:hAnsi="Arial" w:cs="Arial"/>
              </w:rPr>
              <w:t>przedsiębiorstwo</w:t>
            </w:r>
            <w:r w:rsidR="00143F7A" w:rsidRPr="00143F7A">
              <w:rPr>
                <w:rFonts w:ascii="Arial" w:hAnsi="Arial" w:cs="Arial"/>
              </w:rPr>
              <w:t xml:space="preserve"> wpływu plan</w:t>
            </w:r>
            <w:r>
              <w:rPr>
                <w:rFonts w:ascii="Arial" w:hAnsi="Arial" w:cs="Arial"/>
              </w:rPr>
              <w:t xml:space="preserve">owanej inwestycji na utrzymanie lub </w:t>
            </w:r>
            <w:r w:rsidR="00143F7A" w:rsidRPr="00143F7A">
              <w:rPr>
                <w:rFonts w:ascii="Arial" w:hAnsi="Arial" w:cs="Arial"/>
              </w:rPr>
              <w:t xml:space="preserve">rozwój firmy będącej w </w:t>
            </w:r>
            <w:r w:rsidR="00691F54">
              <w:rPr>
                <w:rFonts w:ascii="Arial" w:hAnsi="Arial" w:cs="Arial"/>
              </w:rPr>
              <w:t xml:space="preserve">jej </w:t>
            </w:r>
            <w:r w:rsidR="00143F7A" w:rsidRPr="00143F7A">
              <w:rPr>
                <w:rFonts w:ascii="Arial" w:hAnsi="Arial" w:cs="Arial"/>
              </w:rPr>
              <w:t xml:space="preserve">początkowej fazie rozwoju oraz powiązania inwestycji z </w:t>
            </w:r>
            <w:r>
              <w:rPr>
                <w:rFonts w:ascii="Arial" w:hAnsi="Arial" w:cs="Arial"/>
              </w:rPr>
              <w:t xml:space="preserve">działalnością przedsiębiorstwa.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7D4EB0" w:rsidRDefault="00143F7A" w:rsidP="00143F7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Wzrost przedsiębiorstw otrzymujących wsparcie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dla 86 nowych podmiotów. </w:t>
            </w:r>
            <w:r w:rsidRPr="00143F7A">
              <w:rPr>
                <w:rFonts w:ascii="Arial" w:hAnsi="Arial" w:cs="Arial"/>
                <w:sz w:val="22"/>
                <w:szCs w:val="22"/>
                <w:lang w:val="pl-PL"/>
              </w:rPr>
              <w:t xml:space="preserve">Fundusz na rozwój nowych firm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 poprawić warunki</w:t>
            </w:r>
            <w:r w:rsidRPr="00143F7A">
              <w:rPr>
                <w:rFonts w:ascii="Arial" w:hAnsi="Arial" w:cs="Arial"/>
                <w:sz w:val="22"/>
                <w:szCs w:val="22"/>
                <w:lang w:val="pl-PL"/>
              </w:rPr>
              <w:t xml:space="preserve"> do rozwoju MŚP w wyniku którego zostanie zwiększony poziom kreacji przedsiębiorstw oraz inwestycji prywatnych uzupełniających wsparcie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publiczne dla przedsiębiorstw.</w:t>
            </w:r>
          </w:p>
        </w:tc>
      </w:tr>
      <w:tr w:rsidR="002A6CAD" w:rsidRPr="000A5F1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527D5B" w:rsidRDefault="00392BFA" w:rsidP="00527D5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50339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https://www.facebook.com/Koszary-PizzaPasta-108540237704971/</w:t>
              </w:r>
            </w:hyperlink>
          </w:p>
          <w:p w:rsidR="00392BFA" w:rsidRDefault="00392BFA" w:rsidP="00527D5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50339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https://zagrodaedukacyjna.pl/zag_edu_farm/zagroda-edukacyjna-warminska-pszczola/</w:t>
              </w:r>
            </w:hyperlink>
          </w:p>
          <w:p w:rsidR="00527D5B" w:rsidRPr="005F6FEF" w:rsidRDefault="00527D5B" w:rsidP="00527D5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5F6FEF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5F6FEF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44" w:rsidRDefault="009E6744" w:rsidP="00C91C34">
      <w:pPr>
        <w:spacing w:after="0" w:line="240" w:lineRule="auto"/>
      </w:pPr>
      <w:r>
        <w:separator/>
      </w:r>
    </w:p>
  </w:endnote>
  <w:endnote w:type="continuationSeparator" w:id="0">
    <w:p w:rsidR="009E6744" w:rsidRDefault="009E6744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44" w:rsidRDefault="009E6744" w:rsidP="00C91C34">
      <w:pPr>
        <w:spacing w:after="0" w:line="240" w:lineRule="auto"/>
      </w:pPr>
      <w:r>
        <w:separator/>
      </w:r>
    </w:p>
  </w:footnote>
  <w:footnote w:type="continuationSeparator" w:id="0">
    <w:p w:rsidR="009E6744" w:rsidRDefault="009E6744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16201"/>
    <w:rsid w:val="0002598F"/>
    <w:rsid w:val="00025CF8"/>
    <w:rsid w:val="000318C4"/>
    <w:rsid w:val="00044868"/>
    <w:rsid w:val="000478D1"/>
    <w:rsid w:val="00052033"/>
    <w:rsid w:val="0006293B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5F1A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43F7A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5950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635E4"/>
    <w:rsid w:val="003805B3"/>
    <w:rsid w:val="00381037"/>
    <w:rsid w:val="003842A7"/>
    <w:rsid w:val="003859CA"/>
    <w:rsid w:val="00392BFA"/>
    <w:rsid w:val="00394351"/>
    <w:rsid w:val="003A0E6C"/>
    <w:rsid w:val="003A1467"/>
    <w:rsid w:val="003A15AD"/>
    <w:rsid w:val="003B018B"/>
    <w:rsid w:val="003B5A28"/>
    <w:rsid w:val="003D5617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38B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7D5B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5F6FEF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5FF7"/>
    <w:rsid w:val="00667927"/>
    <w:rsid w:val="006728B1"/>
    <w:rsid w:val="00672E56"/>
    <w:rsid w:val="00684EDC"/>
    <w:rsid w:val="00685998"/>
    <w:rsid w:val="0069187B"/>
    <w:rsid w:val="00691F54"/>
    <w:rsid w:val="006A0FC8"/>
    <w:rsid w:val="006B531A"/>
    <w:rsid w:val="006B547A"/>
    <w:rsid w:val="006B7D34"/>
    <w:rsid w:val="006C2240"/>
    <w:rsid w:val="006C370B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D4EB0"/>
    <w:rsid w:val="007E1B66"/>
    <w:rsid w:val="007F018D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8E7199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E6744"/>
    <w:rsid w:val="009F6C45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45368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2646A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38FF"/>
    <w:rsid w:val="00EF46F6"/>
    <w:rsid w:val="00F02750"/>
    <w:rsid w:val="00F033BB"/>
    <w:rsid w:val="00F1083C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grodaedukacyjna.pl/zag_edu_farm/zagroda-edukacyjna-warminska-pszczo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oszary-PizzaPasta-1085402377049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4F9C-31C3-437C-91AE-05C4E756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20</cp:revision>
  <cp:lastPrinted>2017-07-05T09:46:00Z</cp:lastPrinted>
  <dcterms:created xsi:type="dcterms:W3CDTF">2022-06-20T10:15:00Z</dcterms:created>
  <dcterms:modified xsi:type="dcterms:W3CDTF">2022-06-20T11:18:00Z</dcterms:modified>
</cp:coreProperties>
</file>