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86D7" w14:textId="77777777" w:rsidR="00EB37B8" w:rsidRPr="00953FB6" w:rsidRDefault="00EB37B8" w:rsidP="00EB37B8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14:paraId="29AECA83" w14:textId="77777777" w:rsidR="00736362" w:rsidRPr="00953FB6" w:rsidRDefault="00F86F80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  <w:r w:rsidRPr="00953FB6">
        <w:rPr>
          <w:rFonts w:ascii="Tahoma" w:hAnsi="Tahoma" w:cs="Tahoma"/>
          <w:i/>
          <w:sz w:val="18"/>
          <w:szCs w:val="18"/>
        </w:rPr>
        <w:t>Załącznik nr 1 do niniejszego Regulaminu</w:t>
      </w:r>
    </w:p>
    <w:p w14:paraId="319BC65A" w14:textId="77777777" w:rsidR="00736362" w:rsidRDefault="00736362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14:paraId="40153E77" w14:textId="77777777" w:rsidR="00F95747" w:rsidRDefault="00F95747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14:paraId="0A0A37EC" w14:textId="77777777" w:rsidR="00F95747" w:rsidRPr="00953FB6" w:rsidRDefault="00F95747">
      <w:pPr>
        <w:spacing w:line="240" w:lineRule="auto"/>
        <w:ind w:left="4956"/>
        <w:jc w:val="right"/>
        <w:rPr>
          <w:rFonts w:ascii="Tahoma" w:hAnsi="Tahoma" w:cs="Tahoma"/>
          <w:i/>
          <w:sz w:val="18"/>
          <w:szCs w:val="18"/>
        </w:rPr>
      </w:pPr>
    </w:p>
    <w:p w14:paraId="4510004C" w14:textId="77777777" w:rsidR="00736362" w:rsidRDefault="00F86F80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b/>
          <w:color w:val="000000" w:themeColor="text1"/>
          <w:sz w:val="18"/>
          <w:szCs w:val="18"/>
        </w:rPr>
        <w:t>Oświadczenie opiekuna prawnego</w:t>
      </w:r>
    </w:p>
    <w:p w14:paraId="11E839DB" w14:textId="77777777" w:rsidR="00CF0544" w:rsidRDefault="00CF0544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14:paraId="15003CA9" w14:textId="77777777" w:rsidR="00F95747" w:rsidRDefault="00F95747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14:paraId="4523D86A" w14:textId="77777777" w:rsidR="00F95747" w:rsidRPr="00953FB6" w:rsidRDefault="00F95747">
      <w:pPr>
        <w:spacing w:before="120" w:after="0" w:line="240" w:lineRule="auto"/>
        <w:ind w:left="567" w:hanging="567"/>
        <w:jc w:val="center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14:paraId="0B323D1E" w14:textId="77777777" w:rsidR="00383654" w:rsidRPr="00953FB6" w:rsidRDefault="00F86F80" w:rsidP="00953FB6">
      <w:pPr>
        <w:spacing w:before="120" w:after="0"/>
        <w:jc w:val="both"/>
        <w:rPr>
          <w:rFonts w:ascii="Tahoma" w:eastAsia="Arial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Ja niżej podpisana/podpisany, niniejszym wyraża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m zgodę na udział …………………………………</w:t>
      </w:r>
      <w:r w:rsidR="00CF0544" w:rsidRPr="00953FB6">
        <w:rPr>
          <w:rFonts w:ascii="Tahoma" w:eastAsia="Arial" w:hAnsi="Tahoma" w:cs="Tahoma"/>
          <w:color w:val="000000" w:themeColor="text1"/>
          <w:sz w:val="18"/>
          <w:szCs w:val="18"/>
        </w:rPr>
        <w:t>………………………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 (zwanego dalej „Uczestnikiem konkursu”)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w Konkursie </w:t>
      </w:r>
      <w:r w:rsidRPr="00953FB6">
        <w:rPr>
          <w:rFonts w:ascii="Tahoma" w:hAnsi="Tahoma" w:cs="Tahoma"/>
          <w:i/>
          <w:color w:val="000000" w:themeColor="text1"/>
          <w:sz w:val="18"/>
          <w:szCs w:val="18"/>
        </w:rPr>
        <w:t xml:space="preserve">pn. „ Fundusze na zmiany” 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na zasadach określonych w  REGULAMINIE KONKURSU</w:t>
      </w:r>
      <w:r w:rsidR="00383654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, w tym również na 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>przetwarzanie danych osobowych Uczestnika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konkursu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 xml:space="preserve"> w zakresie i na zasadach </w:t>
      </w:r>
      <w:r w:rsidR="00383654" w:rsidRPr="00953FB6">
        <w:rPr>
          <w:rFonts w:ascii="Tahoma" w:eastAsia="Arial" w:hAnsi="Tahoma" w:cs="Tahoma"/>
          <w:color w:val="000000" w:themeColor="text1"/>
          <w:sz w:val="18"/>
          <w:szCs w:val="18"/>
        </w:rPr>
        <w:t>określonych w  REGULAMINIE KONKURSU.</w:t>
      </w:r>
      <w:r w:rsidR="00383654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14:paraId="215F5CE0" w14:textId="77777777" w:rsidR="00383654" w:rsidRPr="00953FB6" w:rsidRDefault="00383654" w:rsidP="00953FB6">
      <w:pPr>
        <w:spacing w:after="0"/>
        <w:rPr>
          <w:rFonts w:ascii="Tahoma" w:eastAsia="Arial" w:hAnsi="Tahoma" w:cs="Tahoma"/>
          <w:b/>
          <w:color w:val="000000" w:themeColor="text1"/>
          <w:sz w:val="18"/>
          <w:szCs w:val="18"/>
        </w:rPr>
      </w:pPr>
    </w:p>
    <w:p w14:paraId="627AC0F5" w14:textId="77777777" w:rsidR="002772D2" w:rsidRPr="00953FB6" w:rsidRDefault="00383654" w:rsidP="00953FB6">
      <w:pPr>
        <w:spacing w:after="0"/>
        <w:jc w:val="both"/>
        <w:rPr>
          <w:rFonts w:ascii="Tahoma" w:eastAsia="Arial" w:hAnsi="Tahoma" w:cs="Tahoma"/>
          <w:color w:val="000000" w:themeColor="text1"/>
          <w:sz w:val="18"/>
          <w:szCs w:val="18"/>
        </w:rPr>
      </w:pP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>W przypadku zwycięstwa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/nagrodzenia</w:t>
      </w:r>
      <w:r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 w konkursie wyrażam zgodę na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>wykorzystanie wizerunku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Uczestnika konkursu utrwalonego w ramach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fotorelacji z rozdania nagród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na zasadach 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>określonych w  REGULAMINIE KONKURSU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F86F80" w:rsidRPr="00953FB6">
        <w:rPr>
          <w:rFonts w:ascii="Tahoma" w:hAnsi="Tahoma" w:cs="Tahoma"/>
          <w:color w:val="000000" w:themeColor="text1"/>
          <w:sz w:val="18"/>
          <w:szCs w:val="18"/>
        </w:rPr>
        <w:t xml:space="preserve">oraz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 xml:space="preserve">wyrażam zgodę na nieodpłatne przeniesienie przez Uczestnika konkursu  autorskich </w:t>
      </w:r>
      <w:r w:rsidR="002772D2" w:rsidRPr="00953FB6">
        <w:rPr>
          <w:rFonts w:ascii="Tahoma" w:eastAsia="Arial" w:hAnsi="Tahoma" w:cs="Tahoma"/>
          <w:color w:val="000000" w:themeColor="text1"/>
          <w:sz w:val="18"/>
          <w:szCs w:val="18"/>
        </w:rPr>
        <w:t xml:space="preserve">praw </w:t>
      </w:r>
      <w:r w:rsidR="002772D2" w:rsidRPr="00953FB6">
        <w:rPr>
          <w:rFonts w:ascii="Tahoma" w:hAnsi="Tahoma" w:cs="Tahoma"/>
          <w:color w:val="000000" w:themeColor="text1"/>
          <w:sz w:val="18"/>
          <w:szCs w:val="18"/>
        </w:rPr>
        <w:t>majątkowych do utworu nadesłanego w odpowiedzi na zadanie konkursowe, na rzecz Organizatora konkursu.</w:t>
      </w:r>
    </w:p>
    <w:p w14:paraId="1A497111" w14:textId="77777777" w:rsidR="00736362" w:rsidRPr="00953FB6" w:rsidRDefault="00736362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14:paraId="0E834889" w14:textId="77777777" w:rsidR="00736362" w:rsidRDefault="00736362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14:paraId="5D825B74" w14:textId="77777777"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14:paraId="6CFB4702" w14:textId="77777777" w:rsidR="00F95747" w:rsidRDefault="00F95747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14:paraId="7EDFF7B5" w14:textId="77777777"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14:paraId="712ECED1" w14:textId="77777777" w:rsidR="00CF0544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14:paraId="2BC10FB4" w14:textId="77777777" w:rsidR="00CF0544" w:rsidRPr="00953FB6" w:rsidRDefault="00CF0544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</w:p>
    <w:p w14:paraId="288435E6" w14:textId="77777777" w:rsidR="00736362" w:rsidRPr="00953FB6" w:rsidRDefault="00F86F80">
      <w:pPr>
        <w:spacing w:after="0" w:line="240" w:lineRule="auto"/>
        <w:rPr>
          <w:rFonts w:ascii="Tahoma" w:eastAsia="Arial" w:hAnsi="Tahoma" w:cs="Tahoma"/>
          <w:b/>
          <w:color w:val="auto"/>
          <w:sz w:val="18"/>
          <w:szCs w:val="18"/>
        </w:rPr>
      </w:pP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 xml:space="preserve">Data </w:t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</w:r>
      <w:r w:rsidRPr="00953FB6">
        <w:rPr>
          <w:rFonts w:ascii="Tahoma" w:eastAsia="Arial" w:hAnsi="Tahoma" w:cs="Tahoma"/>
          <w:b/>
          <w:color w:val="auto"/>
          <w:sz w:val="18"/>
          <w:szCs w:val="18"/>
        </w:rPr>
        <w:tab/>
        <w:t>Podpis Opiekuna Prawnego</w:t>
      </w:r>
    </w:p>
    <w:p w14:paraId="7314734C" w14:textId="77777777" w:rsidR="00736362" w:rsidRPr="00953FB6" w:rsidRDefault="00736362">
      <w:pPr>
        <w:widowControl/>
        <w:spacing w:after="0" w:line="240" w:lineRule="auto"/>
        <w:jc w:val="both"/>
        <w:rPr>
          <w:rFonts w:ascii="Tahoma" w:eastAsia="Times New Roman" w:hAnsi="Tahoma" w:cs="Tahoma"/>
          <w:color w:val="auto"/>
          <w:sz w:val="18"/>
          <w:szCs w:val="18"/>
        </w:rPr>
      </w:pPr>
    </w:p>
    <w:p w14:paraId="72981408" w14:textId="77777777" w:rsidR="00736362" w:rsidRPr="00953FB6" w:rsidRDefault="00736362">
      <w:pPr>
        <w:pStyle w:val="NormalnyWeb"/>
        <w:spacing w:before="28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sectPr w:rsidR="00736362" w:rsidRPr="00953FB6" w:rsidSect="00AF2EC0">
      <w:headerReference w:type="default" r:id="rId8"/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0D656" w14:textId="77777777" w:rsidR="00B165AD" w:rsidRDefault="00B165AD" w:rsidP="00CF0544">
      <w:pPr>
        <w:spacing w:after="0" w:line="240" w:lineRule="auto"/>
      </w:pPr>
      <w:r>
        <w:separator/>
      </w:r>
    </w:p>
  </w:endnote>
  <w:endnote w:type="continuationSeparator" w:id="0">
    <w:p w14:paraId="1D2CB7F3" w14:textId="77777777" w:rsidR="00B165AD" w:rsidRDefault="00B165AD" w:rsidP="00CF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CD967" w14:textId="77777777" w:rsidR="00B165AD" w:rsidRDefault="00B165AD" w:rsidP="00CF0544">
      <w:pPr>
        <w:spacing w:after="0" w:line="240" w:lineRule="auto"/>
      </w:pPr>
      <w:r>
        <w:separator/>
      </w:r>
    </w:p>
  </w:footnote>
  <w:footnote w:type="continuationSeparator" w:id="0">
    <w:p w14:paraId="5F6FCA64" w14:textId="77777777" w:rsidR="00B165AD" w:rsidRDefault="00B165AD" w:rsidP="00CF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ACB0" w14:textId="77777777" w:rsidR="00CF0544" w:rsidRDefault="00CF0544">
    <w:pPr>
      <w:pStyle w:val="Nagwek"/>
      <w:rPr>
        <w:rFonts w:hint="eastAsia"/>
      </w:rPr>
    </w:pPr>
    <w:r>
      <w:rPr>
        <w:rFonts w:ascii="Tahoma" w:eastAsia="Arial" w:hAnsi="Tahoma" w:cs="Tahoma"/>
        <w:b/>
        <w:noProof/>
        <w:color w:val="auto"/>
        <w:sz w:val="18"/>
        <w:szCs w:val="18"/>
      </w:rPr>
      <w:drawing>
        <wp:anchor distT="0" distB="0" distL="114935" distR="114935" simplePos="0" relativeHeight="251655168" behindDoc="1" locked="0" layoutInCell="1" allowOverlap="1" wp14:anchorId="3549E8CF" wp14:editId="6F75217E">
          <wp:simplePos x="0" y="0"/>
          <wp:positionH relativeFrom="margin">
            <wp:posOffset>-4445</wp:posOffset>
          </wp:positionH>
          <wp:positionV relativeFrom="paragraph">
            <wp:posOffset>233045</wp:posOffset>
          </wp:positionV>
          <wp:extent cx="5619750" cy="538480"/>
          <wp:effectExtent l="0" t="0" r="0" b="0"/>
          <wp:wrapTight wrapText="bothSides">
            <wp:wrapPolygon edited="0">
              <wp:start x="0" y="0"/>
              <wp:lineTo x="0" y="20632"/>
              <wp:lineTo x="21527" y="20632"/>
              <wp:lineTo x="2152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38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190D7" w14:textId="77777777" w:rsidR="00CF0544" w:rsidRDefault="00CF054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C40"/>
    <w:multiLevelType w:val="multilevel"/>
    <w:tmpl w:val="6466F3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E53D67"/>
    <w:multiLevelType w:val="multilevel"/>
    <w:tmpl w:val="D7020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eorgia" w:hAnsi="Georgia"/>
        <w:color w:val="1C1E21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7F25BC"/>
    <w:multiLevelType w:val="multilevel"/>
    <w:tmpl w:val="B8729A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0AA7E83"/>
    <w:multiLevelType w:val="multilevel"/>
    <w:tmpl w:val="97C4DB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122F37B1"/>
    <w:multiLevelType w:val="multilevel"/>
    <w:tmpl w:val="6F1ACF4A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1411792D"/>
    <w:multiLevelType w:val="multilevel"/>
    <w:tmpl w:val="B42442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47D4341"/>
    <w:multiLevelType w:val="multilevel"/>
    <w:tmpl w:val="D17E7F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4062D36"/>
    <w:multiLevelType w:val="multilevel"/>
    <w:tmpl w:val="65F4C150"/>
    <w:lvl w:ilvl="0">
      <w:start w:val="1"/>
      <w:numFmt w:val="decimal"/>
      <w:lvlText w:val="%1)"/>
      <w:lvlJc w:val="left"/>
      <w:pPr>
        <w:tabs>
          <w:tab w:val="num" w:pos="0"/>
        </w:tabs>
        <w:ind w:left="86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</w:lvl>
  </w:abstractNum>
  <w:abstractNum w:abstractNumId="8" w15:restartNumberingAfterBreak="0">
    <w:nsid w:val="25A14AAA"/>
    <w:multiLevelType w:val="multilevel"/>
    <w:tmpl w:val="627E06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5FC7F4D"/>
    <w:multiLevelType w:val="multilevel"/>
    <w:tmpl w:val="F21EED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BD13AFC"/>
    <w:multiLevelType w:val="multilevel"/>
    <w:tmpl w:val="431008A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 w15:restartNumberingAfterBreak="0">
    <w:nsid w:val="30DC17DE"/>
    <w:multiLevelType w:val="multilevel"/>
    <w:tmpl w:val="927C03E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2" w15:restartNumberingAfterBreak="0">
    <w:nsid w:val="37101B1E"/>
    <w:multiLevelType w:val="multilevel"/>
    <w:tmpl w:val="E7C8A42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eastAsia="Arial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 w15:restartNumberingAfterBreak="0">
    <w:nsid w:val="383A453E"/>
    <w:multiLevelType w:val="hybridMultilevel"/>
    <w:tmpl w:val="41A25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67A6E"/>
    <w:multiLevelType w:val="multilevel"/>
    <w:tmpl w:val="5F7A5DB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 w15:restartNumberingAfterBreak="0">
    <w:nsid w:val="3EBD2303"/>
    <w:multiLevelType w:val="multilevel"/>
    <w:tmpl w:val="C2C80C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6916B9E"/>
    <w:multiLevelType w:val="multilevel"/>
    <w:tmpl w:val="8FA89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6CE098B"/>
    <w:multiLevelType w:val="multilevel"/>
    <w:tmpl w:val="73702BC8"/>
    <w:lvl w:ilvl="0">
      <w:start w:val="1"/>
      <w:numFmt w:val="lowerLetter"/>
      <w:lvlText w:val="%1)"/>
      <w:lvlJc w:val="left"/>
      <w:pPr>
        <w:tabs>
          <w:tab w:val="num" w:pos="0"/>
        </w:tabs>
        <w:ind w:left="86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</w:lvl>
  </w:abstractNum>
  <w:abstractNum w:abstractNumId="18" w15:restartNumberingAfterBreak="0">
    <w:nsid w:val="49C43861"/>
    <w:multiLevelType w:val="multilevel"/>
    <w:tmpl w:val="222652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AF02477"/>
    <w:multiLevelType w:val="multilevel"/>
    <w:tmpl w:val="5CD4CD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30B0D67"/>
    <w:multiLevelType w:val="multilevel"/>
    <w:tmpl w:val="CFE66914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54E227A5"/>
    <w:multiLevelType w:val="multilevel"/>
    <w:tmpl w:val="2B8C09F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55F84400"/>
    <w:multiLevelType w:val="multilevel"/>
    <w:tmpl w:val="EF4616B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5B5A4B95"/>
    <w:multiLevelType w:val="multilevel"/>
    <w:tmpl w:val="CB18E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1246C58"/>
    <w:multiLevelType w:val="multilevel"/>
    <w:tmpl w:val="9050B9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04F5BFE"/>
    <w:multiLevelType w:val="hybridMultilevel"/>
    <w:tmpl w:val="F3548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B60"/>
    <w:multiLevelType w:val="hybridMultilevel"/>
    <w:tmpl w:val="E968C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C2CA5"/>
    <w:multiLevelType w:val="hybridMultilevel"/>
    <w:tmpl w:val="F2C295A4"/>
    <w:lvl w:ilvl="0" w:tplc="04A0D38C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16"/>
  </w:num>
  <w:num w:numId="5">
    <w:abstractNumId w:val="9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"/>
  </w:num>
  <w:num w:numId="11">
    <w:abstractNumId w:val="22"/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7"/>
    <w:lvlOverride w:ilvl="0">
      <w:startOverride w:val="1"/>
    </w:lvlOverride>
  </w:num>
  <w:num w:numId="29">
    <w:abstractNumId w:val="7"/>
  </w:num>
  <w:num w:numId="30">
    <w:abstractNumId w:val="6"/>
  </w:num>
  <w:num w:numId="31">
    <w:abstractNumId w:val="20"/>
    <w:lvlOverride w:ilvl="0">
      <w:startOverride w:val="1"/>
    </w:lvlOverride>
  </w:num>
  <w:num w:numId="32">
    <w:abstractNumId w:val="20"/>
  </w:num>
  <w:num w:numId="33">
    <w:abstractNumId w:val="20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24"/>
    <w:lvlOverride w:ilvl="0">
      <w:startOverride w:val="1"/>
    </w:lvlOverride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6"/>
  </w:num>
  <w:num w:numId="45">
    <w:abstractNumId w:val="6"/>
  </w:num>
  <w:num w:numId="46">
    <w:abstractNumId w:val="3"/>
    <w:lvlOverride w:ilvl="0">
      <w:startOverride w:val="1"/>
    </w:lvlOverride>
  </w:num>
  <w:num w:numId="47">
    <w:abstractNumId w:val="18"/>
    <w:lvlOverride w:ilvl="0">
      <w:startOverride w:val="1"/>
    </w:lvlOverride>
  </w:num>
  <w:num w:numId="48">
    <w:abstractNumId w:val="18"/>
  </w:num>
  <w:num w:numId="49">
    <w:abstractNumId w:val="18"/>
  </w:num>
  <w:num w:numId="50">
    <w:abstractNumId w:val="3"/>
  </w:num>
  <w:num w:numId="51">
    <w:abstractNumId w:val="6"/>
  </w:num>
  <w:num w:numId="52">
    <w:abstractNumId w:val="6"/>
  </w:num>
  <w:num w:numId="53">
    <w:abstractNumId w:val="10"/>
    <w:lvlOverride w:ilvl="0">
      <w:startOverride w:val="1"/>
    </w:lvlOverride>
  </w:num>
  <w:num w:numId="54">
    <w:abstractNumId w:val="10"/>
  </w:num>
  <w:num w:numId="55">
    <w:abstractNumId w:val="10"/>
  </w:num>
  <w:num w:numId="56">
    <w:abstractNumId w:val="10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13"/>
  </w:num>
  <w:num w:numId="68">
    <w:abstractNumId w:val="21"/>
  </w:num>
  <w:num w:numId="69">
    <w:abstractNumId w:val="4"/>
  </w:num>
  <w:num w:numId="70">
    <w:abstractNumId w:val="17"/>
  </w:num>
  <w:num w:numId="71">
    <w:abstractNumId w:val="11"/>
  </w:num>
  <w:num w:numId="72">
    <w:abstractNumId w:val="0"/>
  </w:num>
  <w:num w:numId="73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62"/>
    <w:rsid w:val="00014F6B"/>
    <w:rsid w:val="00080DC4"/>
    <w:rsid w:val="00090AB7"/>
    <w:rsid w:val="000D072F"/>
    <w:rsid w:val="00113F34"/>
    <w:rsid w:val="001535D3"/>
    <w:rsid w:val="001834C5"/>
    <w:rsid w:val="001A4030"/>
    <w:rsid w:val="001D2D7E"/>
    <w:rsid w:val="001D7B91"/>
    <w:rsid w:val="00202C7B"/>
    <w:rsid w:val="002772D2"/>
    <w:rsid w:val="002B494E"/>
    <w:rsid w:val="00383654"/>
    <w:rsid w:val="003966D8"/>
    <w:rsid w:val="004423D1"/>
    <w:rsid w:val="00486135"/>
    <w:rsid w:val="00494F92"/>
    <w:rsid w:val="00543611"/>
    <w:rsid w:val="005B2133"/>
    <w:rsid w:val="006340F9"/>
    <w:rsid w:val="00736362"/>
    <w:rsid w:val="007F74C8"/>
    <w:rsid w:val="00801D07"/>
    <w:rsid w:val="00816BDB"/>
    <w:rsid w:val="00896C25"/>
    <w:rsid w:val="008B4AAF"/>
    <w:rsid w:val="008C72ED"/>
    <w:rsid w:val="00953FB6"/>
    <w:rsid w:val="009B71BA"/>
    <w:rsid w:val="009C06C2"/>
    <w:rsid w:val="00A741EA"/>
    <w:rsid w:val="00AF2EC0"/>
    <w:rsid w:val="00AF6769"/>
    <w:rsid w:val="00B165AD"/>
    <w:rsid w:val="00BB3291"/>
    <w:rsid w:val="00BC1367"/>
    <w:rsid w:val="00C43D32"/>
    <w:rsid w:val="00C62F06"/>
    <w:rsid w:val="00CA31DE"/>
    <w:rsid w:val="00CB16FF"/>
    <w:rsid w:val="00CD6C02"/>
    <w:rsid w:val="00CF0544"/>
    <w:rsid w:val="00CF491D"/>
    <w:rsid w:val="00D97681"/>
    <w:rsid w:val="00DB0156"/>
    <w:rsid w:val="00DE14CB"/>
    <w:rsid w:val="00E11960"/>
    <w:rsid w:val="00EB1579"/>
    <w:rsid w:val="00EB37B8"/>
    <w:rsid w:val="00EC418C"/>
    <w:rsid w:val="00F57765"/>
    <w:rsid w:val="00F7190B"/>
    <w:rsid w:val="00F83C43"/>
    <w:rsid w:val="00F86F80"/>
    <w:rsid w:val="00F95747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F9D1"/>
  <w15:docId w15:val="{B9840DF1-8907-4A3F-B8E9-A2249891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86D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7314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A3C35"/>
    <w:rPr>
      <w:rFonts w:ascii="Calibri" w:eastAsia="Calibri" w:hAnsi="Calibri" w:cs="Calibri"/>
      <w:color w:val="000000"/>
      <w:u w:val="none" w:color="00000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29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291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291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29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363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F070C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E731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link w:val="TekstpodstawowyZnak"/>
    <w:rsid w:val="001A3C35"/>
    <w:pPr>
      <w:widowControl w:val="0"/>
      <w:ind w:left="479" w:hanging="360"/>
    </w:pPr>
    <w:rPr>
      <w:rFonts w:ascii="Calibri" w:eastAsia="Calibri" w:hAnsi="Calibri" w:cs="Calibri"/>
      <w:color w:val="000000"/>
      <w:u w:color="000000"/>
      <w:lang w:val="en-US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9186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1F085C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29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29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0D072F"/>
  </w:style>
  <w:style w:type="character" w:styleId="Hipercze">
    <w:name w:val="Hyperlink"/>
    <w:basedOn w:val="Domylnaczcionkaakapitu"/>
    <w:uiPriority w:val="99"/>
    <w:unhideWhenUsed/>
    <w:rsid w:val="004423D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F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544"/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0544"/>
    <w:rPr>
      <w:rFonts w:ascii="Liberation Sans" w:eastAsia="Microsoft YaHei" w:hAnsi="Liberation Sans" w:cs="Arial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BC7F-7DBC-424E-BE59-A05C7F61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skibaoln skibaoln</cp:lastModifiedBy>
  <cp:revision>2</cp:revision>
  <cp:lastPrinted>2021-01-27T09:21:00Z</cp:lastPrinted>
  <dcterms:created xsi:type="dcterms:W3CDTF">2021-01-29T11:43:00Z</dcterms:created>
  <dcterms:modified xsi:type="dcterms:W3CDTF">2021-01-29T11:43:00Z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